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B2AD6" w14:textId="77777777" w:rsidR="00BA08C6" w:rsidRPr="0032745D" w:rsidRDefault="00BA08C6" w:rsidP="0032745D">
      <w:pPr>
        <w:jc w:val="center"/>
        <w:rPr>
          <w:b/>
          <w:i/>
          <w:szCs w:val="20"/>
          <w:lang w:val="x-none" w:eastAsia="x-none"/>
        </w:rPr>
      </w:pPr>
    </w:p>
    <w:p w14:paraId="3B874C74" w14:textId="77777777" w:rsidR="004B40BB" w:rsidRPr="0032745D" w:rsidRDefault="004B40BB" w:rsidP="0032745D">
      <w:pPr>
        <w:jc w:val="center"/>
        <w:rPr>
          <w:b/>
          <w:i/>
          <w:szCs w:val="20"/>
          <w:lang w:val="x-none" w:eastAsia="x-none"/>
        </w:rPr>
      </w:pPr>
    </w:p>
    <w:p w14:paraId="508CC985" w14:textId="77777777" w:rsidR="004B40BB" w:rsidRPr="0032745D" w:rsidRDefault="004B40BB" w:rsidP="0032745D">
      <w:pPr>
        <w:jc w:val="center"/>
        <w:rPr>
          <w:b/>
          <w:i/>
          <w:szCs w:val="20"/>
          <w:lang w:val="x-none" w:eastAsia="x-none"/>
        </w:rPr>
      </w:pPr>
    </w:p>
    <w:p w14:paraId="441BC2D1" w14:textId="77777777" w:rsidR="004B40BB" w:rsidRPr="0032745D" w:rsidRDefault="004B40BB" w:rsidP="0032745D">
      <w:pPr>
        <w:jc w:val="center"/>
        <w:rPr>
          <w:spacing w:val="66"/>
        </w:rPr>
      </w:pPr>
    </w:p>
    <w:p w14:paraId="780D9B0C" w14:textId="77777777" w:rsidR="00BA08C6" w:rsidRPr="0032745D" w:rsidRDefault="00BA08C6" w:rsidP="0032745D">
      <w:pPr>
        <w:jc w:val="center"/>
        <w:rPr>
          <w:spacing w:val="66"/>
        </w:rPr>
      </w:pPr>
    </w:p>
    <w:p w14:paraId="3D02145E" w14:textId="77777777" w:rsidR="00FE7C8E" w:rsidRDefault="00E21614" w:rsidP="00FE7C8E">
      <w:pPr>
        <w:jc w:val="center"/>
        <w:rPr>
          <w:sz w:val="52"/>
          <w:szCs w:val="52"/>
        </w:rPr>
      </w:pPr>
      <w:r w:rsidRPr="00E21614">
        <w:rPr>
          <w:sz w:val="52"/>
          <w:szCs w:val="52"/>
        </w:rPr>
        <w:t xml:space="preserve">NAGYSZEKERESI PETŐFI </w:t>
      </w:r>
      <w:proofErr w:type="gramStart"/>
      <w:r w:rsidRPr="00E21614">
        <w:rPr>
          <w:sz w:val="52"/>
          <w:szCs w:val="52"/>
        </w:rPr>
        <w:t>SÁNDOR</w:t>
      </w:r>
      <w:r>
        <w:rPr>
          <w:color w:val="FF0000"/>
          <w:sz w:val="52"/>
          <w:szCs w:val="52"/>
        </w:rPr>
        <w:t xml:space="preserve"> </w:t>
      </w:r>
      <w:r w:rsidR="00FE7C8E">
        <w:rPr>
          <w:sz w:val="52"/>
          <w:szCs w:val="52"/>
        </w:rPr>
        <w:t xml:space="preserve"> ÁLTALÁNOS</w:t>
      </w:r>
      <w:proofErr w:type="gramEnd"/>
      <w:r w:rsidR="00FE7C8E">
        <w:rPr>
          <w:sz w:val="52"/>
          <w:szCs w:val="52"/>
        </w:rPr>
        <w:t xml:space="preserve"> ISKOLA</w:t>
      </w:r>
    </w:p>
    <w:p w14:paraId="13D4417A" w14:textId="77777777" w:rsidR="00FE7C8E" w:rsidRDefault="00FE7C8E" w:rsidP="00FE7C8E">
      <w:pPr>
        <w:jc w:val="center"/>
        <w:rPr>
          <w:sz w:val="52"/>
          <w:szCs w:val="52"/>
        </w:rPr>
      </w:pPr>
    </w:p>
    <w:p w14:paraId="50E0AB4D" w14:textId="77777777" w:rsidR="00FE7C8E" w:rsidRDefault="00FE7C8E" w:rsidP="00FE7C8E">
      <w:pPr>
        <w:jc w:val="center"/>
        <w:rPr>
          <w:sz w:val="52"/>
          <w:szCs w:val="52"/>
        </w:rPr>
      </w:pPr>
    </w:p>
    <w:p w14:paraId="56189BD6" w14:textId="77777777" w:rsidR="00FE7C8E" w:rsidRDefault="00FE7C8E" w:rsidP="00FE7C8E">
      <w:pPr>
        <w:jc w:val="center"/>
        <w:rPr>
          <w:sz w:val="52"/>
          <w:szCs w:val="52"/>
        </w:rPr>
      </w:pPr>
      <w:r>
        <w:rPr>
          <w:sz w:val="52"/>
          <w:szCs w:val="52"/>
        </w:rPr>
        <w:t>HÁZIRENDJE</w:t>
      </w:r>
    </w:p>
    <w:p w14:paraId="091F4C0B" w14:textId="77777777" w:rsidR="00FE7C8E" w:rsidRDefault="00FE7C8E" w:rsidP="00FE7C8E">
      <w:pPr>
        <w:rPr>
          <w:color w:val="FF0000"/>
          <w:sz w:val="22"/>
          <w:szCs w:val="22"/>
        </w:rPr>
      </w:pPr>
    </w:p>
    <w:p w14:paraId="10B4F9AC" w14:textId="77777777" w:rsidR="00FE7C8E" w:rsidRPr="00E21614" w:rsidRDefault="00E21614" w:rsidP="00FE7C8E">
      <w:pPr>
        <w:jc w:val="center"/>
      </w:pPr>
      <w:r>
        <w:t>(Hatályos: 2025</w:t>
      </w:r>
      <w:r w:rsidR="00FE7C8E" w:rsidRPr="00E21614">
        <w:t>. szeptember 5. napjától)</w:t>
      </w:r>
    </w:p>
    <w:p w14:paraId="09DAED64" w14:textId="77777777" w:rsidR="00FE7C8E" w:rsidRDefault="00FE7C8E" w:rsidP="00FE7C8E">
      <w:pPr>
        <w:rPr>
          <w:sz w:val="22"/>
          <w:szCs w:val="22"/>
        </w:rPr>
      </w:pPr>
    </w:p>
    <w:p w14:paraId="2ED1C7C2" w14:textId="77777777" w:rsidR="00FE7C8E" w:rsidRDefault="00FE7C8E" w:rsidP="00FE7C8E"/>
    <w:p w14:paraId="40E91A52" w14:textId="77777777" w:rsidR="00FE7C8E" w:rsidRDefault="00FE7C8E" w:rsidP="00FE7C8E"/>
    <w:p w14:paraId="49A38225" w14:textId="77777777" w:rsidR="00FE7C8E" w:rsidRDefault="00FE7C8E" w:rsidP="00FE7C8E"/>
    <w:p w14:paraId="20C4B4C9" w14:textId="77777777" w:rsidR="00FE7C8E" w:rsidRDefault="00FE7C8E" w:rsidP="00FE7C8E">
      <w:r>
        <w:t>Készítette:</w:t>
      </w:r>
    </w:p>
    <w:p w14:paraId="355859B6" w14:textId="77777777" w:rsidR="00FE7C8E" w:rsidRDefault="00E21614" w:rsidP="00FE7C8E">
      <w:r w:rsidRPr="00E21614">
        <w:t>Nagyszekeres</w:t>
      </w:r>
      <w:r>
        <w:t>, 2025</w:t>
      </w:r>
      <w:r w:rsidR="00FE7C8E">
        <w:t>.</w:t>
      </w:r>
      <w:proofErr w:type="gramStart"/>
      <w:r w:rsidR="00FE7C8E">
        <w:t xml:space="preserve"> ….</w:t>
      </w:r>
      <w:proofErr w:type="gramEnd"/>
      <w:r w:rsidR="00FE7C8E">
        <w:t>. …..</w:t>
      </w:r>
    </w:p>
    <w:p w14:paraId="19767B07" w14:textId="77777777" w:rsidR="00FE7C8E" w:rsidRDefault="00FE7C8E" w:rsidP="00FE7C8E"/>
    <w:p w14:paraId="715A8233" w14:textId="77777777" w:rsidR="00FE7C8E" w:rsidRPr="00E21614" w:rsidRDefault="00E21614" w:rsidP="00FE7C8E">
      <w:r w:rsidRPr="00E21614">
        <w:t>Nagyné Váradi Andrea</w:t>
      </w:r>
    </w:p>
    <w:p w14:paraId="3841C362" w14:textId="77777777" w:rsidR="00FE7C8E" w:rsidRDefault="00FE7C8E" w:rsidP="00FE7C8E">
      <w:r>
        <w:t>igazgató</w:t>
      </w:r>
      <w:r>
        <w:tab/>
      </w:r>
      <w:r>
        <w:tab/>
      </w:r>
      <w:r>
        <w:tab/>
      </w:r>
    </w:p>
    <w:p w14:paraId="4DF14CF5" w14:textId="77777777" w:rsidR="00FE7C8E" w:rsidRDefault="00FE7C8E" w:rsidP="00FE7C8E"/>
    <w:p w14:paraId="3D224259" w14:textId="77777777" w:rsidR="00FE7C8E" w:rsidRDefault="00FE7C8E" w:rsidP="00FE7C8E"/>
    <w:p w14:paraId="66582706" w14:textId="77777777" w:rsidR="00FE7C8E" w:rsidRDefault="00FE7C8E" w:rsidP="00FE7C8E">
      <w:r>
        <w:t>Ellenőrizte:</w:t>
      </w:r>
      <w:r>
        <w:tab/>
      </w:r>
      <w:r>
        <w:tab/>
      </w:r>
      <w:r>
        <w:tab/>
      </w:r>
      <w:r>
        <w:tab/>
      </w:r>
      <w:r>
        <w:tab/>
      </w:r>
      <w:r>
        <w:tab/>
      </w:r>
      <w:r>
        <w:tab/>
        <w:t>Jóváhagyta:</w:t>
      </w:r>
    </w:p>
    <w:p w14:paraId="5EDDF116" w14:textId="77777777" w:rsidR="00FE7C8E" w:rsidRDefault="00E21614" w:rsidP="00FE7C8E">
      <w:r>
        <w:t>Mátészalka, 2025.</w:t>
      </w:r>
      <w:proofErr w:type="gramStart"/>
      <w:r>
        <w:t xml:space="preserve"> ….</w:t>
      </w:r>
      <w:proofErr w:type="gramEnd"/>
      <w:r>
        <w:t>. …..</w:t>
      </w:r>
      <w:r>
        <w:tab/>
      </w:r>
      <w:r>
        <w:tab/>
      </w:r>
      <w:r>
        <w:tab/>
      </w:r>
      <w:r>
        <w:tab/>
      </w:r>
      <w:r>
        <w:tab/>
        <w:t>Mátészalka, 2025</w:t>
      </w:r>
      <w:r w:rsidR="00FE7C8E">
        <w:t>.</w:t>
      </w:r>
      <w:proofErr w:type="gramStart"/>
      <w:r w:rsidR="00FE7C8E">
        <w:t xml:space="preserve"> ….</w:t>
      </w:r>
      <w:proofErr w:type="gramEnd"/>
      <w:r w:rsidR="00FE7C8E">
        <w:t>. …..</w:t>
      </w:r>
    </w:p>
    <w:p w14:paraId="0376C604" w14:textId="77777777" w:rsidR="00FE7C8E" w:rsidRDefault="00FE7C8E" w:rsidP="00FE7C8E"/>
    <w:p w14:paraId="7E9745F1" w14:textId="77777777" w:rsidR="00FE7C8E" w:rsidRDefault="00FE7C8E" w:rsidP="00FE7C8E"/>
    <w:p w14:paraId="0C631B20" w14:textId="77777777" w:rsidR="00E21614" w:rsidRDefault="00E21614" w:rsidP="00FE7C8E"/>
    <w:p w14:paraId="511455BE" w14:textId="77777777" w:rsidR="00FE7C8E" w:rsidRDefault="00E21614" w:rsidP="00E21614">
      <w:pPr>
        <w:jc w:val="right"/>
      </w:pPr>
      <w:r>
        <w:t xml:space="preserve">                                                                                        Vilmosné Horváth Ildikó</w:t>
      </w:r>
      <w:r w:rsidR="00FE7C8E">
        <w:tab/>
      </w:r>
      <w:r w:rsidR="00FE7C8E">
        <w:tab/>
      </w:r>
      <w:r w:rsidR="00FE7C8E">
        <w:tab/>
      </w:r>
      <w:r w:rsidR="00FE7C8E">
        <w:tab/>
      </w:r>
      <w:r w:rsidR="00FE7C8E">
        <w:tab/>
      </w:r>
      <w:r>
        <w:t xml:space="preserve">szakmai </w:t>
      </w:r>
      <w:proofErr w:type="gramStart"/>
      <w:r>
        <w:t>vezető,</w:t>
      </w:r>
      <w:r w:rsidR="00FE7C8E">
        <w:t xml:space="preserve">  tankerületi</w:t>
      </w:r>
      <w:proofErr w:type="gramEnd"/>
      <w:r w:rsidR="00FE7C8E">
        <w:t xml:space="preserve"> igazgató</w:t>
      </w:r>
      <w:r>
        <w:t xml:space="preserve"> h.</w:t>
      </w:r>
    </w:p>
    <w:p w14:paraId="142A3FEE" w14:textId="77777777" w:rsidR="00FE7C8E" w:rsidRDefault="00FE7C8E" w:rsidP="00FE7C8E">
      <w:pPr>
        <w:jc w:val="center"/>
        <w:rPr>
          <w:b/>
        </w:rPr>
      </w:pPr>
    </w:p>
    <w:p w14:paraId="33E34223" w14:textId="77777777" w:rsidR="00FE7C8E" w:rsidRDefault="00FE7C8E" w:rsidP="00FE7C8E">
      <w:pPr>
        <w:jc w:val="center"/>
        <w:rPr>
          <w:b/>
        </w:rPr>
      </w:pPr>
    </w:p>
    <w:p w14:paraId="306D06CB" w14:textId="77777777" w:rsidR="00FE7C8E" w:rsidRDefault="00FE7C8E" w:rsidP="00FE7C8E">
      <w:pPr>
        <w:jc w:val="center"/>
        <w:rPr>
          <w:b/>
        </w:rPr>
      </w:pPr>
    </w:p>
    <w:p w14:paraId="61AA578F" w14:textId="77777777" w:rsidR="00BA08C6" w:rsidRPr="0032745D" w:rsidRDefault="00BA08C6" w:rsidP="0032745D">
      <w:pPr>
        <w:jc w:val="center"/>
        <w:rPr>
          <w:spacing w:val="66"/>
        </w:rPr>
      </w:pPr>
    </w:p>
    <w:p w14:paraId="5EEE0388" w14:textId="77777777" w:rsidR="00BA08C6" w:rsidRPr="0032745D" w:rsidRDefault="00BA08C6" w:rsidP="0032745D">
      <w:pPr>
        <w:jc w:val="center"/>
        <w:rPr>
          <w:spacing w:val="66"/>
        </w:rPr>
      </w:pPr>
    </w:p>
    <w:p w14:paraId="6C0A5889" w14:textId="77777777" w:rsidR="00BA08C6" w:rsidRPr="0032745D" w:rsidRDefault="00BA08C6" w:rsidP="0032745D">
      <w:pPr>
        <w:jc w:val="center"/>
        <w:rPr>
          <w:spacing w:val="66"/>
        </w:rPr>
      </w:pPr>
    </w:p>
    <w:p w14:paraId="63F381B1" w14:textId="77777777" w:rsidR="00BA08C6" w:rsidRPr="0032745D" w:rsidRDefault="00BA08C6" w:rsidP="0032745D">
      <w:pPr>
        <w:jc w:val="center"/>
        <w:rPr>
          <w:spacing w:val="66"/>
        </w:rPr>
      </w:pPr>
    </w:p>
    <w:p w14:paraId="0FC3624F" w14:textId="77777777" w:rsidR="00BA08C6" w:rsidRPr="0032745D" w:rsidRDefault="00BA08C6" w:rsidP="0032745D">
      <w:pPr>
        <w:jc w:val="center"/>
        <w:rPr>
          <w:spacing w:val="66"/>
        </w:rPr>
      </w:pPr>
    </w:p>
    <w:p w14:paraId="559F1F9A" w14:textId="77777777" w:rsidR="00BA08C6" w:rsidRPr="0032745D" w:rsidRDefault="00BA08C6" w:rsidP="0032745D">
      <w:pPr>
        <w:jc w:val="center"/>
        <w:rPr>
          <w:spacing w:val="66"/>
        </w:rPr>
      </w:pPr>
    </w:p>
    <w:p w14:paraId="548C4BE8" w14:textId="77777777" w:rsidR="00BA08C6" w:rsidRPr="0032745D" w:rsidRDefault="00BA08C6" w:rsidP="0032745D">
      <w:pPr>
        <w:jc w:val="center"/>
        <w:rPr>
          <w:spacing w:val="66"/>
        </w:rPr>
      </w:pPr>
    </w:p>
    <w:p w14:paraId="2548F1E1" w14:textId="77777777" w:rsidR="00BA08C6" w:rsidRPr="0032745D" w:rsidRDefault="00BA08C6" w:rsidP="0032745D">
      <w:pPr>
        <w:jc w:val="center"/>
        <w:rPr>
          <w:spacing w:val="66"/>
        </w:rPr>
      </w:pPr>
    </w:p>
    <w:p w14:paraId="7A73FC1B" w14:textId="77777777" w:rsidR="00FE7C8E" w:rsidRDefault="00FE7C8E" w:rsidP="0032745D">
      <w:pPr>
        <w:jc w:val="both"/>
        <w:rPr>
          <w:iCs/>
        </w:rPr>
      </w:pPr>
    </w:p>
    <w:p w14:paraId="4E9BA0ED" w14:textId="77777777" w:rsidR="00FE7C8E" w:rsidRPr="0032745D" w:rsidRDefault="00FE7C8E" w:rsidP="0032745D">
      <w:pPr>
        <w:jc w:val="both"/>
        <w:rPr>
          <w:iCs/>
        </w:rPr>
      </w:pPr>
    </w:p>
    <w:p w14:paraId="43798D86" w14:textId="77777777" w:rsidR="00BA08C6" w:rsidRPr="0032745D" w:rsidRDefault="00BA08C6" w:rsidP="0032745D">
      <w:pPr>
        <w:pStyle w:val="Tartalomjegyzkcmsora"/>
        <w:spacing w:before="0" w:line="240" w:lineRule="auto"/>
        <w:rPr>
          <w:color w:val="auto"/>
        </w:rPr>
      </w:pPr>
      <w:r w:rsidRPr="0032745D">
        <w:rPr>
          <w:color w:val="auto"/>
        </w:rPr>
        <w:lastRenderedPageBreak/>
        <w:t>Tartalomjegyzék</w:t>
      </w:r>
    </w:p>
    <w:p w14:paraId="293716F6" w14:textId="77777777" w:rsidR="0013284F" w:rsidRPr="0032745D" w:rsidRDefault="00BA08C6" w:rsidP="0032745D">
      <w:pPr>
        <w:pStyle w:val="TJ3"/>
        <w:tabs>
          <w:tab w:val="right" w:leader="dot" w:pos="9062"/>
        </w:tabs>
        <w:spacing w:after="0" w:line="240" w:lineRule="auto"/>
        <w:rPr>
          <w:noProof/>
          <w:kern w:val="2"/>
          <w:lang w:eastAsia="hu-HU"/>
        </w:rPr>
      </w:pPr>
      <w:r w:rsidRPr="0032745D">
        <w:fldChar w:fldCharType="begin"/>
      </w:r>
      <w:r w:rsidRPr="0032745D">
        <w:instrText xml:space="preserve"> TOC \o "1-3" \h \z \u </w:instrText>
      </w:r>
      <w:r w:rsidRPr="0032745D">
        <w:fldChar w:fldCharType="separate"/>
      </w:r>
      <w:hyperlink w:anchor="_Toc141212254" w:history="1">
        <w:r w:rsidR="0013284F" w:rsidRPr="0032745D">
          <w:rPr>
            <w:rStyle w:val="Hiperhivatkozs"/>
            <w:noProof/>
            <w:color w:val="auto"/>
          </w:rPr>
          <w:t>Bevezető</w:t>
        </w:r>
        <w:r w:rsidR="0013284F" w:rsidRPr="0032745D">
          <w:rPr>
            <w:noProof/>
            <w:webHidden/>
          </w:rPr>
          <w:tab/>
        </w:r>
        <w:r w:rsidR="0013284F" w:rsidRPr="0032745D">
          <w:rPr>
            <w:noProof/>
            <w:webHidden/>
          </w:rPr>
          <w:fldChar w:fldCharType="begin"/>
        </w:r>
        <w:r w:rsidR="0013284F" w:rsidRPr="0032745D">
          <w:rPr>
            <w:noProof/>
            <w:webHidden/>
          </w:rPr>
          <w:instrText xml:space="preserve"> PAGEREF _Toc141212254 \h </w:instrText>
        </w:r>
        <w:r w:rsidR="0013284F" w:rsidRPr="0032745D">
          <w:rPr>
            <w:noProof/>
            <w:webHidden/>
          </w:rPr>
        </w:r>
        <w:r w:rsidR="0013284F" w:rsidRPr="0032745D">
          <w:rPr>
            <w:noProof/>
            <w:webHidden/>
          </w:rPr>
          <w:fldChar w:fldCharType="separate"/>
        </w:r>
        <w:r w:rsidR="0013284F" w:rsidRPr="0032745D">
          <w:rPr>
            <w:noProof/>
            <w:webHidden/>
          </w:rPr>
          <w:t>4</w:t>
        </w:r>
        <w:r w:rsidR="0013284F" w:rsidRPr="0032745D">
          <w:rPr>
            <w:noProof/>
            <w:webHidden/>
          </w:rPr>
          <w:fldChar w:fldCharType="end"/>
        </w:r>
      </w:hyperlink>
    </w:p>
    <w:p w14:paraId="4178A792"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55" w:history="1">
        <w:r w:rsidRPr="0032745D">
          <w:rPr>
            <w:rStyle w:val="Hiperhivatkozs"/>
            <w:noProof/>
            <w:color w:val="auto"/>
          </w:rPr>
          <w:t>Jogok és kötelességek</w:t>
        </w:r>
        <w:r w:rsidRPr="0032745D">
          <w:rPr>
            <w:noProof/>
            <w:webHidden/>
          </w:rPr>
          <w:tab/>
        </w:r>
        <w:r w:rsidRPr="0032745D">
          <w:rPr>
            <w:noProof/>
            <w:webHidden/>
          </w:rPr>
          <w:fldChar w:fldCharType="begin"/>
        </w:r>
        <w:r w:rsidRPr="0032745D">
          <w:rPr>
            <w:noProof/>
            <w:webHidden/>
          </w:rPr>
          <w:instrText xml:space="preserve"> PAGEREF _Toc141212255 \h </w:instrText>
        </w:r>
        <w:r w:rsidRPr="0032745D">
          <w:rPr>
            <w:noProof/>
            <w:webHidden/>
          </w:rPr>
        </w:r>
        <w:r w:rsidRPr="0032745D">
          <w:rPr>
            <w:noProof/>
            <w:webHidden/>
          </w:rPr>
          <w:fldChar w:fldCharType="separate"/>
        </w:r>
        <w:r w:rsidRPr="0032745D">
          <w:rPr>
            <w:noProof/>
            <w:webHidden/>
          </w:rPr>
          <w:t>5</w:t>
        </w:r>
        <w:r w:rsidRPr="0032745D">
          <w:rPr>
            <w:noProof/>
            <w:webHidden/>
          </w:rPr>
          <w:fldChar w:fldCharType="end"/>
        </w:r>
      </w:hyperlink>
    </w:p>
    <w:p w14:paraId="4CC15B76"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56" w:history="1">
        <w:r w:rsidRPr="0032745D">
          <w:rPr>
            <w:rStyle w:val="Hiperhivatkozs"/>
            <w:noProof/>
            <w:color w:val="auto"/>
          </w:rPr>
          <w:t>Az iskola által elvárt viselkedési és megjelenési szabályok</w:t>
        </w:r>
        <w:r w:rsidRPr="0032745D">
          <w:rPr>
            <w:noProof/>
            <w:webHidden/>
          </w:rPr>
          <w:tab/>
        </w:r>
        <w:r w:rsidRPr="0032745D">
          <w:rPr>
            <w:noProof/>
            <w:webHidden/>
          </w:rPr>
          <w:fldChar w:fldCharType="begin"/>
        </w:r>
        <w:r w:rsidRPr="0032745D">
          <w:rPr>
            <w:noProof/>
            <w:webHidden/>
          </w:rPr>
          <w:instrText xml:space="preserve"> PAGEREF _Toc141212256 \h </w:instrText>
        </w:r>
        <w:r w:rsidRPr="0032745D">
          <w:rPr>
            <w:noProof/>
            <w:webHidden/>
          </w:rPr>
        </w:r>
        <w:r w:rsidRPr="0032745D">
          <w:rPr>
            <w:noProof/>
            <w:webHidden/>
          </w:rPr>
          <w:fldChar w:fldCharType="separate"/>
        </w:r>
        <w:r w:rsidRPr="0032745D">
          <w:rPr>
            <w:noProof/>
            <w:webHidden/>
          </w:rPr>
          <w:t>6</w:t>
        </w:r>
        <w:r w:rsidRPr="0032745D">
          <w:rPr>
            <w:noProof/>
            <w:webHidden/>
          </w:rPr>
          <w:fldChar w:fldCharType="end"/>
        </w:r>
      </w:hyperlink>
    </w:p>
    <w:p w14:paraId="30DEAC63"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57" w:history="1">
        <w:r w:rsidRPr="0032745D">
          <w:rPr>
            <w:rStyle w:val="Hiperhivatkozs"/>
            <w:noProof/>
            <w:color w:val="auto"/>
          </w:rPr>
          <w:t>A tanulói jogviszonyból származó kötelezettségek teljesítéséhez , jogok gyakorlásához nem szükséges dolgok bevitelének megtiltása, korlátozása, feltételei</w:t>
        </w:r>
        <w:r w:rsidRPr="0032745D">
          <w:rPr>
            <w:noProof/>
            <w:webHidden/>
          </w:rPr>
          <w:tab/>
        </w:r>
        <w:r w:rsidRPr="0032745D">
          <w:rPr>
            <w:noProof/>
            <w:webHidden/>
          </w:rPr>
          <w:fldChar w:fldCharType="begin"/>
        </w:r>
        <w:r w:rsidRPr="0032745D">
          <w:rPr>
            <w:noProof/>
            <w:webHidden/>
          </w:rPr>
          <w:instrText xml:space="preserve"> PAGEREF _Toc141212257 \h </w:instrText>
        </w:r>
        <w:r w:rsidRPr="0032745D">
          <w:rPr>
            <w:noProof/>
            <w:webHidden/>
          </w:rPr>
        </w:r>
        <w:r w:rsidRPr="0032745D">
          <w:rPr>
            <w:noProof/>
            <w:webHidden/>
          </w:rPr>
          <w:fldChar w:fldCharType="separate"/>
        </w:r>
        <w:r w:rsidRPr="0032745D">
          <w:rPr>
            <w:noProof/>
            <w:webHidden/>
          </w:rPr>
          <w:t>7</w:t>
        </w:r>
        <w:r w:rsidRPr="0032745D">
          <w:rPr>
            <w:noProof/>
            <w:webHidden/>
          </w:rPr>
          <w:fldChar w:fldCharType="end"/>
        </w:r>
      </w:hyperlink>
    </w:p>
    <w:p w14:paraId="698828BB"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58" w:history="1">
        <w:r w:rsidRPr="0032745D">
          <w:rPr>
            <w:rStyle w:val="Hiperhivatkozs"/>
            <w:noProof/>
            <w:color w:val="auto"/>
          </w:rPr>
          <w:t>A büntetőjogi és fegyelmi eljárás hatálya alá nem tartozó, pedagógus vagy a köznevelési intézmény egyéb alkalmazottja ellen irányuló, a köznevelési intézménnyel jogviszonyban álló tanuló részéről elkövetett közösségellenes vagy azzal fenyegető cselekmények megelőzésének, kivizsgálásának, elbírálásának elveit és az alkalmazandó intézkedéseket</w:t>
        </w:r>
        <w:r w:rsidRPr="0032745D">
          <w:rPr>
            <w:noProof/>
            <w:webHidden/>
          </w:rPr>
          <w:tab/>
        </w:r>
        <w:r w:rsidRPr="0032745D">
          <w:rPr>
            <w:noProof/>
            <w:webHidden/>
          </w:rPr>
          <w:fldChar w:fldCharType="begin"/>
        </w:r>
        <w:r w:rsidRPr="0032745D">
          <w:rPr>
            <w:noProof/>
            <w:webHidden/>
          </w:rPr>
          <w:instrText xml:space="preserve"> PAGEREF _Toc141212258 \h </w:instrText>
        </w:r>
        <w:r w:rsidRPr="0032745D">
          <w:rPr>
            <w:noProof/>
            <w:webHidden/>
          </w:rPr>
        </w:r>
        <w:r w:rsidRPr="0032745D">
          <w:rPr>
            <w:noProof/>
            <w:webHidden/>
          </w:rPr>
          <w:fldChar w:fldCharType="separate"/>
        </w:r>
        <w:r w:rsidRPr="0032745D">
          <w:rPr>
            <w:noProof/>
            <w:webHidden/>
          </w:rPr>
          <w:t>7</w:t>
        </w:r>
        <w:r w:rsidRPr="0032745D">
          <w:rPr>
            <w:noProof/>
            <w:webHidden/>
          </w:rPr>
          <w:fldChar w:fldCharType="end"/>
        </w:r>
      </w:hyperlink>
    </w:p>
    <w:p w14:paraId="278F74D0"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59" w:history="1">
        <w:r w:rsidRPr="0032745D">
          <w:rPr>
            <w:rStyle w:val="Hiperhivatkozs"/>
            <w:noProof/>
            <w:color w:val="auto"/>
          </w:rPr>
          <w:t>A  mobiltelefon és egyéb digitális, infokommunikációs eszköz tanórai és egyéb foglalkozásokon való használatának szabályai</w:t>
        </w:r>
        <w:r w:rsidRPr="0032745D">
          <w:rPr>
            <w:noProof/>
            <w:webHidden/>
          </w:rPr>
          <w:tab/>
        </w:r>
        <w:r w:rsidRPr="0032745D">
          <w:rPr>
            <w:noProof/>
            <w:webHidden/>
          </w:rPr>
          <w:fldChar w:fldCharType="begin"/>
        </w:r>
        <w:r w:rsidRPr="0032745D">
          <w:rPr>
            <w:noProof/>
            <w:webHidden/>
          </w:rPr>
          <w:instrText xml:space="preserve"> PAGEREF _Toc141212259 \h </w:instrText>
        </w:r>
        <w:r w:rsidRPr="0032745D">
          <w:rPr>
            <w:noProof/>
            <w:webHidden/>
          </w:rPr>
        </w:r>
        <w:r w:rsidRPr="0032745D">
          <w:rPr>
            <w:noProof/>
            <w:webHidden/>
          </w:rPr>
          <w:fldChar w:fldCharType="separate"/>
        </w:r>
        <w:r w:rsidRPr="0032745D">
          <w:rPr>
            <w:noProof/>
            <w:webHidden/>
          </w:rPr>
          <w:t>9</w:t>
        </w:r>
        <w:r w:rsidRPr="0032745D">
          <w:rPr>
            <w:noProof/>
            <w:webHidden/>
          </w:rPr>
          <w:fldChar w:fldCharType="end"/>
        </w:r>
      </w:hyperlink>
    </w:p>
    <w:p w14:paraId="45811219"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60" w:history="1">
        <w:r w:rsidRPr="0032745D">
          <w:rPr>
            <w:rStyle w:val="Hiperhivatkozs"/>
            <w:noProof/>
            <w:color w:val="auto"/>
          </w:rPr>
          <w:t>Az intézmény működési rendje</w:t>
        </w:r>
        <w:r w:rsidRPr="0032745D">
          <w:rPr>
            <w:noProof/>
            <w:webHidden/>
          </w:rPr>
          <w:tab/>
        </w:r>
        <w:r w:rsidRPr="0032745D">
          <w:rPr>
            <w:noProof/>
            <w:webHidden/>
          </w:rPr>
          <w:fldChar w:fldCharType="begin"/>
        </w:r>
        <w:r w:rsidRPr="0032745D">
          <w:rPr>
            <w:noProof/>
            <w:webHidden/>
          </w:rPr>
          <w:instrText xml:space="preserve"> PAGEREF _Toc141212260 \h </w:instrText>
        </w:r>
        <w:r w:rsidRPr="0032745D">
          <w:rPr>
            <w:noProof/>
            <w:webHidden/>
          </w:rPr>
        </w:r>
        <w:r w:rsidRPr="0032745D">
          <w:rPr>
            <w:noProof/>
            <w:webHidden/>
          </w:rPr>
          <w:fldChar w:fldCharType="separate"/>
        </w:r>
        <w:r w:rsidRPr="0032745D">
          <w:rPr>
            <w:noProof/>
            <w:webHidden/>
          </w:rPr>
          <w:t>10</w:t>
        </w:r>
        <w:r w:rsidRPr="0032745D">
          <w:rPr>
            <w:noProof/>
            <w:webHidden/>
          </w:rPr>
          <w:fldChar w:fldCharType="end"/>
        </w:r>
      </w:hyperlink>
    </w:p>
    <w:p w14:paraId="03A02E50"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61" w:history="1">
        <w:r w:rsidRPr="0032745D">
          <w:rPr>
            <w:rStyle w:val="Hiperhivatkozs"/>
            <w:noProof/>
            <w:color w:val="auto"/>
          </w:rPr>
          <w:t>Az intézményben tartózkodás rendje</w:t>
        </w:r>
        <w:r w:rsidRPr="0032745D">
          <w:rPr>
            <w:noProof/>
            <w:webHidden/>
          </w:rPr>
          <w:tab/>
        </w:r>
        <w:r w:rsidRPr="0032745D">
          <w:rPr>
            <w:noProof/>
            <w:webHidden/>
          </w:rPr>
          <w:fldChar w:fldCharType="begin"/>
        </w:r>
        <w:r w:rsidRPr="0032745D">
          <w:rPr>
            <w:noProof/>
            <w:webHidden/>
          </w:rPr>
          <w:instrText xml:space="preserve"> PAGEREF _Toc141212261 \h </w:instrText>
        </w:r>
        <w:r w:rsidRPr="0032745D">
          <w:rPr>
            <w:noProof/>
            <w:webHidden/>
          </w:rPr>
        </w:r>
        <w:r w:rsidRPr="0032745D">
          <w:rPr>
            <w:noProof/>
            <w:webHidden/>
          </w:rPr>
          <w:fldChar w:fldCharType="separate"/>
        </w:r>
        <w:r w:rsidRPr="0032745D">
          <w:rPr>
            <w:noProof/>
            <w:webHidden/>
          </w:rPr>
          <w:t>10</w:t>
        </w:r>
        <w:r w:rsidRPr="0032745D">
          <w:rPr>
            <w:noProof/>
            <w:webHidden/>
          </w:rPr>
          <w:fldChar w:fldCharType="end"/>
        </w:r>
      </w:hyperlink>
    </w:p>
    <w:p w14:paraId="331D75C0"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62" w:history="1">
        <w:r w:rsidRPr="0032745D">
          <w:rPr>
            <w:rStyle w:val="Hiperhivatkozs"/>
            <w:noProof/>
            <w:color w:val="auto"/>
          </w:rPr>
          <w:t>Felmentés az iskolai elfoglaltság alól</w:t>
        </w:r>
        <w:r w:rsidRPr="0032745D">
          <w:rPr>
            <w:noProof/>
            <w:webHidden/>
          </w:rPr>
          <w:tab/>
        </w:r>
        <w:r w:rsidRPr="0032745D">
          <w:rPr>
            <w:noProof/>
            <w:webHidden/>
          </w:rPr>
          <w:fldChar w:fldCharType="begin"/>
        </w:r>
        <w:r w:rsidRPr="0032745D">
          <w:rPr>
            <w:noProof/>
            <w:webHidden/>
          </w:rPr>
          <w:instrText xml:space="preserve"> PAGEREF _Toc141212262 \h </w:instrText>
        </w:r>
        <w:r w:rsidRPr="0032745D">
          <w:rPr>
            <w:noProof/>
            <w:webHidden/>
          </w:rPr>
        </w:r>
        <w:r w:rsidRPr="0032745D">
          <w:rPr>
            <w:noProof/>
            <w:webHidden/>
          </w:rPr>
          <w:fldChar w:fldCharType="separate"/>
        </w:r>
        <w:r w:rsidRPr="0032745D">
          <w:rPr>
            <w:noProof/>
            <w:webHidden/>
          </w:rPr>
          <w:t>11</w:t>
        </w:r>
        <w:r w:rsidRPr="0032745D">
          <w:rPr>
            <w:noProof/>
            <w:webHidden/>
          </w:rPr>
          <w:fldChar w:fldCharType="end"/>
        </w:r>
      </w:hyperlink>
    </w:p>
    <w:p w14:paraId="0C3B138E"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63" w:history="1">
        <w:r w:rsidRPr="0032745D">
          <w:rPr>
            <w:rStyle w:val="Hiperhivatkozs"/>
            <w:noProof/>
            <w:color w:val="auto"/>
          </w:rPr>
          <w:t>A tanulók tantárgyválasztásával, annak módosításával kapcsolatos eljárási kérdések</w:t>
        </w:r>
        <w:r w:rsidRPr="0032745D">
          <w:rPr>
            <w:noProof/>
            <w:webHidden/>
          </w:rPr>
          <w:tab/>
        </w:r>
        <w:r w:rsidRPr="0032745D">
          <w:rPr>
            <w:noProof/>
            <w:webHidden/>
          </w:rPr>
          <w:fldChar w:fldCharType="begin"/>
        </w:r>
        <w:r w:rsidRPr="0032745D">
          <w:rPr>
            <w:noProof/>
            <w:webHidden/>
          </w:rPr>
          <w:instrText xml:space="preserve"> PAGEREF _Toc141212263 \h </w:instrText>
        </w:r>
        <w:r w:rsidRPr="0032745D">
          <w:rPr>
            <w:noProof/>
            <w:webHidden/>
          </w:rPr>
        </w:r>
        <w:r w:rsidRPr="0032745D">
          <w:rPr>
            <w:noProof/>
            <w:webHidden/>
          </w:rPr>
          <w:fldChar w:fldCharType="separate"/>
        </w:r>
        <w:r w:rsidRPr="0032745D">
          <w:rPr>
            <w:noProof/>
            <w:webHidden/>
          </w:rPr>
          <w:t>11</w:t>
        </w:r>
        <w:r w:rsidRPr="0032745D">
          <w:rPr>
            <w:noProof/>
            <w:webHidden/>
          </w:rPr>
          <w:fldChar w:fldCharType="end"/>
        </w:r>
      </w:hyperlink>
    </w:p>
    <w:p w14:paraId="5169E907"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64" w:history="1">
        <w:r w:rsidRPr="0032745D">
          <w:rPr>
            <w:rStyle w:val="Hiperhivatkozs"/>
            <w:noProof/>
            <w:color w:val="auto"/>
          </w:rPr>
          <w:t>Ügyeleti rend</w:t>
        </w:r>
        <w:r w:rsidRPr="0032745D">
          <w:rPr>
            <w:noProof/>
            <w:webHidden/>
          </w:rPr>
          <w:tab/>
        </w:r>
        <w:r w:rsidRPr="0032745D">
          <w:rPr>
            <w:noProof/>
            <w:webHidden/>
          </w:rPr>
          <w:fldChar w:fldCharType="begin"/>
        </w:r>
        <w:r w:rsidRPr="0032745D">
          <w:rPr>
            <w:noProof/>
            <w:webHidden/>
          </w:rPr>
          <w:instrText xml:space="preserve"> PAGEREF _Toc141212264 \h </w:instrText>
        </w:r>
        <w:r w:rsidRPr="0032745D">
          <w:rPr>
            <w:noProof/>
            <w:webHidden/>
          </w:rPr>
        </w:r>
        <w:r w:rsidRPr="0032745D">
          <w:rPr>
            <w:noProof/>
            <w:webHidden/>
          </w:rPr>
          <w:fldChar w:fldCharType="separate"/>
        </w:r>
        <w:r w:rsidRPr="0032745D">
          <w:rPr>
            <w:noProof/>
            <w:webHidden/>
          </w:rPr>
          <w:t>12</w:t>
        </w:r>
        <w:r w:rsidRPr="0032745D">
          <w:rPr>
            <w:noProof/>
            <w:webHidden/>
          </w:rPr>
          <w:fldChar w:fldCharType="end"/>
        </w:r>
      </w:hyperlink>
    </w:p>
    <w:p w14:paraId="671DA574"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65" w:history="1">
        <w:r w:rsidRPr="0032745D">
          <w:rPr>
            <w:rStyle w:val="Hiperhivatkozs"/>
            <w:noProof/>
            <w:color w:val="auto"/>
          </w:rPr>
          <w:t>A tanórai és az egyéb foglalkozások rendje</w:t>
        </w:r>
        <w:r w:rsidRPr="0032745D">
          <w:rPr>
            <w:noProof/>
            <w:webHidden/>
          </w:rPr>
          <w:tab/>
        </w:r>
        <w:r w:rsidRPr="0032745D">
          <w:rPr>
            <w:noProof/>
            <w:webHidden/>
          </w:rPr>
          <w:fldChar w:fldCharType="begin"/>
        </w:r>
        <w:r w:rsidRPr="0032745D">
          <w:rPr>
            <w:noProof/>
            <w:webHidden/>
          </w:rPr>
          <w:instrText xml:space="preserve"> PAGEREF _Toc141212265 \h </w:instrText>
        </w:r>
        <w:r w:rsidRPr="0032745D">
          <w:rPr>
            <w:noProof/>
            <w:webHidden/>
          </w:rPr>
        </w:r>
        <w:r w:rsidRPr="0032745D">
          <w:rPr>
            <w:noProof/>
            <w:webHidden/>
          </w:rPr>
          <w:fldChar w:fldCharType="separate"/>
        </w:r>
        <w:r w:rsidRPr="0032745D">
          <w:rPr>
            <w:noProof/>
            <w:webHidden/>
          </w:rPr>
          <w:t>12</w:t>
        </w:r>
        <w:r w:rsidRPr="0032745D">
          <w:rPr>
            <w:noProof/>
            <w:webHidden/>
          </w:rPr>
          <w:fldChar w:fldCharType="end"/>
        </w:r>
      </w:hyperlink>
    </w:p>
    <w:p w14:paraId="77615344"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66" w:history="1">
        <w:r w:rsidRPr="0032745D">
          <w:rPr>
            <w:rStyle w:val="Hiperhivatkozs"/>
            <w:noProof/>
            <w:color w:val="auto"/>
          </w:rPr>
          <w:t>Egyéb más foglalkozások</w:t>
        </w:r>
        <w:r w:rsidRPr="0032745D">
          <w:rPr>
            <w:noProof/>
            <w:webHidden/>
          </w:rPr>
          <w:tab/>
        </w:r>
        <w:r w:rsidRPr="0032745D">
          <w:rPr>
            <w:noProof/>
            <w:webHidden/>
          </w:rPr>
          <w:fldChar w:fldCharType="begin"/>
        </w:r>
        <w:r w:rsidRPr="0032745D">
          <w:rPr>
            <w:noProof/>
            <w:webHidden/>
          </w:rPr>
          <w:instrText xml:space="preserve"> PAGEREF _Toc141212266 \h </w:instrText>
        </w:r>
        <w:r w:rsidRPr="0032745D">
          <w:rPr>
            <w:noProof/>
            <w:webHidden/>
          </w:rPr>
        </w:r>
        <w:r w:rsidRPr="0032745D">
          <w:rPr>
            <w:noProof/>
            <w:webHidden/>
          </w:rPr>
          <w:fldChar w:fldCharType="separate"/>
        </w:r>
        <w:r w:rsidRPr="0032745D">
          <w:rPr>
            <w:noProof/>
            <w:webHidden/>
          </w:rPr>
          <w:t>12</w:t>
        </w:r>
        <w:r w:rsidRPr="0032745D">
          <w:rPr>
            <w:noProof/>
            <w:webHidden/>
          </w:rPr>
          <w:fldChar w:fldCharType="end"/>
        </w:r>
      </w:hyperlink>
    </w:p>
    <w:p w14:paraId="6BC448C4"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67" w:history="1">
        <w:r w:rsidRPr="0032745D">
          <w:rPr>
            <w:rStyle w:val="Hiperhivatkozs"/>
            <w:noProof/>
            <w:color w:val="auto"/>
          </w:rPr>
          <w:t>A hetesek kötelességei</w:t>
        </w:r>
        <w:r w:rsidRPr="0032745D">
          <w:rPr>
            <w:noProof/>
            <w:webHidden/>
          </w:rPr>
          <w:tab/>
        </w:r>
        <w:r w:rsidRPr="0032745D">
          <w:rPr>
            <w:noProof/>
            <w:webHidden/>
          </w:rPr>
          <w:fldChar w:fldCharType="begin"/>
        </w:r>
        <w:r w:rsidRPr="0032745D">
          <w:rPr>
            <w:noProof/>
            <w:webHidden/>
          </w:rPr>
          <w:instrText xml:space="preserve"> PAGEREF _Toc141212267 \h </w:instrText>
        </w:r>
        <w:r w:rsidRPr="0032745D">
          <w:rPr>
            <w:noProof/>
            <w:webHidden/>
          </w:rPr>
        </w:r>
        <w:r w:rsidRPr="0032745D">
          <w:rPr>
            <w:noProof/>
            <w:webHidden/>
          </w:rPr>
          <w:fldChar w:fldCharType="separate"/>
        </w:r>
        <w:r w:rsidRPr="0032745D">
          <w:rPr>
            <w:noProof/>
            <w:webHidden/>
          </w:rPr>
          <w:t>14</w:t>
        </w:r>
        <w:r w:rsidRPr="0032745D">
          <w:rPr>
            <w:noProof/>
            <w:webHidden/>
          </w:rPr>
          <w:fldChar w:fldCharType="end"/>
        </w:r>
      </w:hyperlink>
    </w:p>
    <w:p w14:paraId="64288B26"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68" w:history="1">
        <w:r w:rsidRPr="0032745D">
          <w:rPr>
            <w:rStyle w:val="Hiperhivatkozs"/>
            <w:noProof/>
            <w:color w:val="auto"/>
          </w:rPr>
          <w:t>A tanítási órák, foglalkozások közötti szünetek, valamint a főétkezésre biztosított hosszabb szünet időtartama, a csengetési rend, a szünetek, ideértve a főétkezésre biztosított hosszabb szünet rendje</w:t>
        </w:r>
        <w:r w:rsidRPr="0032745D">
          <w:rPr>
            <w:noProof/>
            <w:webHidden/>
          </w:rPr>
          <w:tab/>
        </w:r>
        <w:r w:rsidRPr="0032745D">
          <w:rPr>
            <w:noProof/>
            <w:webHidden/>
          </w:rPr>
          <w:fldChar w:fldCharType="begin"/>
        </w:r>
        <w:r w:rsidRPr="0032745D">
          <w:rPr>
            <w:noProof/>
            <w:webHidden/>
          </w:rPr>
          <w:instrText xml:space="preserve"> PAGEREF _Toc141212268 \h </w:instrText>
        </w:r>
        <w:r w:rsidRPr="0032745D">
          <w:rPr>
            <w:noProof/>
            <w:webHidden/>
          </w:rPr>
        </w:r>
        <w:r w:rsidRPr="0032745D">
          <w:rPr>
            <w:noProof/>
            <w:webHidden/>
          </w:rPr>
          <w:fldChar w:fldCharType="separate"/>
        </w:r>
        <w:r w:rsidRPr="0032745D">
          <w:rPr>
            <w:noProof/>
            <w:webHidden/>
          </w:rPr>
          <w:t>14</w:t>
        </w:r>
        <w:r w:rsidRPr="0032745D">
          <w:rPr>
            <w:noProof/>
            <w:webHidden/>
          </w:rPr>
          <w:fldChar w:fldCharType="end"/>
        </w:r>
      </w:hyperlink>
    </w:p>
    <w:p w14:paraId="026F2C11"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69" w:history="1">
        <w:r w:rsidRPr="0032745D">
          <w:rPr>
            <w:rStyle w:val="Hiperhivatkozs"/>
            <w:noProof/>
            <w:color w:val="auto"/>
          </w:rPr>
          <w:t>Tanulói étkezések rendje</w:t>
        </w:r>
        <w:r w:rsidRPr="0032745D">
          <w:rPr>
            <w:noProof/>
            <w:webHidden/>
          </w:rPr>
          <w:tab/>
        </w:r>
        <w:r w:rsidRPr="0032745D">
          <w:rPr>
            <w:noProof/>
            <w:webHidden/>
          </w:rPr>
          <w:fldChar w:fldCharType="begin"/>
        </w:r>
        <w:r w:rsidRPr="0032745D">
          <w:rPr>
            <w:noProof/>
            <w:webHidden/>
          </w:rPr>
          <w:instrText xml:space="preserve"> PAGEREF _Toc141212269 \h </w:instrText>
        </w:r>
        <w:r w:rsidRPr="0032745D">
          <w:rPr>
            <w:noProof/>
            <w:webHidden/>
          </w:rPr>
        </w:r>
        <w:r w:rsidRPr="0032745D">
          <w:rPr>
            <w:noProof/>
            <w:webHidden/>
          </w:rPr>
          <w:fldChar w:fldCharType="separate"/>
        </w:r>
        <w:r w:rsidRPr="0032745D">
          <w:rPr>
            <w:noProof/>
            <w:webHidden/>
          </w:rPr>
          <w:t>15</w:t>
        </w:r>
        <w:r w:rsidRPr="0032745D">
          <w:rPr>
            <w:noProof/>
            <w:webHidden/>
          </w:rPr>
          <w:fldChar w:fldCharType="end"/>
        </w:r>
      </w:hyperlink>
    </w:p>
    <w:p w14:paraId="7DFA33EE"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70" w:history="1">
        <w:r w:rsidRPr="0032745D">
          <w:rPr>
            <w:rStyle w:val="Hiperhivatkozs"/>
            <w:noProof/>
            <w:color w:val="auto"/>
          </w:rPr>
          <w:t>A tanulmányok alatti vizsgák tervezett ideje, az osztályozó vizsgára jelentkezés módja és határideje</w:t>
        </w:r>
        <w:r w:rsidRPr="0032745D">
          <w:rPr>
            <w:noProof/>
            <w:webHidden/>
          </w:rPr>
          <w:tab/>
        </w:r>
        <w:r w:rsidRPr="0032745D">
          <w:rPr>
            <w:noProof/>
            <w:webHidden/>
          </w:rPr>
          <w:fldChar w:fldCharType="begin"/>
        </w:r>
        <w:r w:rsidRPr="0032745D">
          <w:rPr>
            <w:noProof/>
            <w:webHidden/>
          </w:rPr>
          <w:instrText xml:space="preserve"> PAGEREF _Toc141212270 \h </w:instrText>
        </w:r>
        <w:r w:rsidRPr="0032745D">
          <w:rPr>
            <w:noProof/>
            <w:webHidden/>
          </w:rPr>
        </w:r>
        <w:r w:rsidRPr="0032745D">
          <w:rPr>
            <w:noProof/>
            <w:webHidden/>
          </w:rPr>
          <w:fldChar w:fldCharType="separate"/>
        </w:r>
        <w:r w:rsidRPr="0032745D">
          <w:rPr>
            <w:noProof/>
            <w:webHidden/>
          </w:rPr>
          <w:t>15</w:t>
        </w:r>
        <w:r w:rsidRPr="0032745D">
          <w:rPr>
            <w:noProof/>
            <w:webHidden/>
          </w:rPr>
          <w:fldChar w:fldCharType="end"/>
        </w:r>
      </w:hyperlink>
    </w:p>
    <w:p w14:paraId="02A734AB"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71" w:history="1">
        <w:r w:rsidRPr="0032745D">
          <w:rPr>
            <w:rStyle w:val="Hiperhivatkozs"/>
            <w:noProof/>
            <w:color w:val="auto"/>
          </w:rPr>
          <w:t>Az iskola helyiségei, berendezési tárgyai, eszközei és az iskolához tartozó területek használatának rendje</w:t>
        </w:r>
        <w:r w:rsidRPr="0032745D">
          <w:rPr>
            <w:noProof/>
            <w:webHidden/>
          </w:rPr>
          <w:tab/>
        </w:r>
        <w:r w:rsidRPr="0032745D">
          <w:rPr>
            <w:noProof/>
            <w:webHidden/>
          </w:rPr>
          <w:fldChar w:fldCharType="begin"/>
        </w:r>
        <w:r w:rsidRPr="0032745D">
          <w:rPr>
            <w:noProof/>
            <w:webHidden/>
          </w:rPr>
          <w:instrText xml:space="preserve"> PAGEREF _Toc141212271 \h </w:instrText>
        </w:r>
        <w:r w:rsidRPr="0032745D">
          <w:rPr>
            <w:noProof/>
            <w:webHidden/>
          </w:rPr>
        </w:r>
        <w:r w:rsidRPr="0032745D">
          <w:rPr>
            <w:noProof/>
            <w:webHidden/>
          </w:rPr>
          <w:fldChar w:fldCharType="separate"/>
        </w:r>
        <w:r w:rsidRPr="0032745D">
          <w:rPr>
            <w:noProof/>
            <w:webHidden/>
          </w:rPr>
          <w:t>16</w:t>
        </w:r>
        <w:r w:rsidRPr="0032745D">
          <w:rPr>
            <w:noProof/>
            <w:webHidden/>
          </w:rPr>
          <w:fldChar w:fldCharType="end"/>
        </w:r>
      </w:hyperlink>
    </w:p>
    <w:p w14:paraId="639C2A42"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72" w:history="1">
        <w:r w:rsidRPr="0032745D">
          <w:rPr>
            <w:rStyle w:val="Hiperhivatkozs"/>
            <w:noProof/>
            <w:color w:val="auto"/>
          </w:rPr>
          <w:t>Az iskola által szervezett, a pedagógiai program végrehajtásához kapcsolódó iskolán kívüli rendezvényeken elvárt tanulói magatartás</w:t>
        </w:r>
        <w:r w:rsidRPr="0032745D">
          <w:rPr>
            <w:noProof/>
            <w:webHidden/>
          </w:rPr>
          <w:tab/>
        </w:r>
        <w:r w:rsidRPr="0032745D">
          <w:rPr>
            <w:noProof/>
            <w:webHidden/>
          </w:rPr>
          <w:fldChar w:fldCharType="begin"/>
        </w:r>
        <w:r w:rsidRPr="0032745D">
          <w:rPr>
            <w:noProof/>
            <w:webHidden/>
          </w:rPr>
          <w:instrText xml:space="preserve"> PAGEREF _Toc141212272 \h </w:instrText>
        </w:r>
        <w:r w:rsidRPr="0032745D">
          <w:rPr>
            <w:noProof/>
            <w:webHidden/>
          </w:rPr>
        </w:r>
        <w:r w:rsidRPr="0032745D">
          <w:rPr>
            <w:noProof/>
            <w:webHidden/>
          </w:rPr>
          <w:fldChar w:fldCharType="separate"/>
        </w:r>
        <w:r w:rsidRPr="0032745D">
          <w:rPr>
            <w:noProof/>
            <w:webHidden/>
          </w:rPr>
          <w:t>17</w:t>
        </w:r>
        <w:r w:rsidRPr="0032745D">
          <w:rPr>
            <w:noProof/>
            <w:webHidden/>
          </w:rPr>
          <w:fldChar w:fldCharType="end"/>
        </w:r>
      </w:hyperlink>
    </w:p>
    <w:p w14:paraId="790E1146"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73" w:history="1">
        <w:r w:rsidRPr="0032745D">
          <w:rPr>
            <w:rStyle w:val="Hiperhivatkozs"/>
            <w:noProof/>
            <w:color w:val="auto"/>
          </w:rPr>
          <w:t>A diákkörök</w:t>
        </w:r>
        <w:r w:rsidRPr="0032745D">
          <w:rPr>
            <w:noProof/>
            <w:webHidden/>
          </w:rPr>
          <w:tab/>
        </w:r>
        <w:r w:rsidRPr="0032745D">
          <w:rPr>
            <w:noProof/>
            <w:webHidden/>
          </w:rPr>
          <w:fldChar w:fldCharType="begin"/>
        </w:r>
        <w:r w:rsidRPr="0032745D">
          <w:rPr>
            <w:noProof/>
            <w:webHidden/>
          </w:rPr>
          <w:instrText xml:space="preserve"> PAGEREF _Toc141212273 \h </w:instrText>
        </w:r>
        <w:r w:rsidRPr="0032745D">
          <w:rPr>
            <w:noProof/>
            <w:webHidden/>
          </w:rPr>
        </w:r>
        <w:r w:rsidRPr="0032745D">
          <w:rPr>
            <w:noProof/>
            <w:webHidden/>
          </w:rPr>
          <w:fldChar w:fldCharType="separate"/>
        </w:r>
        <w:r w:rsidRPr="0032745D">
          <w:rPr>
            <w:noProof/>
            <w:webHidden/>
          </w:rPr>
          <w:t>17</w:t>
        </w:r>
        <w:r w:rsidRPr="0032745D">
          <w:rPr>
            <w:noProof/>
            <w:webHidden/>
          </w:rPr>
          <w:fldChar w:fldCharType="end"/>
        </w:r>
      </w:hyperlink>
    </w:p>
    <w:p w14:paraId="2BB99F78"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74" w:history="1">
        <w:r w:rsidRPr="0032745D">
          <w:rPr>
            <w:rStyle w:val="Hiperhivatkozs"/>
            <w:noProof/>
            <w:color w:val="auto"/>
          </w:rPr>
          <w:t>A tanulók véleménynyilvánításának, a tanulók rendszeres tájékoztatásának rendje és formája</w:t>
        </w:r>
        <w:r w:rsidRPr="0032745D">
          <w:rPr>
            <w:noProof/>
            <w:webHidden/>
          </w:rPr>
          <w:tab/>
        </w:r>
        <w:r w:rsidRPr="0032745D">
          <w:rPr>
            <w:noProof/>
            <w:webHidden/>
          </w:rPr>
          <w:fldChar w:fldCharType="begin"/>
        </w:r>
        <w:r w:rsidRPr="0032745D">
          <w:rPr>
            <w:noProof/>
            <w:webHidden/>
          </w:rPr>
          <w:instrText xml:space="preserve"> PAGEREF _Toc141212274 \h </w:instrText>
        </w:r>
        <w:r w:rsidRPr="0032745D">
          <w:rPr>
            <w:noProof/>
            <w:webHidden/>
          </w:rPr>
        </w:r>
        <w:r w:rsidRPr="0032745D">
          <w:rPr>
            <w:noProof/>
            <w:webHidden/>
          </w:rPr>
          <w:fldChar w:fldCharType="separate"/>
        </w:r>
        <w:r w:rsidRPr="0032745D">
          <w:rPr>
            <w:noProof/>
            <w:webHidden/>
          </w:rPr>
          <w:t>19</w:t>
        </w:r>
        <w:r w:rsidRPr="0032745D">
          <w:rPr>
            <w:noProof/>
            <w:webHidden/>
          </w:rPr>
          <w:fldChar w:fldCharType="end"/>
        </w:r>
      </w:hyperlink>
    </w:p>
    <w:p w14:paraId="0B278DF2"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75" w:history="1">
        <w:r w:rsidRPr="0032745D">
          <w:rPr>
            <w:rStyle w:val="Hiperhivatkozs"/>
            <w:noProof/>
            <w:color w:val="auto"/>
          </w:rPr>
          <w:t>A térítési díj tandíj befizetésére, visszafizetésére vonatkozó rendelkezéseket, továbbá a tanuló által előállított termék, dolog, alkotás vagyoni jogára vonatkozó díjazás szabályait</w:t>
        </w:r>
        <w:r w:rsidRPr="0032745D">
          <w:rPr>
            <w:noProof/>
            <w:webHidden/>
          </w:rPr>
          <w:tab/>
        </w:r>
        <w:r w:rsidRPr="0032745D">
          <w:rPr>
            <w:noProof/>
            <w:webHidden/>
          </w:rPr>
          <w:fldChar w:fldCharType="begin"/>
        </w:r>
        <w:r w:rsidRPr="0032745D">
          <w:rPr>
            <w:noProof/>
            <w:webHidden/>
          </w:rPr>
          <w:instrText xml:space="preserve"> PAGEREF _Toc141212275 \h </w:instrText>
        </w:r>
        <w:r w:rsidRPr="0032745D">
          <w:rPr>
            <w:noProof/>
            <w:webHidden/>
          </w:rPr>
        </w:r>
        <w:r w:rsidRPr="0032745D">
          <w:rPr>
            <w:noProof/>
            <w:webHidden/>
          </w:rPr>
          <w:fldChar w:fldCharType="separate"/>
        </w:r>
        <w:r w:rsidRPr="0032745D">
          <w:rPr>
            <w:noProof/>
            <w:webHidden/>
          </w:rPr>
          <w:t>19</w:t>
        </w:r>
        <w:r w:rsidRPr="0032745D">
          <w:rPr>
            <w:noProof/>
            <w:webHidden/>
          </w:rPr>
          <w:fldChar w:fldCharType="end"/>
        </w:r>
      </w:hyperlink>
    </w:p>
    <w:p w14:paraId="077D3E1B"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76" w:history="1">
        <w:r w:rsidRPr="0032745D">
          <w:rPr>
            <w:rStyle w:val="Hiperhivatkozs"/>
            <w:noProof/>
            <w:color w:val="auto"/>
          </w:rPr>
          <w:t>A tanuló távolmaradásának, mulasztásának, késésének igazolására vonatkozó előírások</w:t>
        </w:r>
        <w:r w:rsidRPr="0032745D">
          <w:rPr>
            <w:noProof/>
            <w:webHidden/>
          </w:rPr>
          <w:tab/>
        </w:r>
        <w:r w:rsidRPr="0032745D">
          <w:rPr>
            <w:noProof/>
            <w:webHidden/>
          </w:rPr>
          <w:fldChar w:fldCharType="begin"/>
        </w:r>
        <w:r w:rsidRPr="0032745D">
          <w:rPr>
            <w:noProof/>
            <w:webHidden/>
          </w:rPr>
          <w:instrText xml:space="preserve"> PAGEREF _Toc141212276 \h </w:instrText>
        </w:r>
        <w:r w:rsidRPr="0032745D">
          <w:rPr>
            <w:noProof/>
            <w:webHidden/>
          </w:rPr>
        </w:r>
        <w:r w:rsidRPr="0032745D">
          <w:rPr>
            <w:noProof/>
            <w:webHidden/>
          </w:rPr>
          <w:fldChar w:fldCharType="separate"/>
        </w:r>
        <w:r w:rsidRPr="0032745D">
          <w:rPr>
            <w:noProof/>
            <w:webHidden/>
          </w:rPr>
          <w:t>20</w:t>
        </w:r>
        <w:r w:rsidRPr="0032745D">
          <w:rPr>
            <w:noProof/>
            <w:webHidden/>
          </w:rPr>
          <w:fldChar w:fldCharType="end"/>
        </w:r>
      </w:hyperlink>
    </w:p>
    <w:p w14:paraId="6AC44655"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77" w:history="1">
        <w:r w:rsidRPr="0032745D">
          <w:rPr>
            <w:rStyle w:val="Hiperhivatkozs"/>
            <w:noProof/>
            <w:color w:val="auto"/>
          </w:rPr>
          <w:t>Mulasztások, tanulmányi kötelességek</w:t>
        </w:r>
        <w:r w:rsidRPr="0032745D">
          <w:rPr>
            <w:noProof/>
            <w:webHidden/>
          </w:rPr>
          <w:tab/>
        </w:r>
        <w:r w:rsidRPr="0032745D">
          <w:rPr>
            <w:noProof/>
            <w:webHidden/>
          </w:rPr>
          <w:fldChar w:fldCharType="begin"/>
        </w:r>
        <w:r w:rsidRPr="0032745D">
          <w:rPr>
            <w:noProof/>
            <w:webHidden/>
          </w:rPr>
          <w:instrText xml:space="preserve"> PAGEREF _Toc141212277 \h </w:instrText>
        </w:r>
        <w:r w:rsidRPr="0032745D">
          <w:rPr>
            <w:noProof/>
            <w:webHidden/>
          </w:rPr>
        </w:r>
        <w:r w:rsidRPr="0032745D">
          <w:rPr>
            <w:noProof/>
            <w:webHidden/>
          </w:rPr>
          <w:fldChar w:fldCharType="separate"/>
        </w:r>
        <w:r w:rsidRPr="0032745D">
          <w:rPr>
            <w:noProof/>
            <w:webHidden/>
          </w:rPr>
          <w:t>20</w:t>
        </w:r>
        <w:r w:rsidRPr="0032745D">
          <w:rPr>
            <w:noProof/>
            <w:webHidden/>
          </w:rPr>
          <w:fldChar w:fldCharType="end"/>
        </w:r>
      </w:hyperlink>
    </w:p>
    <w:p w14:paraId="06CB1162"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78" w:history="1">
        <w:r w:rsidRPr="0032745D">
          <w:rPr>
            <w:rStyle w:val="Hiperhivatkozs"/>
            <w:noProof/>
            <w:color w:val="auto"/>
          </w:rPr>
          <w:t>A tanulók jutalmazásának elvei és formái</w:t>
        </w:r>
        <w:r w:rsidRPr="0032745D">
          <w:rPr>
            <w:noProof/>
            <w:webHidden/>
          </w:rPr>
          <w:tab/>
        </w:r>
        <w:r w:rsidRPr="0032745D">
          <w:rPr>
            <w:noProof/>
            <w:webHidden/>
          </w:rPr>
          <w:fldChar w:fldCharType="begin"/>
        </w:r>
        <w:r w:rsidRPr="0032745D">
          <w:rPr>
            <w:noProof/>
            <w:webHidden/>
          </w:rPr>
          <w:instrText xml:space="preserve"> PAGEREF _Toc141212278 \h </w:instrText>
        </w:r>
        <w:r w:rsidRPr="0032745D">
          <w:rPr>
            <w:noProof/>
            <w:webHidden/>
          </w:rPr>
        </w:r>
        <w:r w:rsidRPr="0032745D">
          <w:rPr>
            <w:noProof/>
            <w:webHidden/>
          </w:rPr>
          <w:fldChar w:fldCharType="separate"/>
        </w:r>
        <w:r w:rsidRPr="0032745D">
          <w:rPr>
            <w:noProof/>
            <w:webHidden/>
          </w:rPr>
          <w:t>21</w:t>
        </w:r>
        <w:r w:rsidRPr="0032745D">
          <w:rPr>
            <w:noProof/>
            <w:webHidden/>
          </w:rPr>
          <w:fldChar w:fldCharType="end"/>
        </w:r>
      </w:hyperlink>
    </w:p>
    <w:p w14:paraId="3766A2A9"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79" w:history="1">
        <w:r w:rsidRPr="0032745D">
          <w:rPr>
            <w:rStyle w:val="Hiperhivatkozs"/>
            <w:noProof/>
            <w:color w:val="auto"/>
          </w:rPr>
          <w:t>A tanulók véleménynyilvánítási formája az iskolai étkeztetés keretében biztosított ételek minőségéről</w:t>
        </w:r>
        <w:r w:rsidRPr="0032745D">
          <w:rPr>
            <w:noProof/>
            <w:webHidden/>
          </w:rPr>
          <w:tab/>
        </w:r>
        <w:r w:rsidRPr="0032745D">
          <w:rPr>
            <w:noProof/>
            <w:webHidden/>
          </w:rPr>
          <w:fldChar w:fldCharType="begin"/>
        </w:r>
        <w:r w:rsidRPr="0032745D">
          <w:rPr>
            <w:noProof/>
            <w:webHidden/>
          </w:rPr>
          <w:instrText xml:space="preserve"> PAGEREF _Toc141212279 \h </w:instrText>
        </w:r>
        <w:r w:rsidRPr="0032745D">
          <w:rPr>
            <w:noProof/>
            <w:webHidden/>
          </w:rPr>
        </w:r>
        <w:r w:rsidRPr="0032745D">
          <w:rPr>
            <w:noProof/>
            <w:webHidden/>
          </w:rPr>
          <w:fldChar w:fldCharType="separate"/>
        </w:r>
        <w:r w:rsidRPr="0032745D">
          <w:rPr>
            <w:noProof/>
            <w:webHidden/>
          </w:rPr>
          <w:t>24</w:t>
        </w:r>
        <w:r w:rsidRPr="0032745D">
          <w:rPr>
            <w:noProof/>
            <w:webHidden/>
          </w:rPr>
          <w:fldChar w:fldCharType="end"/>
        </w:r>
      </w:hyperlink>
    </w:p>
    <w:p w14:paraId="777B00DD"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80" w:history="1">
        <w:r w:rsidRPr="0032745D">
          <w:rPr>
            <w:rStyle w:val="Hiperhivatkozs"/>
            <w:noProof/>
            <w:color w:val="auto"/>
          </w:rPr>
          <w:t>Az egészséges életmódra vonatkozó szabályok betartása</w:t>
        </w:r>
        <w:r w:rsidRPr="0032745D">
          <w:rPr>
            <w:noProof/>
            <w:webHidden/>
          </w:rPr>
          <w:tab/>
        </w:r>
        <w:r w:rsidRPr="0032745D">
          <w:rPr>
            <w:noProof/>
            <w:webHidden/>
          </w:rPr>
          <w:fldChar w:fldCharType="begin"/>
        </w:r>
        <w:r w:rsidRPr="0032745D">
          <w:rPr>
            <w:noProof/>
            <w:webHidden/>
          </w:rPr>
          <w:instrText xml:space="preserve"> PAGEREF _Toc141212280 \h </w:instrText>
        </w:r>
        <w:r w:rsidRPr="0032745D">
          <w:rPr>
            <w:noProof/>
            <w:webHidden/>
          </w:rPr>
        </w:r>
        <w:r w:rsidRPr="0032745D">
          <w:rPr>
            <w:noProof/>
            <w:webHidden/>
          </w:rPr>
          <w:fldChar w:fldCharType="separate"/>
        </w:r>
        <w:r w:rsidRPr="0032745D">
          <w:rPr>
            <w:noProof/>
            <w:webHidden/>
          </w:rPr>
          <w:t>24</w:t>
        </w:r>
        <w:r w:rsidRPr="0032745D">
          <w:rPr>
            <w:noProof/>
            <w:webHidden/>
          </w:rPr>
          <w:fldChar w:fldCharType="end"/>
        </w:r>
      </w:hyperlink>
    </w:p>
    <w:p w14:paraId="44DD0576"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81" w:history="1">
        <w:r w:rsidRPr="0032745D">
          <w:rPr>
            <w:rStyle w:val="Hiperhivatkozs"/>
            <w:noProof/>
            <w:color w:val="auto"/>
          </w:rPr>
          <w:t>A tanulók egészségügyi ellátása</w:t>
        </w:r>
        <w:r w:rsidRPr="0032745D">
          <w:rPr>
            <w:noProof/>
            <w:webHidden/>
          </w:rPr>
          <w:tab/>
        </w:r>
        <w:r w:rsidRPr="0032745D">
          <w:rPr>
            <w:noProof/>
            <w:webHidden/>
          </w:rPr>
          <w:fldChar w:fldCharType="begin"/>
        </w:r>
        <w:r w:rsidRPr="0032745D">
          <w:rPr>
            <w:noProof/>
            <w:webHidden/>
          </w:rPr>
          <w:instrText xml:space="preserve"> PAGEREF _Toc141212281 \h </w:instrText>
        </w:r>
        <w:r w:rsidRPr="0032745D">
          <w:rPr>
            <w:noProof/>
            <w:webHidden/>
          </w:rPr>
        </w:r>
        <w:r w:rsidRPr="0032745D">
          <w:rPr>
            <w:noProof/>
            <w:webHidden/>
          </w:rPr>
          <w:fldChar w:fldCharType="separate"/>
        </w:r>
        <w:r w:rsidRPr="0032745D">
          <w:rPr>
            <w:noProof/>
            <w:webHidden/>
          </w:rPr>
          <w:t>25</w:t>
        </w:r>
        <w:r w:rsidRPr="0032745D">
          <w:rPr>
            <w:noProof/>
            <w:webHidden/>
          </w:rPr>
          <w:fldChar w:fldCharType="end"/>
        </w:r>
      </w:hyperlink>
    </w:p>
    <w:p w14:paraId="6E275E59"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82" w:history="1">
        <w:r w:rsidRPr="0032745D">
          <w:rPr>
            <w:rStyle w:val="Hiperhivatkozs"/>
            <w:rFonts w:eastAsia="Calibri"/>
            <w:noProof/>
            <w:color w:val="auto"/>
          </w:rPr>
          <w:t>I-es típusú diabéteszes és fokozott kockázatú allergiás betegséggel diagnosztizált tanulók ellátása</w:t>
        </w:r>
        <w:r w:rsidRPr="0032745D">
          <w:rPr>
            <w:noProof/>
            <w:webHidden/>
          </w:rPr>
          <w:tab/>
        </w:r>
        <w:r w:rsidRPr="0032745D">
          <w:rPr>
            <w:noProof/>
            <w:webHidden/>
          </w:rPr>
          <w:fldChar w:fldCharType="begin"/>
        </w:r>
        <w:r w:rsidRPr="0032745D">
          <w:rPr>
            <w:noProof/>
            <w:webHidden/>
          </w:rPr>
          <w:instrText xml:space="preserve"> PAGEREF _Toc141212282 \h </w:instrText>
        </w:r>
        <w:r w:rsidRPr="0032745D">
          <w:rPr>
            <w:noProof/>
            <w:webHidden/>
          </w:rPr>
        </w:r>
        <w:r w:rsidRPr="0032745D">
          <w:rPr>
            <w:noProof/>
            <w:webHidden/>
          </w:rPr>
          <w:fldChar w:fldCharType="separate"/>
        </w:r>
        <w:r w:rsidRPr="0032745D">
          <w:rPr>
            <w:noProof/>
            <w:webHidden/>
          </w:rPr>
          <w:t>25</w:t>
        </w:r>
        <w:r w:rsidRPr="0032745D">
          <w:rPr>
            <w:noProof/>
            <w:webHidden/>
          </w:rPr>
          <w:fldChar w:fldCharType="end"/>
        </w:r>
      </w:hyperlink>
    </w:p>
    <w:p w14:paraId="775B7E68"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83" w:history="1">
        <w:r w:rsidRPr="0032745D">
          <w:rPr>
            <w:rStyle w:val="Hiperhivatkozs"/>
            <w:noProof/>
            <w:color w:val="auto"/>
          </w:rPr>
          <w:t>Védő-óvó előírások, amelyeket a tanulóknak az iskolában való tartózkodás során meg kell tartaniuk</w:t>
        </w:r>
        <w:r w:rsidRPr="0032745D">
          <w:rPr>
            <w:noProof/>
            <w:webHidden/>
          </w:rPr>
          <w:tab/>
        </w:r>
        <w:r w:rsidRPr="0032745D">
          <w:rPr>
            <w:noProof/>
            <w:webHidden/>
          </w:rPr>
          <w:fldChar w:fldCharType="begin"/>
        </w:r>
        <w:r w:rsidRPr="0032745D">
          <w:rPr>
            <w:noProof/>
            <w:webHidden/>
          </w:rPr>
          <w:instrText xml:space="preserve"> PAGEREF _Toc141212283 \h </w:instrText>
        </w:r>
        <w:r w:rsidRPr="0032745D">
          <w:rPr>
            <w:noProof/>
            <w:webHidden/>
          </w:rPr>
        </w:r>
        <w:r w:rsidRPr="0032745D">
          <w:rPr>
            <w:noProof/>
            <w:webHidden/>
          </w:rPr>
          <w:fldChar w:fldCharType="separate"/>
        </w:r>
        <w:r w:rsidRPr="0032745D">
          <w:rPr>
            <w:noProof/>
            <w:webHidden/>
          </w:rPr>
          <w:t>26</w:t>
        </w:r>
        <w:r w:rsidRPr="0032745D">
          <w:rPr>
            <w:noProof/>
            <w:webHidden/>
          </w:rPr>
          <w:fldChar w:fldCharType="end"/>
        </w:r>
      </w:hyperlink>
    </w:p>
    <w:p w14:paraId="0C0D4236"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84" w:history="1">
        <w:r w:rsidRPr="0032745D">
          <w:rPr>
            <w:rStyle w:val="Hiperhivatkozs"/>
            <w:noProof/>
            <w:color w:val="auto"/>
          </w:rPr>
          <w:t>A tankönyvellátás iskolán belüli szabályai</w:t>
        </w:r>
        <w:r w:rsidRPr="0032745D">
          <w:rPr>
            <w:noProof/>
            <w:webHidden/>
          </w:rPr>
          <w:tab/>
        </w:r>
        <w:r w:rsidRPr="0032745D">
          <w:rPr>
            <w:noProof/>
            <w:webHidden/>
          </w:rPr>
          <w:fldChar w:fldCharType="begin"/>
        </w:r>
        <w:r w:rsidRPr="0032745D">
          <w:rPr>
            <w:noProof/>
            <w:webHidden/>
          </w:rPr>
          <w:instrText xml:space="preserve"> PAGEREF _Toc141212284 \h </w:instrText>
        </w:r>
        <w:r w:rsidRPr="0032745D">
          <w:rPr>
            <w:noProof/>
            <w:webHidden/>
          </w:rPr>
        </w:r>
        <w:r w:rsidRPr="0032745D">
          <w:rPr>
            <w:noProof/>
            <w:webHidden/>
          </w:rPr>
          <w:fldChar w:fldCharType="separate"/>
        </w:r>
        <w:r w:rsidRPr="0032745D">
          <w:rPr>
            <w:noProof/>
            <w:webHidden/>
          </w:rPr>
          <w:t>27</w:t>
        </w:r>
        <w:r w:rsidRPr="0032745D">
          <w:rPr>
            <w:noProof/>
            <w:webHidden/>
          </w:rPr>
          <w:fldChar w:fldCharType="end"/>
        </w:r>
      </w:hyperlink>
    </w:p>
    <w:p w14:paraId="73B1D0C7"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85" w:history="1">
        <w:r w:rsidRPr="0032745D">
          <w:rPr>
            <w:rStyle w:val="Hiperhivatkozs"/>
            <w:rFonts w:eastAsia="Calibri"/>
            <w:noProof/>
            <w:color w:val="auto"/>
          </w:rPr>
          <w:t>A fenntartó egyetértő nyilatkozat beszerzésének módja</w:t>
        </w:r>
        <w:r w:rsidRPr="0032745D">
          <w:rPr>
            <w:noProof/>
            <w:webHidden/>
          </w:rPr>
          <w:tab/>
        </w:r>
        <w:r w:rsidRPr="0032745D">
          <w:rPr>
            <w:noProof/>
            <w:webHidden/>
          </w:rPr>
          <w:fldChar w:fldCharType="begin"/>
        </w:r>
        <w:r w:rsidRPr="0032745D">
          <w:rPr>
            <w:noProof/>
            <w:webHidden/>
          </w:rPr>
          <w:instrText xml:space="preserve"> PAGEREF _Toc141212285 \h </w:instrText>
        </w:r>
        <w:r w:rsidRPr="0032745D">
          <w:rPr>
            <w:noProof/>
            <w:webHidden/>
          </w:rPr>
        </w:r>
        <w:r w:rsidRPr="0032745D">
          <w:rPr>
            <w:noProof/>
            <w:webHidden/>
          </w:rPr>
          <w:fldChar w:fldCharType="separate"/>
        </w:r>
        <w:r w:rsidRPr="0032745D">
          <w:rPr>
            <w:noProof/>
            <w:webHidden/>
          </w:rPr>
          <w:t>27</w:t>
        </w:r>
        <w:r w:rsidRPr="0032745D">
          <w:rPr>
            <w:noProof/>
            <w:webHidden/>
          </w:rPr>
          <w:fldChar w:fldCharType="end"/>
        </w:r>
      </w:hyperlink>
    </w:p>
    <w:p w14:paraId="07A36738"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86" w:history="1">
        <w:r w:rsidRPr="0032745D">
          <w:rPr>
            <w:rStyle w:val="Hiperhivatkozs"/>
            <w:rFonts w:eastAsia="Calibri"/>
            <w:noProof/>
            <w:color w:val="auto"/>
          </w:rPr>
          <w:t>Az ingyenes és kedvezményes intézményi gyermekétkeztetés szabályai</w:t>
        </w:r>
        <w:r w:rsidRPr="0032745D">
          <w:rPr>
            <w:noProof/>
            <w:webHidden/>
          </w:rPr>
          <w:tab/>
        </w:r>
        <w:r w:rsidRPr="0032745D">
          <w:rPr>
            <w:noProof/>
            <w:webHidden/>
          </w:rPr>
          <w:fldChar w:fldCharType="begin"/>
        </w:r>
        <w:r w:rsidRPr="0032745D">
          <w:rPr>
            <w:noProof/>
            <w:webHidden/>
          </w:rPr>
          <w:instrText xml:space="preserve"> PAGEREF _Toc141212286 \h </w:instrText>
        </w:r>
        <w:r w:rsidRPr="0032745D">
          <w:rPr>
            <w:noProof/>
            <w:webHidden/>
          </w:rPr>
        </w:r>
        <w:r w:rsidRPr="0032745D">
          <w:rPr>
            <w:noProof/>
            <w:webHidden/>
          </w:rPr>
          <w:fldChar w:fldCharType="separate"/>
        </w:r>
        <w:r w:rsidRPr="0032745D">
          <w:rPr>
            <w:noProof/>
            <w:webHidden/>
          </w:rPr>
          <w:t>28</w:t>
        </w:r>
        <w:r w:rsidRPr="0032745D">
          <w:rPr>
            <w:noProof/>
            <w:webHidden/>
          </w:rPr>
          <w:fldChar w:fldCharType="end"/>
        </w:r>
      </w:hyperlink>
    </w:p>
    <w:p w14:paraId="22BB8BD0"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87" w:history="1">
        <w:r w:rsidRPr="0032745D">
          <w:rPr>
            <w:rStyle w:val="Hiperhivatkozs"/>
            <w:noProof/>
            <w:color w:val="auto"/>
          </w:rPr>
          <w:t>A szociális ösztöndíj, a szociális támogatás megállapításának elvei, a nem alanyi jogon járó tankönyvtámogatás elve, az elosztás rendje</w:t>
        </w:r>
        <w:r w:rsidRPr="0032745D">
          <w:rPr>
            <w:noProof/>
            <w:webHidden/>
          </w:rPr>
          <w:tab/>
        </w:r>
        <w:r w:rsidRPr="0032745D">
          <w:rPr>
            <w:noProof/>
            <w:webHidden/>
          </w:rPr>
          <w:fldChar w:fldCharType="begin"/>
        </w:r>
        <w:r w:rsidRPr="0032745D">
          <w:rPr>
            <w:noProof/>
            <w:webHidden/>
          </w:rPr>
          <w:instrText xml:space="preserve"> PAGEREF _Toc141212287 \h </w:instrText>
        </w:r>
        <w:r w:rsidRPr="0032745D">
          <w:rPr>
            <w:noProof/>
            <w:webHidden/>
          </w:rPr>
        </w:r>
        <w:r w:rsidRPr="0032745D">
          <w:rPr>
            <w:noProof/>
            <w:webHidden/>
          </w:rPr>
          <w:fldChar w:fldCharType="separate"/>
        </w:r>
        <w:r w:rsidRPr="0032745D">
          <w:rPr>
            <w:noProof/>
            <w:webHidden/>
          </w:rPr>
          <w:t>29</w:t>
        </w:r>
        <w:r w:rsidRPr="0032745D">
          <w:rPr>
            <w:noProof/>
            <w:webHidden/>
          </w:rPr>
          <w:fldChar w:fldCharType="end"/>
        </w:r>
      </w:hyperlink>
    </w:p>
    <w:p w14:paraId="0FEF7472"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88" w:history="1">
        <w:r w:rsidRPr="0032745D">
          <w:rPr>
            <w:rStyle w:val="Hiperhivatkozs"/>
            <w:noProof/>
            <w:color w:val="auto"/>
          </w:rPr>
          <w:t>Elektronikus napló használata esetén a szülő részéről történő hozzáférés módja</w:t>
        </w:r>
        <w:r w:rsidRPr="0032745D">
          <w:rPr>
            <w:noProof/>
            <w:webHidden/>
          </w:rPr>
          <w:tab/>
        </w:r>
        <w:r w:rsidRPr="0032745D">
          <w:rPr>
            <w:noProof/>
            <w:webHidden/>
          </w:rPr>
          <w:fldChar w:fldCharType="begin"/>
        </w:r>
        <w:r w:rsidRPr="0032745D">
          <w:rPr>
            <w:noProof/>
            <w:webHidden/>
          </w:rPr>
          <w:instrText xml:space="preserve"> PAGEREF _Toc141212288 \h </w:instrText>
        </w:r>
        <w:r w:rsidRPr="0032745D">
          <w:rPr>
            <w:noProof/>
            <w:webHidden/>
          </w:rPr>
        </w:r>
        <w:r w:rsidRPr="0032745D">
          <w:rPr>
            <w:noProof/>
            <w:webHidden/>
          </w:rPr>
          <w:fldChar w:fldCharType="separate"/>
        </w:r>
        <w:r w:rsidRPr="0032745D">
          <w:rPr>
            <w:noProof/>
            <w:webHidden/>
          </w:rPr>
          <w:t>29</w:t>
        </w:r>
        <w:r w:rsidRPr="0032745D">
          <w:rPr>
            <w:noProof/>
            <w:webHidden/>
          </w:rPr>
          <w:fldChar w:fldCharType="end"/>
        </w:r>
      </w:hyperlink>
    </w:p>
    <w:p w14:paraId="7052F0A2"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89" w:history="1">
        <w:r w:rsidRPr="0032745D">
          <w:rPr>
            <w:rStyle w:val="Hiperhivatkozs"/>
            <w:noProof/>
            <w:color w:val="auto"/>
          </w:rPr>
          <w:t>Kapcsolattartás a szülőkkel</w:t>
        </w:r>
        <w:r w:rsidRPr="0032745D">
          <w:rPr>
            <w:noProof/>
            <w:webHidden/>
          </w:rPr>
          <w:tab/>
        </w:r>
        <w:r w:rsidRPr="0032745D">
          <w:rPr>
            <w:noProof/>
            <w:webHidden/>
          </w:rPr>
          <w:fldChar w:fldCharType="begin"/>
        </w:r>
        <w:r w:rsidRPr="0032745D">
          <w:rPr>
            <w:noProof/>
            <w:webHidden/>
          </w:rPr>
          <w:instrText xml:space="preserve"> PAGEREF _Toc141212289 \h </w:instrText>
        </w:r>
        <w:r w:rsidRPr="0032745D">
          <w:rPr>
            <w:noProof/>
            <w:webHidden/>
          </w:rPr>
        </w:r>
        <w:r w:rsidRPr="0032745D">
          <w:rPr>
            <w:noProof/>
            <w:webHidden/>
          </w:rPr>
          <w:fldChar w:fldCharType="separate"/>
        </w:r>
        <w:r w:rsidRPr="0032745D">
          <w:rPr>
            <w:noProof/>
            <w:webHidden/>
          </w:rPr>
          <w:t>29</w:t>
        </w:r>
        <w:r w:rsidRPr="0032745D">
          <w:rPr>
            <w:noProof/>
            <w:webHidden/>
          </w:rPr>
          <w:fldChar w:fldCharType="end"/>
        </w:r>
      </w:hyperlink>
    </w:p>
    <w:p w14:paraId="38E67209"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90" w:history="1">
        <w:r w:rsidRPr="0032745D">
          <w:rPr>
            <w:rStyle w:val="Hiperhivatkozs"/>
            <w:noProof/>
            <w:color w:val="auto"/>
          </w:rPr>
          <w:t>További   felvételi és átvételi kérelmének teljesítése sorsolással szabályai</w:t>
        </w:r>
        <w:r w:rsidRPr="0032745D">
          <w:rPr>
            <w:noProof/>
            <w:webHidden/>
          </w:rPr>
          <w:tab/>
        </w:r>
        <w:r w:rsidRPr="0032745D">
          <w:rPr>
            <w:noProof/>
            <w:webHidden/>
          </w:rPr>
          <w:fldChar w:fldCharType="begin"/>
        </w:r>
        <w:r w:rsidRPr="0032745D">
          <w:rPr>
            <w:noProof/>
            <w:webHidden/>
          </w:rPr>
          <w:instrText xml:space="preserve"> PAGEREF _Toc141212290 \h </w:instrText>
        </w:r>
        <w:r w:rsidRPr="0032745D">
          <w:rPr>
            <w:noProof/>
            <w:webHidden/>
          </w:rPr>
        </w:r>
        <w:r w:rsidRPr="0032745D">
          <w:rPr>
            <w:noProof/>
            <w:webHidden/>
          </w:rPr>
          <w:fldChar w:fldCharType="separate"/>
        </w:r>
        <w:r w:rsidRPr="0032745D">
          <w:rPr>
            <w:noProof/>
            <w:webHidden/>
          </w:rPr>
          <w:t>31</w:t>
        </w:r>
        <w:r w:rsidRPr="0032745D">
          <w:rPr>
            <w:noProof/>
            <w:webHidden/>
          </w:rPr>
          <w:fldChar w:fldCharType="end"/>
        </w:r>
      </w:hyperlink>
    </w:p>
    <w:p w14:paraId="7BB18E6B"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91" w:history="1">
        <w:r w:rsidRPr="0032745D">
          <w:rPr>
            <w:rStyle w:val="Hiperhivatkozs"/>
            <w:noProof/>
            <w:color w:val="auto"/>
          </w:rPr>
          <w:t>Egyéb rendelkezések</w:t>
        </w:r>
        <w:r w:rsidRPr="0032745D">
          <w:rPr>
            <w:noProof/>
            <w:webHidden/>
          </w:rPr>
          <w:tab/>
        </w:r>
        <w:r w:rsidRPr="0032745D">
          <w:rPr>
            <w:noProof/>
            <w:webHidden/>
          </w:rPr>
          <w:fldChar w:fldCharType="begin"/>
        </w:r>
        <w:r w:rsidRPr="0032745D">
          <w:rPr>
            <w:noProof/>
            <w:webHidden/>
          </w:rPr>
          <w:instrText xml:space="preserve"> PAGEREF _Toc141212291 \h </w:instrText>
        </w:r>
        <w:r w:rsidRPr="0032745D">
          <w:rPr>
            <w:noProof/>
            <w:webHidden/>
          </w:rPr>
        </w:r>
        <w:r w:rsidRPr="0032745D">
          <w:rPr>
            <w:noProof/>
            <w:webHidden/>
          </w:rPr>
          <w:fldChar w:fldCharType="separate"/>
        </w:r>
        <w:r w:rsidRPr="0032745D">
          <w:rPr>
            <w:noProof/>
            <w:webHidden/>
          </w:rPr>
          <w:t>32</w:t>
        </w:r>
        <w:r w:rsidRPr="0032745D">
          <w:rPr>
            <w:noProof/>
            <w:webHidden/>
          </w:rPr>
          <w:fldChar w:fldCharType="end"/>
        </w:r>
      </w:hyperlink>
    </w:p>
    <w:p w14:paraId="65B1A631"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92" w:history="1">
        <w:r w:rsidRPr="0032745D">
          <w:rPr>
            <w:rStyle w:val="Hiperhivatkozs"/>
            <w:noProof/>
            <w:color w:val="auto"/>
          </w:rPr>
          <w:t>Térítési díj ellenében igénybe vehető szolgáltatások</w:t>
        </w:r>
        <w:r w:rsidRPr="0032745D">
          <w:rPr>
            <w:noProof/>
            <w:webHidden/>
          </w:rPr>
          <w:tab/>
        </w:r>
        <w:r w:rsidRPr="0032745D">
          <w:rPr>
            <w:noProof/>
            <w:webHidden/>
          </w:rPr>
          <w:fldChar w:fldCharType="begin"/>
        </w:r>
        <w:r w:rsidRPr="0032745D">
          <w:rPr>
            <w:noProof/>
            <w:webHidden/>
          </w:rPr>
          <w:instrText xml:space="preserve"> PAGEREF _Toc141212292 \h </w:instrText>
        </w:r>
        <w:r w:rsidRPr="0032745D">
          <w:rPr>
            <w:noProof/>
            <w:webHidden/>
          </w:rPr>
        </w:r>
        <w:r w:rsidRPr="0032745D">
          <w:rPr>
            <w:noProof/>
            <w:webHidden/>
          </w:rPr>
          <w:fldChar w:fldCharType="separate"/>
        </w:r>
        <w:r w:rsidRPr="0032745D">
          <w:rPr>
            <w:noProof/>
            <w:webHidden/>
          </w:rPr>
          <w:t>32</w:t>
        </w:r>
        <w:r w:rsidRPr="0032745D">
          <w:rPr>
            <w:noProof/>
            <w:webHidden/>
          </w:rPr>
          <w:fldChar w:fldCharType="end"/>
        </w:r>
      </w:hyperlink>
    </w:p>
    <w:p w14:paraId="6B418170"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93" w:history="1">
        <w:r w:rsidRPr="0032745D">
          <w:rPr>
            <w:rStyle w:val="Hiperhivatkozs"/>
            <w:noProof/>
            <w:color w:val="auto"/>
          </w:rPr>
          <w:t>A Házirend nyilvánossága</w:t>
        </w:r>
        <w:r w:rsidRPr="0032745D">
          <w:rPr>
            <w:noProof/>
            <w:webHidden/>
          </w:rPr>
          <w:tab/>
        </w:r>
        <w:r w:rsidRPr="0032745D">
          <w:rPr>
            <w:noProof/>
            <w:webHidden/>
          </w:rPr>
          <w:fldChar w:fldCharType="begin"/>
        </w:r>
        <w:r w:rsidRPr="0032745D">
          <w:rPr>
            <w:noProof/>
            <w:webHidden/>
          </w:rPr>
          <w:instrText xml:space="preserve"> PAGEREF _Toc141212293 \h </w:instrText>
        </w:r>
        <w:r w:rsidRPr="0032745D">
          <w:rPr>
            <w:noProof/>
            <w:webHidden/>
          </w:rPr>
        </w:r>
        <w:r w:rsidRPr="0032745D">
          <w:rPr>
            <w:noProof/>
            <w:webHidden/>
          </w:rPr>
          <w:fldChar w:fldCharType="separate"/>
        </w:r>
        <w:r w:rsidRPr="0032745D">
          <w:rPr>
            <w:noProof/>
            <w:webHidden/>
          </w:rPr>
          <w:t>33</w:t>
        </w:r>
        <w:r w:rsidRPr="0032745D">
          <w:rPr>
            <w:noProof/>
            <w:webHidden/>
          </w:rPr>
          <w:fldChar w:fldCharType="end"/>
        </w:r>
      </w:hyperlink>
    </w:p>
    <w:p w14:paraId="4B0F8525" w14:textId="77777777" w:rsidR="0013284F" w:rsidRPr="0032745D" w:rsidRDefault="0013284F" w:rsidP="0032745D">
      <w:pPr>
        <w:pStyle w:val="TJ3"/>
        <w:tabs>
          <w:tab w:val="right" w:leader="dot" w:pos="9062"/>
        </w:tabs>
        <w:spacing w:after="0" w:line="240" w:lineRule="auto"/>
        <w:rPr>
          <w:noProof/>
          <w:kern w:val="2"/>
          <w:lang w:eastAsia="hu-HU"/>
        </w:rPr>
      </w:pPr>
      <w:hyperlink w:anchor="_Toc141212294" w:history="1">
        <w:r w:rsidRPr="0032745D">
          <w:rPr>
            <w:rStyle w:val="Hiperhivatkozs"/>
            <w:noProof/>
            <w:color w:val="auto"/>
          </w:rPr>
          <w:t>Jóváhagyási, egyetértési, véleményezési záradék</w:t>
        </w:r>
        <w:r w:rsidRPr="0032745D">
          <w:rPr>
            <w:noProof/>
            <w:webHidden/>
          </w:rPr>
          <w:tab/>
        </w:r>
        <w:r w:rsidRPr="0032745D">
          <w:rPr>
            <w:noProof/>
            <w:webHidden/>
          </w:rPr>
          <w:fldChar w:fldCharType="begin"/>
        </w:r>
        <w:r w:rsidRPr="0032745D">
          <w:rPr>
            <w:noProof/>
            <w:webHidden/>
          </w:rPr>
          <w:instrText xml:space="preserve"> PAGEREF _Toc141212294 \h </w:instrText>
        </w:r>
        <w:r w:rsidRPr="0032745D">
          <w:rPr>
            <w:noProof/>
            <w:webHidden/>
          </w:rPr>
        </w:r>
        <w:r w:rsidRPr="0032745D">
          <w:rPr>
            <w:noProof/>
            <w:webHidden/>
          </w:rPr>
          <w:fldChar w:fldCharType="separate"/>
        </w:r>
        <w:r w:rsidRPr="0032745D">
          <w:rPr>
            <w:noProof/>
            <w:webHidden/>
          </w:rPr>
          <w:t>34</w:t>
        </w:r>
        <w:r w:rsidRPr="0032745D">
          <w:rPr>
            <w:noProof/>
            <w:webHidden/>
          </w:rPr>
          <w:fldChar w:fldCharType="end"/>
        </w:r>
      </w:hyperlink>
    </w:p>
    <w:p w14:paraId="2D73C62B" w14:textId="77777777" w:rsidR="0013284F" w:rsidRPr="0032745D" w:rsidRDefault="0013284F" w:rsidP="0032745D">
      <w:pPr>
        <w:pStyle w:val="TJ2"/>
        <w:spacing w:after="0" w:line="240" w:lineRule="auto"/>
        <w:rPr>
          <w:noProof/>
          <w:kern w:val="2"/>
          <w:lang w:eastAsia="hu-HU"/>
        </w:rPr>
      </w:pPr>
      <w:hyperlink w:anchor="_Toc141212295" w:history="1">
        <w:r w:rsidRPr="0032745D">
          <w:rPr>
            <w:rStyle w:val="Hiperhivatkozs"/>
            <w:noProof/>
            <w:color w:val="auto"/>
          </w:rPr>
          <w:t>1. sz. melléklet</w:t>
        </w:r>
        <w:r w:rsidRPr="0032745D">
          <w:rPr>
            <w:noProof/>
            <w:webHidden/>
          </w:rPr>
          <w:tab/>
        </w:r>
        <w:r w:rsidRPr="0032745D">
          <w:rPr>
            <w:noProof/>
            <w:webHidden/>
          </w:rPr>
          <w:fldChar w:fldCharType="begin"/>
        </w:r>
        <w:r w:rsidRPr="0032745D">
          <w:rPr>
            <w:noProof/>
            <w:webHidden/>
          </w:rPr>
          <w:instrText xml:space="preserve"> PAGEREF _Toc141212295 \h </w:instrText>
        </w:r>
        <w:r w:rsidRPr="0032745D">
          <w:rPr>
            <w:noProof/>
            <w:webHidden/>
          </w:rPr>
        </w:r>
        <w:r w:rsidRPr="0032745D">
          <w:rPr>
            <w:noProof/>
            <w:webHidden/>
          </w:rPr>
          <w:fldChar w:fldCharType="separate"/>
        </w:r>
        <w:r w:rsidRPr="0032745D">
          <w:rPr>
            <w:noProof/>
            <w:webHidden/>
          </w:rPr>
          <w:t>35</w:t>
        </w:r>
        <w:r w:rsidRPr="0032745D">
          <w:rPr>
            <w:noProof/>
            <w:webHidden/>
          </w:rPr>
          <w:fldChar w:fldCharType="end"/>
        </w:r>
      </w:hyperlink>
    </w:p>
    <w:p w14:paraId="4D861E69" w14:textId="77777777" w:rsidR="0013284F" w:rsidRPr="0032745D" w:rsidRDefault="0013284F" w:rsidP="0032745D">
      <w:pPr>
        <w:pStyle w:val="TJ2"/>
        <w:spacing w:after="0" w:line="240" w:lineRule="auto"/>
        <w:rPr>
          <w:noProof/>
          <w:kern w:val="2"/>
          <w:lang w:eastAsia="hu-HU"/>
        </w:rPr>
      </w:pPr>
      <w:hyperlink w:anchor="_Toc141212296" w:history="1">
        <w:r w:rsidRPr="0032745D">
          <w:rPr>
            <w:rStyle w:val="Hiperhivatkozs"/>
            <w:noProof/>
            <w:color w:val="auto"/>
          </w:rPr>
          <w:t>2. sz. melléklet</w:t>
        </w:r>
        <w:r w:rsidRPr="0032745D">
          <w:rPr>
            <w:noProof/>
            <w:webHidden/>
          </w:rPr>
          <w:tab/>
        </w:r>
        <w:r w:rsidRPr="0032745D">
          <w:rPr>
            <w:noProof/>
            <w:webHidden/>
          </w:rPr>
          <w:fldChar w:fldCharType="begin"/>
        </w:r>
        <w:r w:rsidRPr="0032745D">
          <w:rPr>
            <w:noProof/>
            <w:webHidden/>
          </w:rPr>
          <w:instrText xml:space="preserve"> PAGEREF _Toc141212296 \h </w:instrText>
        </w:r>
        <w:r w:rsidRPr="0032745D">
          <w:rPr>
            <w:noProof/>
            <w:webHidden/>
          </w:rPr>
        </w:r>
        <w:r w:rsidRPr="0032745D">
          <w:rPr>
            <w:noProof/>
            <w:webHidden/>
          </w:rPr>
          <w:fldChar w:fldCharType="separate"/>
        </w:r>
        <w:r w:rsidRPr="0032745D">
          <w:rPr>
            <w:noProof/>
            <w:webHidden/>
          </w:rPr>
          <w:t>37</w:t>
        </w:r>
        <w:r w:rsidRPr="0032745D">
          <w:rPr>
            <w:noProof/>
            <w:webHidden/>
          </w:rPr>
          <w:fldChar w:fldCharType="end"/>
        </w:r>
      </w:hyperlink>
    </w:p>
    <w:p w14:paraId="2D49843A" w14:textId="77777777" w:rsidR="00454C0B" w:rsidRPr="0032745D" w:rsidRDefault="00BA08C6" w:rsidP="0032745D">
      <w:r w:rsidRPr="0032745D">
        <w:fldChar w:fldCharType="end"/>
      </w:r>
      <w:bookmarkStart w:id="0" w:name="_Toc42104105"/>
    </w:p>
    <w:p w14:paraId="786275FD" w14:textId="77777777" w:rsidR="00454C0B" w:rsidRPr="0032745D" w:rsidRDefault="00454C0B" w:rsidP="0032745D"/>
    <w:p w14:paraId="745571B4" w14:textId="77777777" w:rsidR="00454C0B" w:rsidRPr="0032745D" w:rsidRDefault="00454C0B" w:rsidP="0032745D"/>
    <w:p w14:paraId="0CF7FDE8" w14:textId="77777777" w:rsidR="00983E04" w:rsidRPr="0032745D" w:rsidRDefault="00983E04" w:rsidP="0032745D"/>
    <w:p w14:paraId="20D455F8" w14:textId="77777777" w:rsidR="00983E04" w:rsidRPr="0032745D" w:rsidRDefault="00983E04" w:rsidP="0032745D"/>
    <w:p w14:paraId="0CF2D6C6" w14:textId="77777777" w:rsidR="00983E04" w:rsidRPr="0032745D" w:rsidRDefault="00983E04" w:rsidP="0032745D"/>
    <w:p w14:paraId="5B262EF0" w14:textId="77777777" w:rsidR="00983E04" w:rsidRPr="0032745D" w:rsidRDefault="00983E04" w:rsidP="0032745D"/>
    <w:p w14:paraId="62E39230" w14:textId="77777777" w:rsidR="00983E04" w:rsidRPr="0032745D" w:rsidRDefault="00983E04" w:rsidP="0032745D"/>
    <w:p w14:paraId="4F6C35F2" w14:textId="77777777" w:rsidR="00983E04" w:rsidRPr="0032745D" w:rsidRDefault="00983E04" w:rsidP="0032745D"/>
    <w:p w14:paraId="055E5E15" w14:textId="77777777" w:rsidR="00983E04" w:rsidRPr="0032745D" w:rsidRDefault="00983E04" w:rsidP="0032745D"/>
    <w:p w14:paraId="104C04F4" w14:textId="77777777" w:rsidR="00983E04" w:rsidRPr="0032745D" w:rsidRDefault="00983E04" w:rsidP="0032745D"/>
    <w:p w14:paraId="4F66B664" w14:textId="77777777" w:rsidR="00983E04" w:rsidRPr="0032745D" w:rsidRDefault="00983E04" w:rsidP="0032745D"/>
    <w:p w14:paraId="32700B8C" w14:textId="77777777" w:rsidR="00983E04" w:rsidRPr="0032745D" w:rsidRDefault="00983E04" w:rsidP="0032745D"/>
    <w:p w14:paraId="0F77BEF2" w14:textId="77777777" w:rsidR="00983E04" w:rsidRDefault="00983E04" w:rsidP="0032745D"/>
    <w:p w14:paraId="7FE50F85" w14:textId="77777777" w:rsidR="00563057" w:rsidRDefault="00563057" w:rsidP="0032745D"/>
    <w:p w14:paraId="119157B5" w14:textId="77777777" w:rsidR="00563057" w:rsidRDefault="00563057" w:rsidP="0032745D"/>
    <w:p w14:paraId="0FDE6DEF" w14:textId="77777777" w:rsidR="00563057" w:rsidRDefault="00563057" w:rsidP="0032745D"/>
    <w:p w14:paraId="632C1F9F" w14:textId="77777777" w:rsidR="00563057" w:rsidRDefault="00563057" w:rsidP="0032745D"/>
    <w:p w14:paraId="2EC600A3" w14:textId="77777777" w:rsidR="00563057" w:rsidRDefault="00563057" w:rsidP="0032745D"/>
    <w:p w14:paraId="7D1339F0" w14:textId="77777777" w:rsidR="00563057" w:rsidRDefault="00563057" w:rsidP="0032745D"/>
    <w:p w14:paraId="65A2AC63" w14:textId="77777777" w:rsidR="00563057" w:rsidRDefault="00563057" w:rsidP="0032745D"/>
    <w:p w14:paraId="2CBC4A14" w14:textId="77777777" w:rsidR="00563057" w:rsidRDefault="00563057" w:rsidP="0032745D"/>
    <w:p w14:paraId="4E729B42" w14:textId="77777777" w:rsidR="00563057" w:rsidRDefault="00563057" w:rsidP="0032745D"/>
    <w:p w14:paraId="1DBB2372" w14:textId="77777777" w:rsidR="00563057" w:rsidRDefault="00563057" w:rsidP="0032745D"/>
    <w:p w14:paraId="2F4B988B" w14:textId="77777777" w:rsidR="00563057" w:rsidRDefault="00563057" w:rsidP="0032745D"/>
    <w:p w14:paraId="0227D4F5" w14:textId="77777777" w:rsidR="00563057" w:rsidRDefault="00563057" w:rsidP="0032745D"/>
    <w:p w14:paraId="4D2160EB" w14:textId="77777777" w:rsidR="00563057" w:rsidRDefault="00563057" w:rsidP="0032745D"/>
    <w:p w14:paraId="148FEDC5" w14:textId="77777777" w:rsidR="00563057" w:rsidRDefault="00563057" w:rsidP="0032745D"/>
    <w:p w14:paraId="70A1533D" w14:textId="77777777" w:rsidR="00563057" w:rsidRDefault="00563057" w:rsidP="0032745D"/>
    <w:p w14:paraId="78033F98" w14:textId="77777777" w:rsidR="00563057" w:rsidRDefault="00563057" w:rsidP="0032745D"/>
    <w:p w14:paraId="2FABB4EA" w14:textId="77777777" w:rsidR="00563057" w:rsidRDefault="00563057" w:rsidP="0032745D"/>
    <w:p w14:paraId="694830E0" w14:textId="77777777" w:rsidR="00563057" w:rsidRDefault="00563057" w:rsidP="0032745D"/>
    <w:p w14:paraId="1187E03D" w14:textId="77777777" w:rsidR="00563057" w:rsidRDefault="00563057" w:rsidP="0032745D"/>
    <w:p w14:paraId="24B235FD" w14:textId="77777777" w:rsidR="00563057" w:rsidRDefault="00563057" w:rsidP="0032745D"/>
    <w:p w14:paraId="63CDFCBB" w14:textId="77777777" w:rsidR="00563057" w:rsidRDefault="00563057" w:rsidP="0032745D"/>
    <w:p w14:paraId="70657942" w14:textId="77777777" w:rsidR="00563057" w:rsidRDefault="00563057" w:rsidP="0032745D"/>
    <w:p w14:paraId="7FE9C552" w14:textId="77777777" w:rsidR="00563057" w:rsidRPr="0032745D" w:rsidRDefault="00563057" w:rsidP="0032745D"/>
    <w:p w14:paraId="4643CDCE" w14:textId="77777777" w:rsidR="00983E04" w:rsidRPr="0032745D" w:rsidRDefault="00983E04" w:rsidP="0032745D"/>
    <w:p w14:paraId="323B2AC8" w14:textId="77777777" w:rsidR="00983E04" w:rsidRPr="0032745D" w:rsidRDefault="00983E04" w:rsidP="0032745D"/>
    <w:p w14:paraId="22E5176B" w14:textId="77777777" w:rsidR="00983E04" w:rsidRPr="0032745D" w:rsidRDefault="00983E04" w:rsidP="0032745D"/>
    <w:p w14:paraId="49C038C4" w14:textId="77777777" w:rsidR="00983E04" w:rsidRPr="0032745D" w:rsidRDefault="00983E04" w:rsidP="0032745D"/>
    <w:p w14:paraId="6E4E8952" w14:textId="77777777" w:rsidR="00983E04" w:rsidRPr="0032745D" w:rsidRDefault="00983E04" w:rsidP="0032745D"/>
    <w:p w14:paraId="55F711FD" w14:textId="77777777" w:rsidR="008068B8" w:rsidRPr="0032745D" w:rsidRDefault="000B0F57" w:rsidP="0032745D">
      <w:pPr>
        <w:pStyle w:val="Cmsor3"/>
        <w:spacing w:before="0" w:after="0"/>
        <w:jc w:val="center"/>
        <w:rPr>
          <w:rStyle w:val="Kiemels2"/>
          <w:b/>
          <w:bCs/>
        </w:rPr>
      </w:pPr>
      <w:bookmarkStart w:id="1" w:name="_Toc141212254"/>
      <w:r w:rsidRPr="0032745D">
        <w:rPr>
          <w:rStyle w:val="Kiemels2"/>
          <w:b/>
          <w:bCs/>
        </w:rPr>
        <w:lastRenderedPageBreak/>
        <w:t>B</w:t>
      </w:r>
      <w:bookmarkEnd w:id="0"/>
      <w:r w:rsidR="00BA08C6" w:rsidRPr="0032745D">
        <w:rPr>
          <w:rStyle w:val="Kiemels2"/>
          <w:b/>
          <w:bCs/>
        </w:rPr>
        <w:t>evezető</w:t>
      </w:r>
      <w:bookmarkEnd w:id="1"/>
    </w:p>
    <w:p w14:paraId="0279F2DA" w14:textId="77777777" w:rsidR="000B0F57" w:rsidRPr="0032745D" w:rsidRDefault="000B0F57" w:rsidP="0032745D">
      <w:pPr>
        <w:jc w:val="both"/>
        <w:rPr>
          <w:i/>
        </w:rPr>
      </w:pPr>
    </w:p>
    <w:p w14:paraId="1B6643CE" w14:textId="77777777" w:rsidR="00BA08C6" w:rsidRPr="0032745D" w:rsidRDefault="00BA08C6" w:rsidP="0032745D">
      <w:pPr>
        <w:jc w:val="both"/>
      </w:pPr>
      <w:r w:rsidRPr="0032745D">
        <w:t xml:space="preserve">A Nagyszekeresi Petőfi Sándor Általános Iskola házirendje – a hatályos jogszabályok alapján – megállapítja a tanulói jogok és kötelességek gyakorlására, az iskolai munkarendre, a tanórai és a tanórán kívüli foglalkozások rendjére vonatkozó szabályokat. </w:t>
      </w:r>
    </w:p>
    <w:p w14:paraId="3D43E891" w14:textId="77777777" w:rsidR="00BA08C6" w:rsidRPr="0032745D" w:rsidRDefault="00BA08C6" w:rsidP="0032745D">
      <w:pPr>
        <w:jc w:val="both"/>
      </w:pPr>
      <w:r w:rsidRPr="0032745D">
        <w:t>A házirendbe foglalt előírások célja biztosítani az iskola törvényes működését, az iskolai nevelés és oktatás zavartalan megvalósítását, valamint a tanulók iskolai közösségi életének megszervezését.</w:t>
      </w:r>
    </w:p>
    <w:p w14:paraId="713DCC07" w14:textId="77777777" w:rsidR="00670AFB" w:rsidRPr="0032745D" w:rsidRDefault="00670AFB" w:rsidP="0032745D">
      <w:pPr>
        <w:jc w:val="both"/>
      </w:pPr>
    </w:p>
    <w:p w14:paraId="6AC92213" w14:textId="77777777" w:rsidR="00BA08C6" w:rsidRPr="0032745D" w:rsidRDefault="00BA08C6" w:rsidP="0032745D">
      <w:pPr>
        <w:jc w:val="both"/>
        <w:rPr>
          <w:b/>
          <w:szCs w:val="20"/>
        </w:rPr>
      </w:pPr>
      <w:bookmarkStart w:id="2" w:name="_Toc282759363"/>
      <w:bookmarkStart w:id="3" w:name="_Toc346470736"/>
      <w:r w:rsidRPr="0032745D">
        <w:rPr>
          <w:b/>
          <w:szCs w:val="20"/>
        </w:rPr>
        <w:t>Általános rendelkezések</w:t>
      </w:r>
      <w:bookmarkEnd w:id="2"/>
      <w:bookmarkEnd w:id="3"/>
    </w:p>
    <w:p w14:paraId="412D24B8" w14:textId="77777777" w:rsidR="00BA08C6" w:rsidRPr="0032745D" w:rsidRDefault="00BA08C6" w:rsidP="0032745D">
      <w:pPr>
        <w:jc w:val="both"/>
        <w:rPr>
          <w:szCs w:val="20"/>
        </w:rPr>
      </w:pPr>
    </w:p>
    <w:p w14:paraId="7BE67D62" w14:textId="77777777" w:rsidR="00BA08C6" w:rsidRPr="0032745D" w:rsidRDefault="00BA08C6" w:rsidP="0032745D">
      <w:pPr>
        <w:jc w:val="both"/>
        <w:rPr>
          <w:szCs w:val="20"/>
        </w:rPr>
      </w:pPr>
      <w:r w:rsidRPr="0032745D">
        <w:rPr>
          <w:szCs w:val="20"/>
        </w:rPr>
        <w:t>A házirend az iskola belső életét szabályozza. Hatályos az iskola teljes területén, illetve szervezett iskolai rendezvényeken és a pedagógiai programban meghatározott iskolán kívüli rendezvényeken, ha a rendezvényen való részvétel az iskola szervezésében történik.</w:t>
      </w:r>
    </w:p>
    <w:p w14:paraId="546510EF" w14:textId="77777777" w:rsidR="00BA08C6" w:rsidRPr="0032745D" w:rsidRDefault="00BA08C6" w:rsidP="0032745D">
      <w:pPr>
        <w:numPr>
          <w:ilvl w:val="0"/>
          <w:numId w:val="13"/>
        </w:numPr>
        <w:jc w:val="both"/>
        <w:rPr>
          <w:szCs w:val="20"/>
        </w:rPr>
      </w:pPr>
      <w:r w:rsidRPr="0032745D">
        <w:rPr>
          <w:szCs w:val="20"/>
        </w:rPr>
        <w:t xml:space="preserve">A házirend érvényes a tanulókra és hozzátartozóikra, a pedagógusokra, az intézmény dolgozóira, és az intézménybe belépő egyéb személyekre egyaránt. </w:t>
      </w:r>
    </w:p>
    <w:p w14:paraId="4447963D" w14:textId="77777777" w:rsidR="00BA08C6" w:rsidRPr="0032745D" w:rsidRDefault="00BA08C6" w:rsidP="0032745D">
      <w:pPr>
        <w:numPr>
          <w:ilvl w:val="0"/>
          <w:numId w:val="13"/>
        </w:numPr>
        <w:jc w:val="both"/>
        <w:rPr>
          <w:szCs w:val="20"/>
        </w:rPr>
      </w:pPr>
      <w:r w:rsidRPr="0032745D">
        <w:rPr>
          <w:szCs w:val="20"/>
        </w:rPr>
        <w:t>A házirend a hatályba lépés napjától visszavonásig érvényes az iskola területére való belépéstől annak elhagyásáig, továbbá a közös rendezvények időtartama alatt.</w:t>
      </w:r>
    </w:p>
    <w:p w14:paraId="095B6DD7" w14:textId="77777777" w:rsidR="00BA08C6" w:rsidRPr="0032745D" w:rsidRDefault="00BA08C6" w:rsidP="0032745D">
      <w:pPr>
        <w:numPr>
          <w:ilvl w:val="0"/>
          <w:numId w:val="13"/>
        </w:numPr>
        <w:jc w:val="both"/>
        <w:rPr>
          <w:szCs w:val="20"/>
        </w:rPr>
      </w:pPr>
      <w:r w:rsidRPr="0032745D">
        <w:rPr>
          <w:szCs w:val="20"/>
        </w:rPr>
        <w:t>Az iskola tanulóira, dolgozóira a házirenden kívül vonatkozik minden olyan iskolai belső szabályzat, ami rájuk egyébként is fennáll. Különösen érvényes rájuk az iskola szervezeti és működési szabályzata, valamint pedagógiai programja.</w:t>
      </w:r>
    </w:p>
    <w:p w14:paraId="1391961E" w14:textId="77777777" w:rsidR="00BA08C6" w:rsidRPr="0032745D" w:rsidRDefault="00BA08C6" w:rsidP="0032745D">
      <w:pPr>
        <w:numPr>
          <w:ilvl w:val="0"/>
          <w:numId w:val="13"/>
        </w:numPr>
        <w:jc w:val="both"/>
        <w:rPr>
          <w:szCs w:val="20"/>
        </w:rPr>
      </w:pPr>
      <w:r w:rsidRPr="0032745D">
        <w:rPr>
          <w:szCs w:val="20"/>
        </w:rPr>
        <w:t>Az iskola házirendje állapítja meg a jogszabályokban meghatározott tanulói jogok és kötelességek gyakorlásával, az iskolai tanulói munkarenddel, a tanórai és tanórán kívüli foglalkozásokkal, az iskola helyiségei és az iskolához tartozó területek használatával kapcsolatos helyi szabályokat.</w:t>
      </w:r>
    </w:p>
    <w:p w14:paraId="5338BB8A" w14:textId="77777777" w:rsidR="00BA08C6" w:rsidRPr="0032745D" w:rsidRDefault="00BA08C6" w:rsidP="0032745D">
      <w:pPr>
        <w:numPr>
          <w:ilvl w:val="0"/>
          <w:numId w:val="13"/>
        </w:numPr>
        <w:jc w:val="both"/>
        <w:rPr>
          <w:szCs w:val="20"/>
        </w:rPr>
      </w:pPr>
      <w:r w:rsidRPr="0032745D">
        <w:rPr>
          <w:szCs w:val="20"/>
        </w:rPr>
        <w:t>A házirendet a nevelőtestület fogadja el a diákság és az szülői munkaközösség véleményezési jogának gyakorlása után. A házirend módosítását meghatározott eljárás keretében bárki kezdeményezheti (lásd: záró rendelkezések).</w:t>
      </w:r>
    </w:p>
    <w:p w14:paraId="427F7147" w14:textId="77777777" w:rsidR="00BA08C6" w:rsidRPr="0032745D" w:rsidRDefault="00BA08C6" w:rsidP="0032745D">
      <w:pPr>
        <w:jc w:val="both"/>
        <w:rPr>
          <w:szCs w:val="20"/>
        </w:rPr>
      </w:pPr>
    </w:p>
    <w:p w14:paraId="2E2989F6" w14:textId="77777777" w:rsidR="00D93757" w:rsidRPr="0032745D" w:rsidRDefault="00D93757" w:rsidP="0032745D">
      <w:pPr>
        <w:pStyle w:val="Listaszerbekezds"/>
        <w:ind w:left="0"/>
        <w:jc w:val="both"/>
        <w:rPr>
          <w:b/>
        </w:rPr>
      </w:pPr>
      <w:r w:rsidRPr="0032745D">
        <w:rPr>
          <w:b/>
        </w:rPr>
        <w:t>Jogszabályi háttér</w:t>
      </w:r>
    </w:p>
    <w:p w14:paraId="0A9E5BB1" w14:textId="77777777" w:rsidR="004B3BE1" w:rsidRPr="0032745D" w:rsidRDefault="0080296F" w:rsidP="0032745D">
      <w:pPr>
        <w:pStyle w:val="Listaszerbekezds"/>
        <w:numPr>
          <w:ilvl w:val="0"/>
          <w:numId w:val="74"/>
        </w:numPr>
        <w:shd w:val="clear" w:color="auto" w:fill="FFFFFF"/>
        <w:jc w:val="both"/>
        <w:rPr>
          <w:bCs/>
        </w:rPr>
      </w:pPr>
      <w:r w:rsidRPr="0032745D">
        <w:rPr>
          <w:bCs/>
        </w:rPr>
        <w:t xml:space="preserve">2011. évi CXC. törvény a nemzeti köznevelésről </w:t>
      </w:r>
    </w:p>
    <w:p w14:paraId="7830470D" w14:textId="77777777" w:rsidR="00B10DC2" w:rsidRPr="0032745D" w:rsidRDefault="00B10DC2" w:rsidP="0032745D">
      <w:pPr>
        <w:pStyle w:val="Listaszerbekezds"/>
        <w:numPr>
          <w:ilvl w:val="0"/>
          <w:numId w:val="74"/>
        </w:numPr>
        <w:shd w:val="clear" w:color="auto" w:fill="FFFFFF"/>
        <w:jc w:val="both"/>
        <w:rPr>
          <w:bCs/>
        </w:rPr>
      </w:pPr>
      <w:r w:rsidRPr="0032745D">
        <w:rPr>
          <w:bCs/>
        </w:rPr>
        <w:t>20/2012. (VIII.31.) EMMI r</w:t>
      </w:r>
      <w:r w:rsidR="00254FC7" w:rsidRPr="0032745D">
        <w:rPr>
          <w:bCs/>
        </w:rPr>
        <w:t>endelet</w:t>
      </w:r>
      <w:r w:rsidR="009C43AC" w:rsidRPr="0032745D">
        <w:rPr>
          <w:bCs/>
        </w:rPr>
        <w:t xml:space="preserve"> </w:t>
      </w:r>
    </w:p>
    <w:p w14:paraId="6F22AEF0" w14:textId="77777777" w:rsidR="00CA2A89" w:rsidRPr="0032745D" w:rsidRDefault="00CA2A89" w:rsidP="0032745D">
      <w:pPr>
        <w:pStyle w:val="Listaszerbekezds"/>
        <w:numPr>
          <w:ilvl w:val="0"/>
          <w:numId w:val="74"/>
        </w:numPr>
        <w:jc w:val="both"/>
        <w:rPr>
          <w:bCs/>
        </w:rPr>
      </w:pPr>
      <w:r w:rsidRPr="0032745D">
        <w:rPr>
          <w:bCs/>
        </w:rPr>
        <w:t>1997. évi XXXI. törvény a gyermekek védelméről és a gyámügyi igazgatá</w:t>
      </w:r>
      <w:r w:rsidRPr="0032745D">
        <w:rPr>
          <w:bCs/>
        </w:rPr>
        <w:t>s</w:t>
      </w:r>
      <w:r w:rsidRPr="0032745D">
        <w:rPr>
          <w:bCs/>
        </w:rPr>
        <w:t xml:space="preserve">ról </w:t>
      </w:r>
    </w:p>
    <w:p w14:paraId="209E18B6" w14:textId="77777777" w:rsidR="00A60F17" w:rsidRPr="001D29D6" w:rsidRDefault="00A60F17" w:rsidP="00A60F17">
      <w:pPr>
        <w:pStyle w:val="Listaszerbekezds"/>
        <w:numPr>
          <w:ilvl w:val="0"/>
          <w:numId w:val="74"/>
        </w:numPr>
        <w:contextualSpacing/>
      </w:pPr>
      <w:r w:rsidRPr="001D29D6">
        <w:t>A Kormány 245/2024. (VIII. 8.) Korm. rendelete a nevelési-oktatási intézményekben a tiltott és a használatában korlátozott tárgyak köréről, valamint a tárgyakra vonatkozó eljárásrend részletes szabályairól</w:t>
      </w:r>
    </w:p>
    <w:p w14:paraId="6C26CAC4" w14:textId="77777777" w:rsidR="00BA5A91" w:rsidRPr="0032745D" w:rsidRDefault="00BA5A91" w:rsidP="0032745D">
      <w:pPr>
        <w:pStyle w:val="Listaszerbekezds"/>
        <w:ind w:left="0"/>
        <w:jc w:val="both"/>
      </w:pPr>
    </w:p>
    <w:p w14:paraId="273DBA70" w14:textId="77777777" w:rsidR="00BA5A91" w:rsidRPr="0032745D" w:rsidRDefault="00BA5A91" w:rsidP="0032745D">
      <w:pPr>
        <w:pStyle w:val="Listaszerbekezds"/>
        <w:ind w:left="0"/>
        <w:jc w:val="both"/>
        <w:rPr>
          <w:b/>
          <w:bCs/>
        </w:rPr>
      </w:pPr>
      <w:r w:rsidRPr="0032745D">
        <w:rPr>
          <w:b/>
          <w:bCs/>
        </w:rPr>
        <w:t>Intézményi dokumentumok:</w:t>
      </w:r>
    </w:p>
    <w:p w14:paraId="062630A2" w14:textId="77777777" w:rsidR="008814D0" w:rsidRPr="0032745D" w:rsidRDefault="008814D0" w:rsidP="0032745D">
      <w:pPr>
        <w:pStyle w:val="Listaszerbekezds"/>
        <w:numPr>
          <w:ilvl w:val="0"/>
          <w:numId w:val="75"/>
        </w:numPr>
        <w:jc w:val="both"/>
      </w:pPr>
      <w:r w:rsidRPr="0032745D">
        <w:t xml:space="preserve">Intézményi Szervezeti és Működési Szabályzat </w:t>
      </w:r>
    </w:p>
    <w:p w14:paraId="02247772" w14:textId="77777777" w:rsidR="00550C53" w:rsidRPr="0032745D" w:rsidRDefault="008814D0" w:rsidP="0032745D">
      <w:pPr>
        <w:pStyle w:val="Listaszerbekezds"/>
        <w:numPr>
          <w:ilvl w:val="0"/>
          <w:numId w:val="75"/>
        </w:numPr>
        <w:jc w:val="both"/>
      </w:pPr>
      <w:proofErr w:type="gramStart"/>
      <w:r w:rsidRPr="0032745D">
        <w:t>Intézményi  Pedagógiai</w:t>
      </w:r>
      <w:proofErr w:type="gramEnd"/>
      <w:r w:rsidRPr="0032745D">
        <w:t xml:space="preserve"> Program</w:t>
      </w:r>
    </w:p>
    <w:p w14:paraId="4C06F38E" w14:textId="77777777" w:rsidR="007B07CE" w:rsidRPr="0032745D" w:rsidRDefault="007B07CE" w:rsidP="0032745D">
      <w:pPr>
        <w:pStyle w:val="Listaszerbekezds"/>
        <w:ind w:left="1434"/>
        <w:jc w:val="both"/>
      </w:pPr>
    </w:p>
    <w:p w14:paraId="41BA6FB2" w14:textId="77777777" w:rsidR="002533D7" w:rsidRPr="0032745D" w:rsidRDefault="002533D7" w:rsidP="0032745D">
      <w:pPr>
        <w:pStyle w:val="Listaszerbekezds"/>
        <w:jc w:val="both"/>
      </w:pPr>
    </w:p>
    <w:p w14:paraId="285BD9BB" w14:textId="77777777" w:rsidR="002533D7" w:rsidRPr="0032745D" w:rsidRDefault="002533D7" w:rsidP="0032745D">
      <w:pPr>
        <w:pStyle w:val="Listaszerbekezds"/>
        <w:jc w:val="both"/>
      </w:pPr>
    </w:p>
    <w:p w14:paraId="66BC9B25" w14:textId="77777777" w:rsidR="002533D7" w:rsidRPr="0032745D" w:rsidRDefault="002533D7" w:rsidP="0032745D">
      <w:pPr>
        <w:pStyle w:val="Listaszerbekezds"/>
        <w:jc w:val="both"/>
      </w:pPr>
    </w:p>
    <w:p w14:paraId="6C98CDD4" w14:textId="77777777" w:rsidR="002533D7" w:rsidRPr="0032745D" w:rsidRDefault="002533D7" w:rsidP="0032745D">
      <w:pPr>
        <w:pStyle w:val="Listaszerbekezds"/>
        <w:jc w:val="both"/>
      </w:pPr>
    </w:p>
    <w:p w14:paraId="3D1D33BA" w14:textId="77777777" w:rsidR="002533D7" w:rsidRDefault="002533D7" w:rsidP="0032745D">
      <w:pPr>
        <w:pStyle w:val="Listaszerbekezds"/>
        <w:jc w:val="both"/>
      </w:pPr>
    </w:p>
    <w:p w14:paraId="24564E33" w14:textId="77777777" w:rsidR="00A60F17" w:rsidRPr="0032745D" w:rsidRDefault="00A60F17" w:rsidP="0032745D">
      <w:pPr>
        <w:pStyle w:val="Listaszerbekezds"/>
        <w:jc w:val="both"/>
      </w:pPr>
    </w:p>
    <w:p w14:paraId="1E02B606" w14:textId="77777777" w:rsidR="002533D7" w:rsidRPr="0032745D" w:rsidRDefault="002533D7" w:rsidP="0032745D">
      <w:pPr>
        <w:pStyle w:val="Listaszerbekezds"/>
        <w:jc w:val="both"/>
      </w:pPr>
    </w:p>
    <w:p w14:paraId="690DC032" w14:textId="77777777" w:rsidR="002533D7" w:rsidRPr="0032745D" w:rsidRDefault="002533D7" w:rsidP="0032745D">
      <w:pPr>
        <w:pStyle w:val="Listaszerbekezds"/>
        <w:jc w:val="both"/>
      </w:pPr>
    </w:p>
    <w:p w14:paraId="4F932AF6" w14:textId="77777777" w:rsidR="002533D7" w:rsidRPr="0032745D" w:rsidRDefault="002533D7" w:rsidP="0032745D">
      <w:pPr>
        <w:pStyle w:val="Listaszerbekezds"/>
        <w:jc w:val="both"/>
      </w:pPr>
    </w:p>
    <w:p w14:paraId="5BE3EF50" w14:textId="77777777" w:rsidR="00FA754D" w:rsidRPr="0032745D" w:rsidRDefault="00031D69" w:rsidP="0032745D">
      <w:pPr>
        <w:pStyle w:val="Cmsor3"/>
        <w:spacing w:before="0" w:after="0"/>
        <w:jc w:val="center"/>
        <w:rPr>
          <w:rStyle w:val="Kiemels2"/>
          <w:b/>
          <w:bCs/>
        </w:rPr>
      </w:pPr>
      <w:bookmarkStart w:id="4" w:name="_Toc141212255"/>
      <w:r w:rsidRPr="0032745D">
        <w:rPr>
          <w:rStyle w:val="Kiemels2"/>
          <w:b/>
          <w:bCs/>
        </w:rPr>
        <w:t>Jogok és kötelességek</w:t>
      </w:r>
      <w:bookmarkEnd w:id="4"/>
    </w:p>
    <w:p w14:paraId="5260C8FF" w14:textId="77777777" w:rsidR="00FA754D" w:rsidRPr="0032745D" w:rsidRDefault="00FA754D" w:rsidP="0032745D">
      <w:pPr>
        <w:jc w:val="both"/>
      </w:pPr>
    </w:p>
    <w:p w14:paraId="660BBEEB" w14:textId="77777777" w:rsidR="00FA754D" w:rsidRPr="0032745D" w:rsidRDefault="00FA754D" w:rsidP="0032745D">
      <w:pPr>
        <w:pStyle w:val="Listaszerbekezds"/>
        <w:ind w:left="0"/>
        <w:jc w:val="both"/>
        <w:rPr>
          <w:b/>
        </w:rPr>
      </w:pPr>
      <w:r w:rsidRPr="0032745D">
        <w:rPr>
          <w:b/>
        </w:rPr>
        <w:t>A tanulók jogai</w:t>
      </w:r>
    </w:p>
    <w:p w14:paraId="6BA826DE" w14:textId="77777777" w:rsidR="00BA08C6" w:rsidRPr="0032745D" w:rsidRDefault="00BA08C6" w:rsidP="0032745D">
      <w:pPr>
        <w:numPr>
          <w:ilvl w:val="0"/>
          <w:numId w:val="14"/>
        </w:numPr>
        <w:jc w:val="both"/>
        <w:rPr>
          <w:strike/>
        </w:rPr>
      </w:pPr>
      <w:r w:rsidRPr="0032745D">
        <w:t>A tanuló rendelkezik az alapvető emberi jogokkal.</w:t>
      </w:r>
    </w:p>
    <w:p w14:paraId="2CE80943" w14:textId="77777777" w:rsidR="00BA08C6" w:rsidRPr="0032745D" w:rsidRDefault="00BA08C6" w:rsidP="0032745D">
      <w:pPr>
        <w:numPr>
          <w:ilvl w:val="0"/>
          <w:numId w:val="14"/>
        </w:numPr>
        <w:jc w:val="both"/>
      </w:pPr>
      <w:r w:rsidRPr="0032745D">
        <w:t>A tanuló joga, hogy választó és választható legyen a diákérdekeket képviselő szervezetekbe. A választás részletes szabályait a Diákönkormányzat szervezeti és működési szabályzata tartalmazza.</w:t>
      </w:r>
    </w:p>
    <w:p w14:paraId="5CB8177F" w14:textId="77777777" w:rsidR="00BA08C6" w:rsidRPr="0032745D" w:rsidRDefault="00BA08C6" w:rsidP="0032745D">
      <w:pPr>
        <w:numPr>
          <w:ilvl w:val="0"/>
          <w:numId w:val="14"/>
        </w:numPr>
        <w:jc w:val="both"/>
      </w:pPr>
      <w:r w:rsidRPr="0032745D">
        <w:t xml:space="preserve">Tanévenként legalább egy alkalommal diákközgyűlést kell összehívni, az iskolai diákközgyűlésen minden tanulónak joga van részt venni. </w:t>
      </w:r>
    </w:p>
    <w:p w14:paraId="1D6A39E8" w14:textId="77777777" w:rsidR="00BA08C6" w:rsidRPr="0032745D" w:rsidRDefault="00BA08C6" w:rsidP="0032745D">
      <w:pPr>
        <w:numPr>
          <w:ilvl w:val="0"/>
          <w:numId w:val="14"/>
        </w:numPr>
        <w:jc w:val="both"/>
      </w:pPr>
      <w:r w:rsidRPr="0032745D">
        <w:t>Ha a tanuló úgy érzi, hogy jogsérelem érte, segítségért fordulhat osztályfőnökéhez, a Diákönkormányzathoz, az iskola igazgatójához, és a törvényben meghatározottak szerint kérheti az őt ért sérelem orvoslását az iskola fenntartójánál.</w:t>
      </w:r>
    </w:p>
    <w:p w14:paraId="0F3C39CC" w14:textId="77777777" w:rsidR="00BA08C6" w:rsidRPr="0032745D" w:rsidRDefault="00BA08C6" w:rsidP="0032745D">
      <w:pPr>
        <w:numPr>
          <w:ilvl w:val="0"/>
          <w:numId w:val="14"/>
        </w:numPr>
        <w:jc w:val="both"/>
        <w:rPr>
          <w:strike/>
        </w:rPr>
      </w:pPr>
      <w:r w:rsidRPr="0032745D">
        <w:t xml:space="preserve">A tanulónak joga, hogy ellene kollektív büntetést ne alkalmazzanak, </w:t>
      </w:r>
    </w:p>
    <w:p w14:paraId="148209A6" w14:textId="77777777" w:rsidR="00BA08C6" w:rsidRPr="0032745D" w:rsidRDefault="00BA08C6" w:rsidP="0032745D">
      <w:pPr>
        <w:numPr>
          <w:ilvl w:val="0"/>
          <w:numId w:val="14"/>
        </w:numPr>
        <w:jc w:val="both"/>
        <w:rPr>
          <w:strike/>
        </w:rPr>
      </w:pPr>
      <w:r w:rsidRPr="0032745D">
        <w:t xml:space="preserve">A tanulónak joga, hogy a tanulmányi munkához a tanítási órán kívül is segítséget kapjon, hogy részt vegyen felzárkóztató vagy fakultatív órákon, illetve a szakköri, sport- és diákköri csoportok munkájában. A tanuló a követelményeket a kötelező, kötelezően választott és szabadon választott tanórák összességével teljesíti, ezt az évfolyamra történő beiratkozással vállalja. Év közben a tantárgyválasztás módosítása nem lehetséges. </w:t>
      </w:r>
    </w:p>
    <w:p w14:paraId="5BB8E42B" w14:textId="77777777" w:rsidR="00BA08C6" w:rsidRPr="0032745D" w:rsidRDefault="00BA08C6" w:rsidP="0032745D">
      <w:pPr>
        <w:numPr>
          <w:ilvl w:val="0"/>
          <w:numId w:val="14"/>
        </w:numPr>
        <w:jc w:val="both"/>
        <w:rPr>
          <w:strike/>
        </w:rPr>
      </w:pPr>
      <w:r w:rsidRPr="0032745D">
        <w:t xml:space="preserve">A tanulónak joga, hogy részt vegyen az iskola tanórán kívüli programjaiban, ha nem áll súlyos fegyelmezési intézkedés alatt. </w:t>
      </w:r>
    </w:p>
    <w:p w14:paraId="5F162EAB" w14:textId="77777777" w:rsidR="00BA08C6" w:rsidRPr="0032745D" w:rsidRDefault="00BA08C6" w:rsidP="0032745D">
      <w:pPr>
        <w:numPr>
          <w:ilvl w:val="0"/>
          <w:numId w:val="14"/>
        </w:numPr>
        <w:jc w:val="both"/>
        <w:rPr>
          <w:strike/>
        </w:rPr>
      </w:pPr>
      <w:r w:rsidRPr="0032745D">
        <w:t xml:space="preserve">A tanulónak joga, hogy kérje érdemjegyeinek felülvizsgálatát abban az esetben, ha azt törvénysértő módon állapították meg. Ilyen irányú kérvényét írásban az iskola igazgatójához kell benyújtania. </w:t>
      </w:r>
    </w:p>
    <w:p w14:paraId="71094949" w14:textId="77777777" w:rsidR="00BA08C6" w:rsidRPr="0032745D" w:rsidRDefault="00BA08C6" w:rsidP="0032745D">
      <w:pPr>
        <w:numPr>
          <w:ilvl w:val="0"/>
          <w:numId w:val="14"/>
        </w:numPr>
        <w:jc w:val="both"/>
      </w:pPr>
      <w:r w:rsidRPr="0032745D">
        <w:t>A tanulónak joga, hogy térítésmentesen használja az iskola könyvtárát, más kulturális szolgáltatásait, informatika termét, az iskola sportfelszereléseit és létesítményeit. Az egyes létesítmények nyitvatartási idejét és használatuk rendjét a</w:t>
      </w:r>
      <w:r w:rsidRPr="0032745D">
        <w:rPr>
          <w:strike/>
        </w:rPr>
        <w:t xml:space="preserve"> </w:t>
      </w:r>
      <w:r w:rsidRPr="0032745D">
        <w:t>Házirend melléklete tartalmazza.</w:t>
      </w:r>
    </w:p>
    <w:p w14:paraId="0C4D5655" w14:textId="77777777" w:rsidR="00BA08C6" w:rsidRPr="0032745D" w:rsidRDefault="00BA08C6" w:rsidP="0032745D">
      <w:pPr>
        <w:numPr>
          <w:ilvl w:val="0"/>
          <w:numId w:val="14"/>
        </w:numPr>
        <w:jc w:val="both"/>
        <w:rPr>
          <w:strike/>
        </w:rPr>
      </w:pPr>
      <w:r w:rsidRPr="0032745D">
        <w:t xml:space="preserve">A tanulónak joga, hogy szociális kedvezményekben és társadalmi juttatásokban részesüljön a vonatkozó jogszabályok szerint. </w:t>
      </w:r>
    </w:p>
    <w:p w14:paraId="0DF5A212" w14:textId="77777777" w:rsidR="00337A7C" w:rsidRPr="0032745D" w:rsidRDefault="00BA08C6" w:rsidP="0032745D">
      <w:pPr>
        <w:numPr>
          <w:ilvl w:val="0"/>
          <w:numId w:val="14"/>
        </w:numPr>
        <w:jc w:val="both"/>
      </w:pPr>
      <w:r w:rsidRPr="0032745D">
        <w:t xml:space="preserve">A tanulónak joga, hogy kiemelkedő tanulmányi munkájáért, példamutató magatartásáért, közösségi tevékenységéért dicséretben, jutalomban részesüljön. A jutalmak odaítéléséről az iskola igazgatója, a nevelőtestület, az osztályfőnök és a Diákönkormányzat dönthet. </w:t>
      </w:r>
    </w:p>
    <w:p w14:paraId="23573FF1" w14:textId="77777777" w:rsidR="00337A7C" w:rsidRPr="0032745D" w:rsidRDefault="00337A7C" w:rsidP="0032745D">
      <w:pPr>
        <w:numPr>
          <w:ilvl w:val="0"/>
          <w:numId w:val="14"/>
        </w:numPr>
        <w:jc w:val="both"/>
      </w:pPr>
      <w:r w:rsidRPr="0032745D">
        <w:t>A tanuló joga, hogy hit- és vallásoktatásban részesüljön, melynek tárgyi feltételeit az iskola a törvény szerint biztosítja. A következő tanév hitoktatására május hónap folyamán lehet jelentkezni</w:t>
      </w:r>
    </w:p>
    <w:p w14:paraId="653CCB41" w14:textId="77777777" w:rsidR="00337A7C" w:rsidRPr="0032745D" w:rsidRDefault="00337A7C" w:rsidP="0032745D">
      <w:pPr>
        <w:numPr>
          <w:ilvl w:val="0"/>
          <w:numId w:val="14"/>
        </w:numPr>
        <w:jc w:val="both"/>
      </w:pPr>
      <w:r w:rsidRPr="0032745D">
        <w:t>A tanulónak joga, hogy rendszeres egészségügyi felügyeletben és ellátásban részesüljön.</w:t>
      </w:r>
    </w:p>
    <w:p w14:paraId="684E5A1F" w14:textId="77777777" w:rsidR="00337A7C" w:rsidRPr="0032745D" w:rsidRDefault="00337A7C" w:rsidP="0032745D">
      <w:pPr>
        <w:numPr>
          <w:ilvl w:val="0"/>
          <w:numId w:val="14"/>
        </w:numPr>
        <w:jc w:val="both"/>
      </w:pPr>
      <w:r w:rsidRPr="0032745D">
        <w:t>A tanulónak joga, hogy hozzájusson a tanulmányai folytatásához és jogai gyakorlásához szükséges információkhoz, valamint tájékoztatást kapjon a jogai gyakorlásához szükséges eljárásokról.</w:t>
      </w:r>
    </w:p>
    <w:p w14:paraId="20E44B7A" w14:textId="77777777" w:rsidR="00337A7C" w:rsidRPr="0032745D" w:rsidRDefault="00337A7C" w:rsidP="0032745D">
      <w:pPr>
        <w:numPr>
          <w:ilvl w:val="0"/>
          <w:numId w:val="14"/>
        </w:numPr>
        <w:jc w:val="both"/>
      </w:pPr>
      <w:r w:rsidRPr="0032745D">
        <w:t>A tanulónak joga, hogy személyesen vagy képviselő útján – a jogszabályban meghatározottak szerint – részt vegyen az érdekeit érintő döntések meghozatalában.</w:t>
      </w:r>
    </w:p>
    <w:p w14:paraId="71305697" w14:textId="77777777" w:rsidR="00337A7C" w:rsidRPr="0032745D" w:rsidRDefault="00337A7C" w:rsidP="0032745D">
      <w:pPr>
        <w:numPr>
          <w:ilvl w:val="0"/>
          <w:numId w:val="14"/>
        </w:numPr>
        <w:jc w:val="both"/>
      </w:pPr>
      <w:r w:rsidRPr="0032745D">
        <w:t xml:space="preserve">A tanulónak joga, hogy a témazáró dolgozat idejét, témáját 5 munkanappal hamarabb megismerje. Egy napon legfeljebb két témazáró dolgozat, összesen 3 írásbeli számonkérés íratható. </w:t>
      </w:r>
    </w:p>
    <w:p w14:paraId="6676E5CD" w14:textId="77777777" w:rsidR="00337A7C" w:rsidRPr="0032745D" w:rsidRDefault="00337A7C" w:rsidP="0032745D">
      <w:pPr>
        <w:numPr>
          <w:ilvl w:val="0"/>
          <w:numId w:val="14"/>
        </w:numPr>
        <w:jc w:val="both"/>
      </w:pPr>
      <w:r w:rsidRPr="0032745D">
        <w:t>Annak a tanulónak, aki a vizsgán vagy az írásbeli dolgozat alatt meg nem engedett segédeszközt használ, a vizsgáját, dolgozatát a tanár elégtelenre értékelheti.</w:t>
      </w:r>
    </w:p>
    <w:p w14:paraId="7A5AC88E" w14:textId="77777777" w:rsidR="00337A7C" w:rsidRPr="0032745D" w:rsidRDefault="00337A7C" w:rsidP="0032745D">
      <w:pPr>
        <w:numPr>
          <w:ilvl w:val="0"/>
          <w:numId w:val="14"/>
        </w:numPr>
        <w:jc w:val="both"/>
      </w:pPr>
      <w:r w:rsidRPr="0032745D">
        <w:lastRenderedPageBreak/>
        <w:t xml:space="preserve">A tanulónak joga, hogy dolgozatait, írásbeli munkájának érdemjegyét, továbbá munkájában elkövetett hibáit legkésőbb 10 munkanapon belül megtudja, illetve munkáját megnézhesse. Amennyiben a dolgozatot a javító tanár a 10. munkanapon sem mutatja be a tanulónak, a diák kérheti, hogy érdemjegyét ne írják be. </w:t>
      </w:r>
    </w:p>
    <w:p w14:paraId="07CCDCAF" w14:textId="77777777" w:rsidR="00337A7C" w:rsidRPr="0032745D" w:rsidRDefault="00337A7C" w:rsidP="0032745D">
      <w:pPr>
        <w:numPr>
          <w:ilvl w:val="0"/>
          <w:numId w:val="14"/>
        </w:numPr>
        <w:jc w:val="both"/>
      </w:pPr>
      <w:r w:rsidRPr="0032745D">
        <w:t>Felmentés az értékelés alól csak a szülő írásbeli kérelme és szakértői vélemény alapján adható. A kérelmet az igazgatóhoz kell benyújtani.</w:t>
      </w:r>
    </w:p>
    <w:p w14:paraId="593AEB08" w14:textId="77777777" w:rsidR="00337A7C" w:rsidRPr="0032745D" w:rsidRDefault="00337A7C" w:rsidP="0032745D">
      <w:pPr>
        <w:numPr>
          <w:ilvl w:val="0"/>
          <w:numId w:val="14"/>
        </w:numPr>
        <w:jc w:val="both"/>
      </w:pPr>
      <w:r w:rsidRPr="0032745D">
        <w:t>A csoportválasztás jogával akkor élhet a tanuló a tanév elején, ha a csoportok eltérő tantervi követelmények szerint szervezettek.</w:t>
      </w:r>
    </w:p>
    <w:p w14:paraId="44577A5B" w14:textId="77777777" w:rsidR="00337A7C" w:rsidRPr="0032745D" w:rsidRDefault="00337A7C" w:rsidP="0032745D">
      <w:pPr>
        <w:ind w:left="720"/>
        <w:jc w:val="both"/>
      </w:pPr>
    </w:p>
    <w:p w14:paraId="6AFDD6D6" w14:textId="77777777" w:rsidR="00E91228" w:rsidRPr="0032745D" w:rsidRDefault="00FA754D" w:rsidP="0032745D">
      <w:pPr>
        <w:pStyle w:val="Listaszerbekezds"/>
        <w:ind w:left="0"/>
        <w:jc w:val="both"/>
        <w:rPr>
          <w:b/>
        </w:rPr>
      </w:pPr>
      <w:r w:rsidRPr="0032745D">
        <w:rPr>
          <w:b/>
        </w:rPr>
        <w:t>A tanulók kötelességei</w:t>
      </w:r>
    </w:p>
    <w:p w14:paraId="2727D185" w14:textId="77777777" w:rsidR="00337A7C" w:rsidRPr="0032745D" w:rsidRDefault="00337A7C" w:rsidP="0032745D">
      <w:pPr>
        <w:numPr>
          <w:ilvl w:val="0"/>
          <w:numId w:val="15"/>
        </w:numPr>
        <w:jc w:val="both"/>
        <w:rPr>
          <w:szCs w:val="20"/>
        </w:rPr>
      </w:pPr>
      <w:bookmarkStart w:id="5" w:name="_Toc40205805"/>
      <w:r w:rsidRPr="0032745D">
        <w:rPr>
          <w:szCs w:val="20"/>
        </w:rPr>
        <w:t>A tanuló kötelessége, hogy a pedagógiai programban foglalt tanulmányi kötelezettségének eleget tegyen, felkészüljön a tanórákra, házi feladatait elkészítse, felszerelését magával hozza.</w:t>
      </w:r>
    </w:p>
    <w:p w14:paraId="3D9DA5DF" w14:textId="77777777" w:rsidR="00337A7C" w:rsidRPr="0032745D" w:rsidRDefault="00337A7C" w:rsidP="0032745D">
      <w:pPr>
        <w:numPr>
          <w:ilvl w:val="0"/>
          <w:numId w:val="15"/>
        </w:numPr>
        <w:jc w:val="both"/>
        <w:rPr>
          <w:szCs w:val="20"/>
        </w:rPr>
      </w:pPr>
      <w:r w:rsidRPr="0032745D">
        <w:rPr>
          <w:szCs w:val="20"/>
        </w:rPr>
        <w:t>A tanuló kötelessége, hogy a tanórákon jelen legyen, hiányzásait e házirendben szabályozottak szerint igazolja, a hiányzás miatt elmaradt számonkérés anyagából beszámoljon. A tanulónak kötelessége továbbá, hogy azokon a tanórán kívüli foglalkozásokon is megjelenjen, amikre előzetesen jelentkezett, és hiányzásait ugyancsak igazolnia kell.</w:t>
      </w:r>
    </w:p>
    <w:p w14:paraId="63F12B95" w14:textId="77777777" w:rsidR="00337A7C" w:rsidRPr="0032745D" w:rsidRDefault="00337A7C" w:rsidP="0032745D">
      <w:pPr>
        <w:numPr>
          <w:ilvl w:val="0"/>
          <w:numId w:val="15"/>
        </w:numPr>
        <w:jc w:val="both"/>
        <w:rPr>
          <w:szCs w:val="20"/>
        </w:rPr>
      </w:pPr>
      <w:r w:rsidRPr="0032745D">
        <w:rPr>
          <w:szCs w:val="20"/>
        </w:rPr>
        <w:t>A tanuló kötelessége, hogy magatartása fegyelmezett legyen, a házirend előírásait és a létesítményekre vonatkozó különleges szabályokat tartsa be.</w:t>
      </w:r>
    </w:p>
    <w:p w14:paraId="3621EF96" w14:textId="77777777" w:rsidR="00337A7C" w:rsidRPr="0032745D" w:rsidRDefault="00337A7C" w:rsidP="0032745D">
      <w:pPr>
        <w:numPr>
          <w:ilvl w:val="0"/>
          <w:numId w:val="15"/>
        </w:numPr>
        <w:jc w:val="both"/>
        <w:rPr>
          <w:szCs w:val="20"/>
        </w:rPr>
      </w:pPr>
      <w:r w:rsidRPr="0032745D">
        <w:rPr>
          <w:szCs w:val="20"/>
        </w:rPr>
        <w:t>A tanuló kötelessége, hogy védje a személyi és közösségi tulajdont. E kötelességét a tanuló teljesíti, ha lopás vagy rongálás esetén e tényt jelzi az iskola valamelyik dolgozójának.</w:t>
      </w:r>
    </w:p>
    <w:p w14:paraId="4EF11C04" w14:textId="77777777" w:rsidR="00337A7C" w:rsidRPr="0032745D" w:rsidRDefault="00337A7C" w:rsidP="0032745D">
      <w:pPr>
        <w:numPr>
          <w:ilvl w:val="0"/>
          <w:numId w:val="15"/>
        </w:numPr>
        <w:jc w:val="both"/>
        <w:rPr>
          <w:szCs w:val="20"/>
        </w:rPr>
      </w:pPr>
      <w:r w:rsidRPr="0032745D">
        <w:rPr>
          <w:szCs w:val="20"/>
        </w:rPr>
        <w:t>A tanuló kötelessége, hogy az iskola termeiben, berendezésében, létesítményében okozott károkat megtérítse. A kártérítés részletes szabályairól a jogszabályok rendelkeznek.</w:t>
      </w:r>
    </w:p>
    <w:p w14:paraId="12CCAD15" w14:textId="77777777" w:rsidR="00337A7C" w:rsidRPr="0032745D" w:rsidRDefault="00337A7C" w:rsidP="0032745D">
      <w:pPr>
        <w:numPr>
          <w:ilvl w:val="0"/>
          <w:numId w:val="15"/>
        </w:numPr>
        <w:jc w:val="both"/>
        <w:rPr>
          <w:szCs w:val="20"/>
        </w:rPr>
      </w:pPr>
      <w:r w:rsidRPr="0032745D">
        <w:rPr>
          <w:szCs w:val="20"/>
        </w:rPr>
        <w:t>A tanuló kötelessége, hogy az iskola vezetőinek, tanárainak, az iskola alkalmazottainak, tanulótársainak emberi méltóságát és jogait tiszteletben tartsa.</w:t>
      </w:r>
    </w:p>
    <w:p w14:paraId="5118BA1F" w14:textId="77777777" w:rsidR="00337A7C" w:rsidRPr="0032745D" w:rsidRDefault="00337A7C" w:rsidP="0032745D">
      <w:pPr>
        <w:numPr>
          <w:ilvl w:val="0"/>
          <w:numId w:val="15"/>
        </w:numPr>
        <w:jc w:val="both"/>
        <w:rPr>
          <w:szCs w:val="20"/>
        </w:rPr>
      </w:pPr>
      <w:r w:rsidRPr="0032745D">
        <w:rPr>
          <w:szCs w:val="20"/>
        </w:rPr>
        <w:t>A tanuló kötelessége, hogy óvja saját és társai testi épségét, egészségét, és haladéktalanul jelentse a felügyeletét ellátó pedagógusnak vagy más alkalmazottnak, ha saját magát, társait, az iskola alkalmazottait vagy másokat veszélyeztető állapotot, tevékenységet, illetve balesetet észlelt, továbbá – amennyiben állapota lehetővé teszi – ha megsérült. Az iskola a tanulói balesetekről jegyzőkönyvet vesz föl.</w:t>
      </w:r>
    </w:p>
    <w:p w14:paraId="3CA919A5" w14:textId="77777777" w:rsidR="00337A7C" w:rsidRPr="0032745D" w:rsidRDefault="00337A7C" w:rsidP="0032745D">
      <w:pPr>
        <w:numPr>
          <w:ilvl w:val="0"/>
          <w:numId w:val="15"/>
        </w:numPr>
        <w:jc w:val="both"/>
        <w:rPr>
          <w:szCs w:val="20"/>
        </w:rPr>
      </w:pPr>
      <w:r w:rsidRPr="0032745D">
        <w:rPr>
          <w:szCs w:val="20"/>
        </w:rPr>
        <w:t>Tanév kezdetekor az osztályfőnök a tanuló tudomására hozza e szabályok tartalmát, melynek megtörténtét az osztályfőnök a naplóban jelzi és aláírásával igazolja.</w:t>
      </w:r>
    </w:p>
    <w:p w14:paraId="3E499560" w14:textId="77777777" w:rsidR="00337A7C" w:rsidRPr="0032745D" w:rsidRDefault="00337A7C" w:rsidP="0032745D">
      <w:pPr>
        <w:numPr>
          <w:ilvl w:val="0"/>
          <w:numId w:val="15"/>
        </w:numPr>
        <w:jc w:val="both"/>
        <w:rPr>
          <w:strike/>
          <w:szCs w:val="20"/>
        </w:rPr>
      </w:pPr>
      <w:r w:rsidRPr="0032745D">
        <w:rPr>
          <w:szCs w:val="20"/>
        </w:rPr>
        <w:t>A tanuló kötelessége, hogy részt vegyen az iskola által szervezett kötelező egészségügyi és szűrővizsgálatokon.</w:t>
      </w:r>
    </w:p>
    <w:p w14:paraId="27F453D3" w14:textId="77777777" w:rsidR="00031D69" w:rsidRPr="0032745D" w:rsidRDefault="00031D69" w:rsidP="0032745D">
      <w:pPr>
        <w:pStyle w:val="Cmsor3"/>
        <w:spacing w:before="0" w:after="0"/>
        <w:jc w:val="center"/>
        <w:rPr>
          <w:rStyle w:val="Kiemels2"/>
          <w:b/>
          <w:bCs/>
        </w:rPr>
      </w:pPr>
      <w:bookmarkStart w:id="6" w:name="_Toc42104107"/>
      <w:bookmarkStart w:id="7" w:name="_Toc141212256"/>
      <w:r w:rsidRPr="0032745D">
        <w:rPr>
          <w:rStyle w:val="Kiemels2"/>
          <w:b/>
          <w:bCs/>
        </w:rPr>
        <w:t>Az iskola által elvárt viselkedési és megjelenési szabályok</w:t>
      </w:r>
      <w:bookmarkEnd w:id="7"/>
    </w:p>
    <w:p w14:paraId="63409839" w14:textId="77777777" w:rsidR="004B40BB" w:rsidRPr="0032745D" w:rsidRDefault="004B40BB" w:rsidP="0032745D">
      <w:pPr>
        <w:rPr>
          <w:lang w:eastAsia="en-US"/>
        </w:rPr>
      </w:pPr>
    </w:p>
    <w:bookmarkEnd w:id="5"/>
    <w:bookmarkEnd w:id="6"/>
    <w:p w14:paraId="401CA2FD" w14:textId="77777777" w:rsidR="004C692E" w:rsidRPr="0032745D" w:rsidRDefault="004C692E" w:rsidP="0032745D">
      <w:pPr>
        <w:numPr>
          <w:ilvl w:val="0"/>
          <w:numId w:val="25"/>
        </w:numPr>
        <w:jc w:val="both"/>
        <w:rPr>
          <w:szCs w:val="20"/>
        </w:rPr>
      </w:pPr>
      <w:r w:rsidRPr="0032745D">
        <w:rPr>
          <w:szCs w:val="20"/>
        </w:rPr>
        <w:t>Az iskolai ünnepélyeken az ünnepi öltözet: fehér felső, sötét nadrág vagy szoknya, zöld nyakkendő.</w:t>
      </w:r>
    </w:p>
    <w:p w14:paraId="25A5AD69" w14:textId="77777777" w:rsidR="004C692E" w:rsidRPr="0032745D" w:rsidRDefault="004C692E" w:rsidP="0032745D">
      <w:pPr>
        <w:numPr>
          <w:ilvl w:val="0"/>
          <w:numId w:val="25"/>
        </w:numPr>
        <w:jc w:val="both"/>
        <w:rPr>
          <w:szCs w:val="20"/>
        </w:rPr>
      </w:pPr>
      <w:r w:rsidRPr="0032745D">
        <w:rPr>
          <w:szCs w:val="20"/>
        </w:rPr>
        <w:t xml:space="preserve">A testnevelés órákon elvárt öltözék: fehér sportpóló, tornanadrág, fehér pamut zokni, tornacipő, melegítő. </w:t>
      </w:r>
      <w:r w:rsidRPr="0032745D">
        <w:t>A tanulók a testnevelés órákon, ha az órát vezető tanár másként nem rendelkezik, csak sportfelszerelésben vehetnek részt.</w:t>
      </w:r>
    </w:p>
    <w:p w14:paraId="5FFA6564" w14:textId="77777777" w:rsidR="004C692E" w:rsidRPr="0032745D" w:rsidRDefault="004C692E" w:rsidP="0032745D">
      <w:pPr>
        <w:numPr>
          <w:ilvl w:val="0"/>
          <w:numId w:val="25"/>
        </w:numPr>
        <w:jc w:val="both"/>
        <w:rPr>
          <w:szCs w:val="20"/>
        </w:rPr>
      </w:pPr>
      <w:r w:rsidRPr="0032745D">
        <w:rPr>
          <w:szCs w:val="20"/>
        </w:rPr>
        <w:t>Az iskolai és iskolán kívül szervezett iskolai rendezvényeken a tanulóknak az osztályfőnök utasításai alapján kell részt venniük.</w:t>
      </w:r>
    </w:p>
    <w:p w14:paraId="24109BC6" w14:textId="77777777" w:rsidR="00454C0B" w:rsidRPr="0032745D" w:rsidRDefault="00454C0B" w:rsidP="0032745D">
      <w:pPr>
        <w:numPr>
          <w:ilvl w:val="0"/>
          <w:numId w:val="25"/>
        </w:numPr>
        <w:jc w:val="both"/>
      </w:pPr>
      <w:r w:rsidRPr="0032745D">
        <w:t>Tilos a tanítási órákon a tanár engedélye nélkül étkezni és innivalót fogyasztani. Tilos továbbá az iskola területén rágógumizni.</w:t>
      </w:r>
    </w:p>
    <w:p w14:paraId="2C34CABB" w14:textId="77777777" w:rsidR="00454C0B" w:rsidRPr="0032745D" w:rsidRDefault="00454C0B" w:rsidP="0032745D">
      <w:pPr>
        <w:numPr>
          <w:ilvl w:val="0"/>
          <w:numId w:val="25"/>
        </w:numPr>
        <w:jc w:val="both"/>
      </w:pPr>
      <w:r w:rsidRPr="0032745D">
        <w:t>Tilos a tanítási órákon a többi tanuló haladását akadályozó magatartás.</w:t>
      </w:r>
    </w:p>
    <w:p w14:paraId="00522C92" w14:textId="77777777" w:rsidR="00FF4140" w:rsidRPr="0032745D" w:rsidRDefault="00FF4140" w:rsidP="0032745D">
      <w:pPr>
        <w:jc w:val="both"/>
        <w:rPr>
          <w:b/>
        </w:rPr>
      </w:pPr>
      <w:r w:rsidRPr="0032745D">
        <w:rPr>
          <w:b/>
        </w:rPr>
        <w:t>Testnevelési órákra,</w:t>
      </w:r>
      <w:r w:rsidR="00D63898" w:rsidRPr="0032745D">
        <w:rPr>
          <w:b/>
        </w:rPr>
        <w:t xml:space="preserve"> </w:t>
      </w:r>
      <w:r w:rsidRPr="0032745D">
        <w:rPr>
          <w:b/>
        </w:rPr>
        <w:t>sportfoglalkozásokra</w:t>
      </w:r>
      <w:r w:rsidR="00D63898" w:rsidRPr="0032745D">
        <w:rPr>
          <w:b/>
        </w:rPr>
        <w:t xml:space="preserve"> </w:t>
      </w:r>
      <w:r w:rsidRPr="0032745D">
        <w:rPr>
          <w:b/>
        </w:rPr>
        <w:t>vonatkozó külön szabályok b</w:t>
      </w:r>
      <w:r w:rsidRPr="0032745D">
        <w:rPr>
          <w:b/>
        </w:rPr>
        <w:t>e</w:t>
      </w:r>
      <w:r w:rsidRPr="0032745D">
        <w:rPr>
          <w:b/>
        </w:rPr>
        <w:t>tartása</w:t>
      </w:r>
    </w:p>
    <w:p w14:paraId="6B849F33" w14:textId="77777777" w:rsidR="00FF4140" w:rsidRPr="0032745D" w:rsidRDefault="00FF4140" w:rsidP="0032745D">
      <w:pPr>
        <w:pStyle w:val="Listaszerbekezds"/>
        <w:numPr>
          <w:ilvl w:val="0"/>
          <w:numId w:val="76"/>
        </w:numPr>
        <w:jc w:val="both"/>
      </w:pPr>
      <w:r w:rsidRPr="0032745D">
        <w:lastRenderedPageBreak/>
        <w:t xml:space="preserve">a tanuló a tornateremben csak pedagógus felügyeletével tartózkodhat, </w:t>
      </w:r>
    </w:p>
    <w:p w14:paraId="59DC5047" w14:textId="77777777" w:rsidR="00FF4140" w:rsidRPr="0032745D" w:rsidRDefault="00FF4140" w:rsidP="0032745D">
      <w:pPr>
        <w:pStyle w:val="Listaszerbekezds"/>
        <w:numPr>
          <w:ilvl w:val="0"/>
          <w:numId w:val="76"/>
        </w:numPr>
        <w:jc w:val="both"/>
      </w:pPr>
      <w:r w:rsidRPr="0032745D">
        <w:t>a sportfoglalkozásokon a tanulóknak – az utcai (iskola) ruházat helyett – sportfelszerelést (pl: tornacipő, edzőcipő, póló, trikó, tornanadrág, tornadressz, melegítő) kell viselniük,</w:t>
      </w:r>
    </w:p>
    <w:p w14:paraId="74009978" w14:textId="77777777" w:rsidR="00FF4140" w:rsidRPr="0032745D" w:rsidRDefault="00FF4140" w:rsidP="0032745D">
      <w:pPr>
        <w:pStyle w:val="Listaszerbekezds"/>
        <w:numPr>
          <w:ilvl w:val="0"/>
          <w:numId w:val="76"/>
        </w:numPr>
        <w:jc w:val="both"/>
      </w:pPr>
      <w:r w:rsidRPr="0032745D">
        <w:t>a sportfoglalkozásokon a tanulók nem viselhetnek karórát, gyűrűt, nyakláncot, lógó fülb</w:t>
      </w:r>
      <w:r w:rsidRPr="0032745D">
        <w:t>e</w:t>
      </w:r>
      <w:r w:rsidRPr="0032745D">
        <w:t>valót, balesetet okozó piercinget.</w:t>
      </w:r>
    </w:p>
    <w:p w14:paraId="560C7D17" w14:textId="77777777" w:rsidR="00FF4140" w:rsidRPr="0032745D" w:rsidRDefault="00FF4140" w:rsidP="0032745D">
      <w:pPr>
        <w:pStyle w:val="Listaszerbekezds"/>
        <w:ind w:left="0"/>
        <w:jc w:val="both"/>
        <w:rPr>
          <w:b/>
        </w:rPr>
      </w:pPr>
    </w:p>
    <w:p w14:paraId="3827B5CB" w14:textId="77777777" w:rsidR="00FF4140" w:rsidRPr="0032745D" w:rsidRDefault="00FF4140" w:rsidP="0032745D">
      <w:pPr>
        <w:pStyle w:val="Listaszerbekezds"/>
        <w:ind w:left="0"/>
        <w:jc w:val="both"/>
        <w:rPr>
          <w:b/>
        </w:rPr>
      </w:pPr>
      <w:r w:rsidRPr="0032745D">
        <w:rPr>
          <w:b/>
        </w:rPr>
        <w:t>A kötelességszegőkkel szemben – az iskola érvényesíti – a fegyelmező intézkedéseit – az arányo</w:t>
      </w:r>
      <w:r w:rsidRPr="0032745D">
        <w:rPr>
          <w:b/>
        </w:rPr>
        <w:t>s</w:t>
      </w:r>
      <w:r w:rsidRPr="0032745D">
        <w:rPr>
          <w:b/>
        </w:rPr>
        <w:t xml:space="preserve">ság és méltányosság elvének </w:t>
      </w:r>
      <w:proofErr w:type="gramStart"/>
      <w:r w:rsidRPr="0032745D">
        <w:rPr>
          <w:b/>
        </w:rPr>
        <w:t>figyelembe vételével</w:t>
      </w:r>
      <w:proofErr w:type="gramEnd"/>
      <w:r w:rsidRPr="0032745D">
        <w:rPr>
          <w:b/>
        </w:rPr>
        <w:t>!</w:t>
      </w:r>
    </w:p>
    <w:p w14:paraId="66760FCD" w14:textId="77777777" w:rsidR="00D63898" w:rsidRPr="0032745D" w:rsidRDefault="00D63898" w:rsidP="0032745D">
      <w:pPr>
        <w:pStyle w:val="Listaszerbekezds"/>
        <w:ind w:left="0"/>
        <w:jc w:val="both"/>
        <w:rPr>
          <w:b/>
        </w:rPr>
      </w:pPr>
      <w:bookmarkStart w:id="8" w:name="_Toc42104109"/>
    </w:p>
    <w:p w14:paraId="5A490A41" w14:textId="77777777" w:rsidR="005155D2" w:rsidRPr="0032745D" w:rsidRDefault="005155D2" w:rsidP="0032745D">
      <w:pPr>
        <w:pStyle w:val="Listaszerbekezds"/>
        <w:ind w:left="0"/>
        <w:jc w:val="both"/>
        <w:rPr>
          <w:b/>
        </w:rPr>
      </w:pPr>
      <w:r w:rsidRPr="0032745D">
        <w:rPr>
          <w:b/>
        </w:rPr>
        <w:t>Egyéb szabályok</w:t>
      </w:r>
      <w:bookmarkEnd w:id="8"/>
    </w:p>
    <w:p w14:paraId="3F1B5733" w14:textId="77777777" w:rsidR="005155D2" w:rsidRPr="0032745D" w:rsidRDefault="005155D2" w:rsidP="0032745D">
      <w:pPr>
        <w:ind w:left="1066"/>
        <w:jc w:val="both"/>
        <w:rPr>
          <w:b/>
        </w:rPr>
      </w:pPr>
    </w:p>
    <w:p w14:paraId="16ED1579" w14:textId="77777777" w:rsidR="005155D2" w:rsidRPr="0032745D" w:rsidRDefault="005155D2" w:rsidP="0032745D">
      <w:pPr>
        <w:pStyle w:val="Listaszerbekezds"/>
        <w:numPr>
          <w:ilvl w:val="0"/>
          <w:numId w:val="16"/>
        </w:numPr>
        <w:jc w:val="both"/>
        <w:rPr>
          <w:b/>
        </w:rPr>
      </w:pPr>
      <w:r w:rsidRPr="0032745D">
        <w:rPr>
          <w:b/>
        </w:rPr>
        <w:t>A szóbeli – egyéni köszönés tisztelettudó, a napszaknap megfelelő legyen.</w:t>
      </w:r>
    </w:p>
    <w:p w14:paraId="205D838C" w14:textId="77777777" w:rsidR="005155D2" w:rsidRPr="0032745D" w:rsidRDefault="005155D2" w:rsidP="0032745D">
      <w:pPr>
        <w:pStyle w:val="Listaszerbekezds"/>
        <w:numPr>
          <w:ilvl w:val="0"/>
          <w:numId w:val="16"/>
        </w:numPr>
        <w:jc w:val="both"/>
      </w:pPr>
      <w:r w:rsidRPr="0032745D">
        <w:t>Az osztályteremben a tanárt és az órák látogatóit felállással köszöntik a tan</w:t>
      </w:r>
      <w:r w:rsidRPr="0032745D">
        <w:t>u</w:t>
      </w:r>
      <w:r w:rsidRPr="0032745D">
        <w:t xml:space="preserve">lók. </w:t>
      </w:r>
    </w:p>
    <w:p w14:paraId="3E8C5B5D" w14:textId="77777777" w:rsidR="005155D2" w:rsidRDefault="005155D2" w:rsidP="0032745D">
      <w:pPr>
        <w:pStyle w:val="Listaszerbekezds"/>
        <w:numPr>
          <w:ilvl w:val="0"/>
          <w:numId w:val="16"/>
        </w:numPr>
        <w:jc w:val="both"/>
      </w:pPr>
      <w:r w:rsidRPr="0032745D">
        <w:t>Az iskolában, iskolaudvaron a tanulók a felnőttekkel szemben – az udvariasság szab</w:t>
      </w:r>
      <w:r w:rsidRPr="0032745D">
        <w:t>á</w:t>
      </w:r>
      <w:r w:rsidRPr="0032745D">
        <w:t>lyait betartják.</w:t>
      </w:r>
    </w:p>
    <w:p w14:paraId="2999DFE5" w14:textId="77777777" w:rsidR="00214AB4" w:rsidRPr="0032745D" w:rsidRDefault="00214AB4" w:rsidP="0032745D">
      <w:pPr>
        <w:pStyle w:val="Listaszerbekezds"/>
        <w:numPr>
          <w:ilvl w:val="0"/>
          <w:numId w:val="16"/>
        </w:numPr>
        <w:jc w:val="both"/>
      </w:pPr>
    </w:p>
    <w:p w14:paraId="0F2F1741" w14:textId="77777777" w:rsidR="0095359D" w:rsidRPr="00F17CE5" w:rsidRDefault="00A521A0" w:rsidP="0032745D">
      <w:pPr>
        <w:pStyle w:val="Cmsor3"/>
        <w:spacing w:before="0" w:after="0"/>
        <w:jc w:val="center"/>
        <w:rPr>
          <w:rStyle w:val="Kiemels"/>
          <w:rFonts w:ascii="Times New Roman" w:hAnsi="Times New Roman"/>
          <w:i w:val="0"/>
          <w:iCs w:val="0"/>
        </w:rPr>
      </w:pPr>
      <w:bookmarkStart w:id="9" w:name="_Toc42104110"/>
      <w:bookmarkStart w:id="10" w:name="_Toc141212257"/>
      <w:r w:rsidRPr="00F17CE5">
        <w:rPr>
          <w:rStyle w:val="Kiemels"/>
          <w:rFonts w:ascii="Times New Roman" w:hAnsi="Times New Roman"/>
          <w:i w:val="0"/>
          <w:iCs w:val="0"/>
        </w:rPr>
        <w:t xml:space="preserve">A </w:t>
      </w:r>
      <w:r w:rsidR="00084088" w:rsidRPr="00F17CE5">
        <w:rPr>
          <w:rStyle w:val="Kiemels"/>
          <w:rFonts w:ascii="Times New Roman" w:hAnsi="Times New Roman"/>
          <w:i w:val="0"/>
          <w:iCs w:val="0"/>
        </w:rPr>
        <w:t xml:space="preserve">tanulói jogviszonyból származó kötelezettségek </w:t>
      </w:r>
      <w:proofErr w:type="gramStart"/>
      <w:r w:rsidR="00084088" w:rsidRPr="00F17CE5">
        <w:rPr>
          <w:rStyle w:val="Kiemels"/>
          <w:rFonts w:ascii="Times New Roman" w:hAnsi="Times New Roman"/>
          <w:i w:val="0"/>
          <w:iCs w:val="0"/>
        </w:rPr>
        <w:t>teljesítéséhez ,</w:t>
      </w:r>
      <w:proofErr w:type="gramEnd"/>
      <w:r w:rsidR="00084088" w:rsidRPr="00F17CE5">
        <w:rPr>
          <w:rStyle w:val="Kiemels"/>
          <w:rFonts w:ascii="Times New Roman" w:hAnsi="Times New Roman"/>
          <w:i w:val="0"/>
          <w:iCs w:val="0"/>
        </w:rPr>
        <w:t xml:space="preserve"> jogok gyakorl</w:t>
      </w:r>
      <w:r w:rsidR="0095359D" w:rsidRPr="00F17CE5">
        <w:rPr>
          <w:rStyle w:val="Kiemels"/>
          <w:rFonts w:ascii="Times New Roman" w:hAnsi="Times New Roman"/>
          <w:i w:val="0"/>
          <w:iCs w:val="0"/>
        </w:rPr>
        <w:t>á</w:t>
      </w:r>
      <w:r w:rsidR="00084088" w:rsidRPr="00F17CE5">
        <w:rPr>
          <w:rStyle w:val="Kiemels"/>
          <w:rFonts w:ascii="Times New Roman" w:hAnsi="Times New Roman"/>
          <w:i w:val="0"/>
          <w:iCs w:val="0"/>
        </w:rPr>
        <w:t xml:space="preserve">sához nem szükséges </w:t>
      </w:r>
      <w:r w:rsidR="0095359D" w:rsidRPr="00F17CE5">
        <w:rPr>
          <w:rStyle w:val="Kiemels"/>
          <w:rFonts w:ascii="Times New Roman" w:hAnsi="Times New Roman"/>
          <w:i w:val="0"/>
          <w:iCs w:val="0"/>
        </w:rPr>
        <w:t>dolgok bevitelének megtiltása, korlátozása, feltételei</w:t>
      </w:r>
      <w:bookmarkEnd w:id="10"/>
    </w:p>
    <w:p w14:paraId="1C9BE1E5" w14:textId="77777777" w:rsidR="00214AB4" w:rsidRPr="00214AB4" w:rsidRDefault="00214AB4" w:rsidP="00214AB4"/>
    <w:bookmarkEnd w:id="9"/>
    <w:p w14:paraId="2335DA65" w14:textId="77777777" w:rsidR="00A60F17" w:rsidRPr="00662AA5" w:rsidRDefault="00A60F17" w:rsidP="00A60F17">
      <w:pPr>
        <w:spacing w:after="9"/>
        <w:ind w:left="-5"/>
        <w:rPr>
          <w:b/>
          <w:bCs/>
          <w:iCs/>
        </w:rPr>
      </w:pPr>
      <w:r w:rsidRPr="00662AA5">
        <w:rPr>
          <w:b/>
          <w:bCs/>
          <w:iCs/>
        </w:rPr>
        <w:t xml:space="preserve">A nevelési-oktatási intézménybe nem vihető be </w:t>
      </w:r>
    </w:p>
    <w:p w14:paraId="6408241D" w14:textId="77777777" w:rsidR="00A60F17" w:rsidRPr="00662AA5" w:rsidRDefault="00A60F17" w:rsidP="00A60F17">
      <w:pPr>
        <w:numPr>
          <w:ilvl w:val="0"/>
          <w:numId w:val="102"/>
        </w:numPr>
        <w:spacing w:after="9" w:line="268" w:lineRule="auto"/>
        <w:ind w:right="1"/>
        <w:contextualSpacing/>
        <w:jc w:val="both"/>
        <w:rPr>
          <w:iCs/>
        </w:rPr>
      </w:pPr>
      <w:r w:rsidRPr="00662AA5">
        <w:rPr>
          <w:iCs/>
        </w:rPr>
        <w:t>dobócsillag, rugóskés, ólmosbot, gumibot, boxer, elektromos sokkoló, 20 gramm töltőanyag tömeget meghaladó gázspray íj, számszeríj, szigonypuska, elektromos sokkoló, az olyan szúró- vagy vágóeszköz, amelynek szúróhosszúsága vagy vágóéle a 8 cm-t meghaladja, továbbá a szúróhosszúság vagy a vágóél méretétől függetlenül a dobócsillag, a rugóskés és a szúró-, vágóeszközt vagy testi sérülés okozására alkalmas egyéb tárgy,  kilövő készülék (különösen: felajzott íj, számszeríj, francia kés, szigonypuska, parittya, csúzli);</w:t>
      </w:r>
    </w:p>
    <w:p w14:paraId="275E5B0E" w14:textId="77777777" w:rsidR="00A60F17" w:rsidRPr="00662AA5" w:rsidRDefault="00A60F17" w:rsidP="00A60F17">
      <w:pPr>
        <w:numPr>
          <w:ilvl w:val="0"/>
          <w:numId w:val="103"/>
        </w:numPr>
        <w:spacing w:after="9" w:line="268" w:lineRule="auto"/>
        <w:ind w:right="1"/>
        <w:contextualSpacing/>
        <w:jc w:val="both"/>
        <w:rPr>
          <w:iCs/>
        </w:rPr>
      </w:pPr>
      <w:r w:rsidRPr="00662AA5">
        <w:rPr>
          <w:iCs/>
        </w:rPr>
        <w:t>a jellegzetesen ütés céljára használható és az ütés erejét, hatását növelő eszköz (különösen: ólmosbot, boxer);</w:t>
      </w:r>
    </w:p>
    <w:p w14:paraId="69D7FEDA" w14:textId="77777777" w:rsidR="00A60F17" w:rsidRPr="00662AA5" w:rsidRDefault="00A60F17" w:rsidP="00A60F17">
      <w:pPr>
        <w:numPr>
          <w:ilvl w:val="0"/>
          <w:numId w:val="103"/>
        </w:numPr>
        <w:spacing w:after="9" w:line="268" w:lineRule="auto"/>
        <w:ind w:right="1"/>
        <w:contextualSpacing/>
        <w:jc w:val="both"/>
        <w:rPr>
          <w:iCs/>
        </w:rPr>
      </w:pPr>
      <w:r w:rsidRPr="00662AA5">
        <w:rPr>
          <w:iCs/>
        </w:rPr>
        <w:t>a lánccal vagy egyéb hajlékony anyaggal összekapcsolt botok, nehezékek;</w:t>
      </w:r>
    </w:p>
    <w:p w14:paraId="1E58D813" w14:textId="77777777" w:rsidR="00A60F17" w:rsidRPr="00662AA5" w:rsidRDefault="00A60F17" w:rsidP="00A60F17">
      <w:pPr>
        <w:numPr>
          <w:ilvl w:val="0"/>
          <w:numId w:val="103"/>
        </w:numPr>
        <w:spacing w:after="9" w:line="268" w:lineRule="auto"/>
        <w:ind w:right="1"/>
        <w:contextualSpacing/>
        <w:jc w:val="both"/>
        <w:rPr>
          <w:iCs/>
        </w:rPr>
      </w:pPr>
      <w:r w:rsidRPr="00662AA5">
        <w:rPr>
          <w:iCs/>
        </w:rPr>
        <w:t>az olyan eszköz, melyből a szem és a nyálkahártyák, illetve a bőrfelület ingerlésével támadásra képtelen állapotot előidéző anyag permetezhető ki (gázspray);</w:t>
      </w:r>
    </w:p>
    <w:p w14:paraId="51661370" w14:textId="77777777" w:rsidR="00A60F17" w:rsidRPr="00662AA5" w:rsidRDefault="00A60F17" w:rsidP="00A60F17">
      <w:pPr>
        <w:numPr>
          <w:ilvl w:val="0"/>
          <w:numId w:val="103"/>
        </w:numPr>
        <w:spacing w:after="9" w:line="268" w:lineRule="auto"/>
        <w:ind w:right="1"/>
        <w:contextualSpacing/>
        <w:jc w:val="both"/>
        <w:rPr>
          <w:iCs/>
        </w:rPr>
      </w:pPr>
      <w:r w:rsidRPr="00662AA5">
        <w:rPr>
          <w:iCs/>
        </w:rPr>
        <w:t>az olyan eszköz, amely az utánzás jellege és méretarányos kivitelezése miatt megtévesztésre alkalmas módon hasonlít a lőfegyverre (lőfegyverutánzat);</w:t>
      </w:r>
    </w:p>
    <w:p w14:paraId="540494EA" w14:textId="77777777" w:rsidR="00A60F17" w:rsidRPr="00662AA5" w:rsidRDefault="00A60F17" w:rsidP="00A60F17">
      <w:pPr>
        <w:numPr>
          <w:ilvl w:val="0"/>
          <w:numId w:val="103"/>
        </w:numPr>
        <w:spacing w:after="9" w:line="268" w:lineRule="auto"/>
        <w:ind w:right="1"/>
        <w:contextualSpacing/>
        <w:jc w:val="both"/>
        <w:rPr>
          <w:iCs/>
        </w:rPr>
      </w:pPr>
      <w:r w:rsidRPr="00662AA5">
        <w:rPr>
          <w:iCs/>
        </w:rPr>
        <w:t>az olyan eszköz, amely elektromos feszültség útján védekezésre képtelen állapot előidézésére alkalmas (elektromos sokkoló);</w:t>
      </w:r>
    </w:p>
    <w:p w14:paraId="4ED1BE0F" w14:textId="77777777" w:rsidR="00A60F17" w:rsidRPr="00662AA5" w:rsidRDefault="00A60F17" w:rsidP="00A60F17">
      <w:pPr>
        <w:numPr>
          <w:ilvl w:val="0"/>
          <w:numId w:val="103"/>
        </w:numPr>
        <w:spacing w:after="9" w:line="268" w:lineRule="auto"/>
        <w:ind w:right="1"/>
        <w:contextualSpacing/>
        <w:jc w:val="both"/>
        <w:rPr>
          <w:iCs/>
        </w:rPr>
      </w:pPr>
      <w:r w:rsidRPr="00662AA5">
        <w:rPr>
          <w:iCs/>
        </w:rPr>
        <w:t>az olyan eszköz, amely a zárszerkezetek illegális kinyitására vagy feltörésére szolgál (különösen: álkulcsok, mechanikus vagy elektromos elven működő zárnyitó szerkezetek).</w:t>
      </w:r>
    </w:p>
    <w:p w14:paraId="5F751240" w14:textId="77777777" w:rsidR="00A60F17" w:rsidRPr="00662AA5" w:rsidRDefault="00A60F17" w:rsidP="00A60F17">
      <w:pPr>
        <w:numPr>
          <w:ilvl w:val="0"/>
          <w:numId w:val="103"/>
        </w:numPr>
        <w:spacing w:after="9" w:line="268" w:lineRule="auto"/>
        <w:ind w:right="1"/>
        <w:contextualSpacing/>
        <w:jc w:val="both"/>
        <w:rPr>
          <w:iCs/>
        </w:rPr>
      </w:pPr>
      <w:r w:rsidRPr="00662AA5">
        <w:rPr>
          <w:iCs/>
        </w:rPr>
        <w:t xml:space="preserve">pirotechnikai eszközök, robbanóanyag, lőfegyver, tűzfegyver, kézilőfegyverhez, vadászlőfegyverhez vagy </w:t>
      </w:r>
      <w:proofErr w:type="gramStart"/>
      <w:r w:rsidRPr="00662AA5">
        <w:rPr>
          <w:iCs/>
        </w:rPr>
        <w:t>sportlőfegyverhez ,</w:t>
      </w:r>
      <w:proofErr w:type="gramEnd"/>
      <w:r w:rsidRPr="00662AA5">
        <w:rPr>
          <w:iCs/>
        </w:rPr>
        <w:t xml:space="preserve"> a légfegyver, a gáz- és riasztófegyver, a muzeális fegyver, a festéklövő fegyver, a hatástalanított lőfegyver, a flóberttöltény, a gáztöltény, a riasztótöltény</w:t>
      </w:r>
    </w:p>
    <w:p w14:paraId="294A020F" w14:textId="77777777" w:rsidR="00A60F17" w:rsidRPr="00662AA5" w:rsidRDefault="00A60F17" w:rsidP="00A60F17">
      <w:pPr>
        <w:numPr>
          <w:ilvl w:val="0"/>
          <w:numId w:val="103"/>
        </w:numPr>
        <w:spacing w:after="9" w:line="268" w:lineRule="auto"/>
        <w:ind w:right="1"/>
        <w:contextualSpacing/>
        <w:jc w:val="both"/>
        <w:rPr>
          <w:iCs/>
        </w:rPr>
      </w:pPr>
      <w:r w:rsidRPr="00662AA5">
        <w:rPr>
          <w:iCs/>
        </w:rPr>
        <w:lastRenderedPageBreak/>
        <w:t xml:space="preserve"> kábítószer birtoklása, kábítószer készítésének elősegítése, kábítószer előállításához szükséges anyag, új pszichoaktív anyag, teljesítményfokozó szer, méreg, ártalmas közfogyasztási </w:t>
      </w:r>
      <w:proofErr w:type="gramStart"/>
      <w:r w:rsidRPr="00662AA5">
        <w:rPr>
          <w:iCs/>
        </w:rPr>
        <w:t>cikk ,</w:t>
      </w:r>
      <w:proofErr w:type="gramEnd"/>
      <w:r w:rsidRPr="00662AA5">
        <w:rPr>
          <w:iCs/>
        </w:rPr>
        <w:t xml:space="preserve"> </w:t>
      </w:r>
    </w:p>
    <w:p w14:paraId="173DC701" w14:textId="77777777" w:rsidR="00A60F17" w:rsidRPr="00662AA5" w:rsidRDefault="00A60F17" w:rsidP="00A60F17">
      <w:pPr>
        <w:numPr>
          <w:ilvl w:val="0"/>
          <w:numId w:val="103"/>
        </w:numPr>
        <w:spacing w:after="9" w:line="268" w:lineRule="auto"/>
        <w:ind w:right="1"/>
        <w:contextualSpacing/>
        <w:jc w:val="both"/>
        <w:rPr>
          <w:iCs/>
        </w:rPr>
      </w:pPr>
      <w:r w:rsidRPr="00662AA5">
        <w:rPr>
          <w:iCs/>
        </w:rPr>
        <w:t xml:space="preserve">orvosi rendelvény nélküli gyógyszer, alkoholtartalmú italt </w:t>
      </w:r>
    </w:p>
    <w:p w14:paraId="380824C4" w14:textId="77777777" w:rsidR="00A60F17" w:rsidRPr="00662AA5" w:rsidRDefault="00A60F17" w:rsidP="00A60F17">
      <w:pPr>
        <w:numPr>
          <w:ilvl w:val="0"/>
          <w:numId w:val="103"/>
        </w:numPr>
        <w:spacing w:after="9" w:line="268" w:lineRule="auto"/>
        <w:ind w:right="1"/>
        <w:contextualSpacing/>
        <w:jc w:val="both"/>
        <w:rPr>
          <w:iCs/>
        </w:rPr>
      </w:pPr>
      <w:r w:rsidRPr="00662AA5">
        <w:rPr>
          <w:iCs/>
        </w:rPr>
        <w:t xml:space="preserve">szexuális terméket </w:t>
      </w:r>
    </w:p>
    <w:p w14:paraId="2B773DE9" w14:textId="77777777" w:rsidR="00A60F17" w:rsidRPr="00662AA5" w:rsidRDefault="00A60F17" w:rsidP="00A60F17">
      <w:pPr>
        <w:numPr>
          <w:ilvl w:val="0"/>
          <w:numId w:val="103"/>
        </w:numPr>
        <w:spacing w:after="9" w:line="268" w:lineRule="auto"/>
        <w:ind w:right="1"/>
        <w:contextualSpacing/>
        <w:jc w:val="both"/>
        <w:rPr>
          <w:iCs/>
        </w:rPr>
      </w:pPr>
      <w:r w:rsidRPr="00662AA5">
        <w:rPr>
          <w:iCs/>
        </w:rPr>
        <w:t>dohányterméket, vízipipa</w:t>
      </w:r>
    </w:p>
    <w:p w14:paraId="188ECACB" w14:textId="77777777" w:rsidR="00A60F17" w:rsidRPr="00662AA5" w:rsidRDefault="00A60F17" w:rsidP="00A60F17">
      <w:pPr>
        <w:spacing w:after="9"/>
        <w:ind w:right="1"/>
        <w:jc w:val="both"/>
        <w:rPr>
          <w:iCs/>
        </w:rPr>
      </w:pPr>
      <w:r w:rsidRPr="00662AA5">
        <w:rPr>
          <w:iCs/>
        </w:rPr>
        <w:t xml:space="preserve">olyan </w:t>
      </w:r>
      <w:proofErr w:type="gramStart"/>
      <w:r w:rsidRPr="00662AA5">
        <w:rPr>
          <w:iCs/>
        </w:rPr>
        <w:t>játékszoftver</w:t>
      </w:r>
      <w:proofErr w:type="gramEnd"/>
      <w:r w:rsidRPr="00662AA5">
        <w:rPr>
          <w:iCs/>
        </w:rPr>
        <w:t xml:space="preserve"> amely alkalmas a tizennyolcadik életévüket be nem töltött személyek fizikai, szellemi, lelki vagy erkölcsi fejlődésének kedvezőtlen befolyásolására.</w:t>
      </w:r>
    </w:p>
    <w:p w14:paraId="39069B99" w14:textId="77777777" w:rsidR="00A60F17" w:rsidRPr="00662AA5" w:rsidRDefault="00A60F17" w:rsidP="00A60F17">
      <w:pPr>
        <w:spacing w:after="9"/>
        <w:ind w:right="1"/>
        <w:jc w:val="both"/>
        <w:rPr>
          <w:iCs/>
        </w:rPr>
      </w:pPr>
    </w:p>
    <w:p w14:paraId="4D8C0BDB" w14:textId="77777777" w:rsidR="00A60F17" w:rsidRPr="00662AA5" w:rsidRDefault="00A60F17" w:rsidP="00A60F17">
      <w:pPr>
        <w:ind w:left="-5"/>
        <w:jc w:val="both"/>
        <w:rPr>
          <w:b/>
          <w:bCs/>
        </w:rPr>
      </w:pPr>
      <w:r w:rsidRPr="00662AA5">
        <w:rPr>
          <w:iCs/>
        </w:rPr>
        <w:t xml:space="preserve">Amennyiben arra utaló információ merül fel, hogy a tanuló a birtokában tart </w:t>
      </w:r>
      <w:r w:rsidRPr="00662AA5">
        <w:t xml:space="preserve">pirotechnikai eszközt, robbanóanyagot, valamilyen lőfegyvert vagy  légfegyvert, a gáz- és riasztófegyvert, a muzeális fegyvert, a festéklövő fegyvert, a hatástalanított lőfegyvert, a flóberttöltényt,  gáztöltényt, riasztótöltényt, kábítószer ,  kábítószer előállításához szükséges anyagot, új pszichoaktív anyagot, teljesítményfokozó szert, méreg, ártalmas közfogyasztási cikket,mint tiltott tárgyat, akkor a szabály betartását </w:t>
      </w:r>
      <w:r w:rsidRPr="00662AA5">
        <w:rPr>
          <w:b/>
          <w:bCs/>
        </w:rPr>
        <w:t xml:space="preserve">az a pedagógus aki az értesítést kapta  jogosult ellenőrizni :   </w:t>
      </w:r>
    </w:p>
    <w:p w14:paraId="10AFB125" w14:textId="77777777" w:rsidR="00A60F17" w:rsidRPr="00662AA5" w:rsidRDefault="00A60F17" w:rsidP="00A60F17">
      <w:pPr>
        <w:ind w:left="-5"/>
        <w:jc w:val="both"/>
        <w:rPr>
          <w:b/>
          <w:bCs/>
        </w:rPr>
      </w:pPr>
    </w:p>
    <w:p w14:paraId="3F2B9116" w14:textId="77777777" w:rsidR="00A60F17" w:rsidRPr="00662AA5" w:rsidRDefault="00A60F17" w:rsidP="00A60F17">
      <w:pPr>
        <w:spacing w:after="9"/>
        <w:jc w:val="both"/>
      </w:pPr>
      <w:r w:rsidRPr="00662AA5">
        <w:rPr>
          <w:iCs/>
        </w:rPr>
        <w:t xml:space="preserve">1. felszólítja a tanulót annak igazolására, hogy a tiltott tárgy nincs a birtokában, és ezzel </w:t>
      </w:r>
      <w:proofErr w:type="gramStart"/>
      <w:r w:rsidRPr="00662AA5">
        <w:rPr>
          <w:iCs/>
        </w:rPr>
        <w:t>egyidejűleg  értesíti</w:t>
      </w:r>
      <w:proofErr w:type="gramEnd"/>
      <w:r w:rsidRPr="00662AA5">
        <w:rPr>
          <w:iCs/>
        </w:rPr>
        <w:t xml:space="preserve"> </w:t>
      </w:r>
      <w:proofErr w:type="gramStart"/>
      <w:r w:rsidRPr="00662AA5">
        <w:rPr>
          <w:iCs/>
        </w:rPr>
        <w:t>,  ha</w:t>
      </w:r>
      <w:proofErr w:type="gramEnd"/>
      <w:r w:rsidRPr="00662AA5">
        <w:rPr>
          <w:iCs/>
        </w:rPr>
        <w:t xml:space="preserve"> </w:t>
      </w:r>
      <w:proofErr w:type="gramStart"/>
      <w:r w:rsidRPr="00662AA5">
        <w:rPr>
          <w:iCs/>
        </w:rPr>
        <w:t>van  a</w:t>
      </w:r>
      <w:proofErr w:type="gramEnd"/>
      <w:r w:rsidRPr="00662AA5">
        <w:rPr>
          <w:iCs/>
        </w:rPr>
        <w:t xml:space="preserve">  nevelési-oktatási intézmény rendjének fenntartásában közreműködő személy, akkor </w:t>
      </w:r>
      <w:proofErr w:type="gramStart"/>
      <w:r w:rsidRPr="00662AA5">
        <w:rPr>
          <w:iCs/>
        </w:rPr>
        <w:t>őt ,</w:t>
      </w:r>
      <w:proofErr w:type="gramEnd"/>
      <w:r w:rsidRPr="00662AA5">
        <w:rPr>
          <w:iCs/>
        </w:rPr>
        <w:t xml:space="preserve">  ha az nincs, akkor az általános rendőri </w:t>
      </w:r>
      <w:proofErr w:type="gramStart"/>
      <w:r w:rsidRPr="00662AA5">
        <w:rPr>
          <w:iCs/>
        </w:rPr>
        <w:t>szervet</w:t>
      </w:r>
      <w:proofErr w:type="gramEnd"/>
      <w:r w:rsidRPr="00662AA5">
        <w:rPr>
          <w:iCs/>
        </w:rPr>
        <w:t xml:space="preserve"> valamint a tanuló szülőjét. Amennyiben </w:t>
      </w:r>
      <w:proofErr w:type="gramStart"/>
      <w:r w:rsidRPr="00662AA5">
        <w:rPr>
          <w:iCs/>
        </w:rPr>
        <w:t xml:space="preserve">a  </w:t>
      </w:r>
      <w:r w:rsidRPr="00662AA5">
        <w:t>tiltott</w:t>
      </w:r>
      <w:proofErr w:type="gramEnd"/>
      <w:r w:rsidRPr="00662AA5">
        <w:t xml:space="preserve"> </w:t>
      </w:r>
      <w:proofErr w:type="gramStart"/>
      <w:r w:rsidRPr="00662AA5">
        <w:t>tárgy  birtoklását</w:t>
      </w:r>
      <w:proofErr w:type="gramEnd"/>
      <w:r w:rsidRPr="00662AA5">
        <w:t xml:space="preserve"> jogszabály nem zárja ki akkor a tiltott </w:t>
      </w:r>
      <w:proofErr w:type="gramStart"/>
      <w:r w:rsidRPr="00662AA5">
        <w:t>tárgyat,  ha</w:t>
      </w:r>
      <w:proofErr w:type="gramEnd"/>
      <w:r w:rsidRPr="00662AA5">
        <w:t xml:space="preserve"> a tanuló a 18. életévét betöltötte a tanulónak vagy 18 év alatti tanuló esetében a szülőnek kell átadni. Ha kétséget kizáróan megállapítható, hogy a tiltott tárgy tulajdonosa harmadik személy, a harmadik személynek kell visszaadni. </w:t>
      </w:r>
    </w:p>
    <w:p w14:paraId="0569DF20" w14:textId="77777777" w:rsidR="00A60F17" w:rsidRPr="00662AA5" w:rsidRDefault="00A60F17" w:rsidP="00A60F17">
      <w:pPr>
        <w:spacing w:after="9"/>
        <w:ind w:right="1"/>
        <w:jc w:val="both"/>
        <w:rPr>
          <w:iCs/>
        </w:rPr>
      </w:pPr>
    </w:p>
    <w:p w14:paraId="49A171D7" w14:textId="77777777" w:rsidR="00A60F17" w:rsidRPr="00662AA5" w:rsidRDefault="00A60F17" w:rsidP="00A60F17">
      <w:pPr>
        <w:spacing w:after="9"/>
        <w:jc w:val="both"/>
      </w:pPr>
      <w:r w:rsidRPr="00662AA5">
        <w:rPr>
          <w:iCs/>
        </w:rPr>
        <w:t xml:space="preserve">II. Amennyiben arra utaló információ merül fel, hogy a tanuló birtokában dobócsillag, rugóskés, ólmosbot, gumibot, boxer, elektromos sokkoló, 20 gramm töltőanyag tömeget meghaladó gázspray íj, számszeríj, szigonypuska, elektromos sokkoló, az olyan szúró- vagy vágóeszköz, amelynek szúróhosszúsága vagy vágóéle a 8 cm-t meghaladja, továbbá a szúróhosszúság vagy a vágóél méretétől függetlenül a dobócsillag, a rugóskés és a szúró-, vágóeszközt vagy testi sérülés okozására alkalmas egyéb tárgy,  kilövő készülék (különösen: felajzott íj, számszeríj, francia kés, szigonypuska, parittya, csúzli);a jellegzetesen ütés céljára használható és az ütés erejét, hatását növelő eszköz (különösen: ólmosbot, boxer);a lánccal vagy egyéb hajlékony anyaggal összekapcsolt botok, nehezékek; az olyan eszköz, melyből a szem és a nyálkahártyák, illetve a bőrfelület ingerlésével támadásra képtelen állapotot előidéző anyag permetezhető ki (gázspray);olyan eszköz, amely az utánzás jellege és méretarányos kivitelezése miatt megtévesztésre alkalmas módon hasonlít a lőfegyverre (lőfegyverutánzat); az olyan eszköz, amely elektromos feszültség útján védekezésre képtelen állapot előidézésére alkalmas (elektromos sokkoló);az olyan eszköz, amely a zárszerkezetek illegális kinyitására vagy feltörésére szolgál (különösen: álkulcsok, mechanikus vagy elektromos elven működő zárnyitó szerkezetek , orvosi rendelvény nélküli gyógyszer, alkoholtartalmú italt , szexuális terméket , dohányterméket, vízipipa.olyan játékszoftver amely alkalmas a tizennyolcadik életévüket be nem töltött személyek fizikai, szellemi, lelki vagy erkölcsi fejlődésének kedvezőtlen befolyásolására , </w:t>
      </w:r>
      <w:r w:rsidRPr="00662AA5">
        <w:t xml:space="preserve">akkor </w:t>
      </w:r>
      <w:r w:rsidRPr="00662AA5">
        <w:rPr>
          <w:b/>
          <w:bCs/>
        </w:rPr>
        <w:t>a szabályok betartását az a pedagógus jogosult ellenőrizni akihez a jelzés érkezett, a</w:t>
      </w:r>
      <w:r w:rsidRPr="00662AA5">
        <w:t xml:space="preserve">zzal, hogy  elsősorban felszólítja a tanulót a tárgy átadására. Amennyiben a tanuló a felszólítás ellenére a tárgyat nem adja át a pedagógus felszólítja a tanulót annak igazolására, hogy a tiltott vagy használatában korlátozott tárgy nincs a birtokában.  Ha a </w:t>
      </w:r>
      <w:proofErr w:type="gramStart"/>
      <w:r w:rsidRPr="00662AA5">
        <w:t>tanuló  tiltott</w:t>
      </w:r>
      <w:proofErr w:type="gramEnd"/>
      <w:r w:rsidRPr="00662AA5">
        <w:t xml:space="preserve"> tárgyat, </w:t>
      </w:r>
      <w:proofErr w:type="gramStart"/>
      <w:r w:rsidRPr="00662AA5">
        <w:t>vagy  használatában</w:t>
      </w:r>
      <w:proofErr w:type="gramEnd"/>
      <w:r w:rsidRPr="00662AA5">
        <w:t xml:space="preserve"> korlátozott tárgyat engedély </w:t>
      </w:r>
      <w:proofErr w:type="gramStart"/>
      <w:r w:rsidRPr="00662AA5">
        <w:t>nélkül  birtokában</w:t>
      </w:r>
      <w:proofErr w:type="gramEnd"/>
      <w:r w:rsidRPr="00662AA5">
        <w:t xml:space="preserve"> tartja a tanítás időtartama alatt azt a tanulótól a </w:t>
      </w:r>
      <w:r w:rsidRPr="00662AA5">
        <w:lastRenderedPageBreak/>
        <w:t xml:space="preserve">pedagógus átveszi. Az érintett pedagógus a tárgyat </w:t>
      </w:r>
      <w:r w:rsidR="00662AA5" w:rsidRPr="00662AA5">
        <w:t>az iskola irodáján</w:t>
      </w:r>
      <w:r w:rsidR="00662AA5">
        <w:t>,</w:t>
      </w:r>
      <w:r w:rsidRPr="00662AA5">
        <w:t xml:space="preserve"> </w:t>
      </w:r>
      <w:r w:rsidR="00662AA5">
        <w:t xml:space="preserve">elzárt helyen </w:t>
      </w:r>
      <w:r w:rsidR="00F17CE5">
        <w:t xml:space="preserve">helyezi </w:t>
      </w:r>
      <w:r w:rsidRPr="00662AA5">
        <w:t xml:space="preserve">el. A tanuló a tanítási órák végén </w:t>
      </w:r>
      <w:r w:rsidR="00662AA5">
        <w:t xml:space="preserve">a megbízott igazgatótól, </w:t>
      </w:r>
      <w:r w:rsidR="00662AA5" w:rsidRPr="00662AA5">
        <w:t>irodai dolgozótól</w:t>
      </w:r>
      <w:r w:rsidRPr="00662AA5">
        <w:t xml:space="preserve"> a pedagógus által elvett tárgyat átveheti.</w:t>
      </w:r>
    </w:p>
    <w:p w14:paraId="51992D2E" w14:textId="77777777" w:rsidR="00FF5C0F" w:rsidRPr="0032745D" w:rsidRDefault="00FF5C0F" w:rsidP="0032745D">
      <w:pPr>
        <w:numPr>
          <w:ilvl w:val="0"/>
          <w:numId w:val="26"/>
        </w:numPr>
        <w:ind w:left="284" w:hanging="284"/>
        <w:jc w:val="both"/>
      </w:pPr>
      <w:r w:rsidRPr="0032745D">
        <w:t xml:space="preserve">Balesetvédelmi okokból tilos testékszer, fülbevaló, ékszer és karóra viselete a testnevelés órákon, illetve olyan foglalkozásokon, ahol a munkavédelemmel megbízott személy, vagy a létesítményvezető azt elrendeli. A felsorolt tárgyak behozataláért és őrzéséért az iskola nem vállal felelősséget. </w:t>
      </w:r>
    </w:p>
    <w:p w14:paraId="7C672303" w14:textId="77777777" w:rsidR="00F36896" w:rsidRPr="0032745D" w:rsidRDefault="00F36896" w:rsidP="0032745D">
      <w:pPr>
        <w:numPr>
          <w:ilvl w:val="0"/>
          <w:numId w:val="26"/>
        </w:numPr>
        <w:ind w:left="284" w:hanging="284"/>
        <w:jc w:val="both"/>
      </w:pPr>
      <w:r w:rsidRPr="0032745D">
        <w:t xml:space="preserve">A tanuló értéktárgyait megőrzésre a gazdasági irodában, vagy a testnevelőnél leadhatja. </w:t>
      </w:r>
    </w:p>
    <w:p w14:paraId="1BB71A1C" w14:textId="77777777" w:rsidR="00FF5C0F" w:rsidRPr="0032745D" w:rsidRDefault="00FF5C0F" w:rsidP="0032745D">
      <w:pPr>
        <w:numPr>
          <w:ilvl w:val="0"/>
          <w:numId w:val="26"/>
        </w:numPr>
        <w:ind w:left="284" w:hanging="284"/>
        <w:jc w:val="both"/>
      </w:pPr>
      <w:r w:rsidRPr="0032745D">
        <w:t>A kerékpárokat az udvaron felállított kerékpártárolóban kell elhelyezni. Az iskola udvarán a kerékpárokat használni tilos.</w:t>
      </w:r>
    </w:p>
    <w:p w14:paraId="5A716CED" w14:textId="77777777" w:rsidR="00FF5C0F" w:rsidRPr="0032745D" w:rsidRDefault="00FF5C0F" w:rsidP="0032745D">
      <w:pPr>
        <w:numPr>
          <w:ilvl w:val="0"/>
          <w:numId w:val="26"/>
        </w:numPr>
        <w:ind w:left="284" w:hanging="284"/>
        <w:jc w:val="both"/>
      </w:pPr>
      <w:r w:rsidRPr="0032745D">
        <w:t>Az iskolában tilos anyagi ellenszolgáltatás fejében szervezett, vagy engedélyhez kötött szerencsejáték szervezése, lebonyolítása, továbbá a tanulók közötti pénzforgalommal járó tevékenység.</w:t>
      </w:r>
    </w:p>
    <w:p w14:paraId="4C6CA83F" w14:textId="77777777" w:rsidR="00FF5C0F" w:rsidRPr="0032745D" w:rsidRDefault="00FF5C0F" w:rsidP="0032745D">
      <w:pPr>
        <w:numPr>
          <w:ilvl w:val="0"/>
          <w:numId w:val="26"/>
        </w:numPr>
        <w:ind w:left="284" w:hanging="284"/>
        <w:jc w:val="both"/>
      </w:pPr>
      <w:r w:rsidRPr="0032745D">
        <w:t>Az iskola területén talált tárgyakat a nevelői szobában kell leadni, tulajdonosa ott átveheti. A tanév befejezését követően az iskola a nem keresett tárgyakat karitatív célra felajánlja.</w:t>
      </w:r>
    </w:p>
    <w:p w14:paraId="7F7F6528" w14:textId="77777777" w:rsidR="00FF5C0F" w:rsidRDefault="00FF5C0F" w:rsidP="0032745D">
      <w:pPr>
        <w:numPr>
          <w:ilvl w:val="0"/>
          <w:numId w:val="26"/>
        </w:numPr>
        <w:ind w:left="284" w:hanging="284"/>
        <w:jc w:val="both"/>
      </w:pPr>
      <w:r w:rsidRPr="0032745D">
        <w:t xml:space="preserve">Az iskola létesítményeinek szabályai tartalmazhatnak egyéb előírásokat. E létesítmények szabályait a melléklet tartalmazza, azokat a létesítményvezető készíti el, és az </w:t>
      </w:r>
      <w:r w:rsidR="00494153" w:rsidRPr="0032745D">
        <w:t xml:space="preserve">igazgató </w:t>
      </w:r>
      <w:r w:rsidRPr="0032745D">
        <w:t>hagyja jóvá. A jóváhagyás során a Diákönkormányzat és a Szülői Munkaközösség véleményezési jogot gyakorol.</w:t>
      </w:r>
    </w:p>
    <w:p w14:paraId="55589B6D" w14:textId="77777777" w:rsidR="00A60F17" w:rsidRPr="0032745D" w:rsidRDefault="00A60F17" w:rsidP="0096351D">
      <w:pPr>
        <w:ind w:left="284"/>
        <w:jc w:val="both"/>
      </w:pPr>
    </w:p>
    <w:p w14:paraId="434F9404" w14:textId="77777777" w:rsidR="000B6C2D" w:rsidRPr="0096351D" w:rsidRDefault="000B6C2D" w:rsidP="0032745D">
      <w:pPr>
        <w:pStyle w:val="Cmsor3"/>
        <w:spacing w:before="0" w:after="0"/>
        <w:jc w:val="center"/>
        <w:rPr>
          <w:rStyle w:val="Kiemels"/>
          <w:rFonts w:ascii="Times New Roman" w:hAnsi="Times New Roman"/>
          <w:b w:val="0"/>
          <w:i w:val="0"/>
          <w:iCs w:val="0"/>
          <w:sz w:val="28"/>
          <w:szCs w:val="28"/>
        </w:rPr>
      </w:pPr>
      <w:bookmarkStart w:id="11" w:name="_Toc58727556"/>
      <w:bookmarkStart w:id="12" w:name="_Toc141212258"/>
      <w:r w:rsidRPr="0096351D">
        <w:rPr>
          <w:rStyle w:val="Kiemels"/>
          <w:rFonts w:ascii="Times New Roman" w:hAnsi="Times New Roman"/>
          <w:b w:val="0"/>
          <w:i w:val="0"/>
          <w:iCs w:val="0"/>
          <w:sz w:val="28"/>
          <w:szCs w:val="28"/>
        </w:rPr>
        <w:t>A büntetőjogi és fegyelmi eljárás hatálya alá nem tartozó, pedagógus vagy a köznevelési intézmény egyéb alkalmazottja ellen irányuló, a köznevelési intézménnyel jogviszonyban álló tanuló részéről elkövetett közösségellenes vagy azzal fenyegető cselekmények megelőzésének, kivizsgálásának, elbírálásának elveit és az alkalmazandó intézkedéseket</w:t>
      </w:r>
      <w:bookmarkEnd w:id="11"/>
      <w:bookmarkEnd w:id="12"/>
    </w:p>
    <w:p w14:paraId="5EEE3B1D" w14:textId="77777777" w:rsidR="000B6C2D" w:rsidRPr="0032745D" w:rsidRDefault="000B6C2D" w:rsidP="0032745D"/>
    <w:p w14:paraId="745EA352" w14:textId="77777777" w:rsidR="000B6C2D" w:rsidRPr="0032745D" w:rsidRDefault="000B6C2D" w:rsidP="0032745D">
      <w:pPr>
        <w:jc w:val="both"/>
      </w:pPr>
      <w:r w:rsidRPr="0032745D">
        <w:t xml:space="preserve">Iskolánkban a </w:t>
      </w:r>
      <w:proofErr w:type="gramStart"/>
      <w:r w:rsidRPr="0032745D">
        <w:t>pedagógussal ,</w:t>
      </w:r>
      <w:proofErr w:type="gramEnd"/>
      <w:r w:rsidRPr="0032745D">
        <w:t xml:space="preserve"> a köznevelési intézmény egyéb alkalmazottja ellen irányuló, a tanuló részéről elkövetett közösségellenes vagy ezzel fenyegető cselekmény, megelőzése, kivizsgálása, elbírálás, alkalmazandó intézkedések a következők, amelyek akadályozzák az intézmény pedagógusait, dolgozóit a kötelezettségeik teljesítésében:</w:t>
      </w:r>
    </w:p>
    <w:tbl>
      <w:tblPr>
        <w:tblW w:w="0" w:type="auto"/>
        <w:tblInd w:w="-98" w:type="dxa"/>
        <w:shd w:val="clear" w:color="auto" w:fill="FFFFFF"/>
        <w:tblCellMar>
          <w:left w:w="0" w:type="dxa"/>
          <w:right w:w="0" w:type="dxa"/>
        </w:tblCellMar>
        <w:tblLook w:val="04A0" w:firstRow="1" w:lastRow="0" w:firstColumn="1" w:lastColumn="0" w:noHBand="0" w:noVBand="1"/>
      </w:tblPr>
      <w:tblGrid>
        <w:gridCol w:w="1196"/>
        <w:gridCol w:w="1571"/>
        <w:gridCol w:w="1621"/>
        <w:gridCol w:w="1621"/>
        <w:gridCol w:w="1602"/>
        <w:gridCol w:w="1539"/>
      </w:tblGrid>
      <w:tr w:rsidR="000B6C2D" w:rsidRPr="0032745D" w14:paraId="4FB871A6" w14:textId="77777777" w:rsidTr="000B6C2D">
        <w:tc>
          <w:tcPr>
            <w:tcW w:w="1207" w:type="dxa"/>
            <w:tcBorders>
              <w:top w:val="single" w:sz="8" w:space="0" w:color="auto"/>
              <w:left w:val="single" w:sz="8" w:space="0" w:color="auto"/>
              <w:bottom w:val="single" w:sz="8" w:space="0" w:color="auto"/>
              <w:right w:val="single" w:sz="8" w:space="0" w:color="auto"/>
            </w:tcBorders>
            <w:shd w:val="clear" w:color="auto" w:fill="FFFFFF"/>
          </w:tcPr>
          <w:p w14:paraId="6DAC6E2F" w14:textId="77777777" w:rsidR="000B6C2D" w:rsidRPr="0032745D" w:rsidRDefault="000B6C2D" w:rsidP="0032745D">
            <w:pPr>
              <w:jc w:val="center"/>
              <w:rPr>
                <w:b/>
                <w:bCs/>
              </w:rPr>
            </w:pPr>
            <w:r w:rsidRPr="0032745D">
              <w:rPr>
                <w:b/>
                <w:bCs/>
              </w:rPr>
              <w:t>A pedagógus kötelezettsége</w:t>
            </w:r>
          </w:p>
        </w:tc>
        <w:tc>
          <w:tcPr>
            <w:tcW w:w="18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0BE269" w14:textId="77777777" w:rsidR="000B6C2D" w:rsidRPr="0032745D" w:rsidRDefault="000B6C2D" w:rsidP="0032745D">
            <w:pPr>
              <w:jc w:val="center"/>
              <w:rPr>
                <w:b/>
                <w:bCs/>
              </w:rPr>
            </w:pPr>
            <w:r w:rsidRPr="0032745D">
              <w:rPr>
                <w:b/>
                <w:bCs/>
              </w:rPr>
              <w:t>Cselekmény</w:t>
            </w:r>
          </w:p>
        </w:tc>
        <w:tc>
          <w:tcPr>
            <w:tcW w:w="20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F987D2" w14:textId="77777777" w:rsidR="000B6C2D" w:rsidRPr="0032745D" w:rsidRDefault="000B6C2D" w:rsidP="0032745D">
            <w:pPr>
              <w:jc w:val="center"/>
              <w:rPr>
                <w:b/>
                <w:bCs/>
              </w:rPr>
            </w:pPr>
            <w:r w:rsidRPr="0032745D">
              <w:rPr>
                <w:b/>
                <w:bCs/>
              </w:rPr>
              <w:t>Megelőzés</w:t>
            </w:r>
          </w:p>
        </w:tc>
        <w:tc>
          <w:tcPr>
            <w:tcW w:w="16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DC6D8A" w14:textId="77777777" w:rsidR="000B6C2D" w:rsidRPr="0032745D" w:rsidRDefault="000B6C2D" w:rsidP="0032745D">
            <w:pPr>
              <w:jc w:val="center"/>
              <w:rPr>
                <w:b/>
                <w:bCs/>
              </w:rPr>
            </w:pPr>
            <w:r w:rsidRPr="0032745D">
              <w:rPr>
                <w:b/>
                <w:bCs/>
              </w:rPr>
              <w:t>Kivizsgálás</w:t>
            </w:r>
          </w:p>
        </w:tc>
        <w:tc>
          <w:tcPr>
            <w:tcW w:w="21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631056" w14:textId="77777777" w:rsidR="000B6C2D" w:rsidRPr="0032745D" w:rsidRDefault="000B6C2D" w:rsidP="0032745D">
            <w:pPr>
              <w:jc w:val="center"/>
              <w:rPr>
                <w:b/>
                <w:bCs/>
              </w:rPr>
            </w:pPr>
            <w:r w:rsidRPr="0032745D">
              <w:rPr>
                <w:b/>
                <w:bCs/>
              </w:rPr>
              <w:t>Elbírálás</w:t>
            </w:r>
          </w:p>
        </w:tc>
        <w:tc>
          <w:tcPr>
            <w:tcW w:w="15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6769ED7" w14:textId="77777777" w:rsidR="000B6C2D" w:rsidRPr="0032745D" w:rsidRDefault="000B6C2D" w:rsidP="0032745D">
            <w:pPr>
              <w:jc w:val="center"/>
              <w:rPr>
                <w:b/>
                <w:bCs/>
              </w:rPr>
            </w:pPr>
            <w:r w:rsidRPr="0032745D">
              <w:rPr>
                <w:b/>
                <w:bCs/>
              </w:rPr>
              <w:t>Alkalmazandó intézkedés</w:t>
            </w:r>
          </w:p>
        </w:tc>
      </w:tr>
      <w:tr w:rsidR="000B6C2D" w:rsidRPr="0032745D" w14:paraId="59B51821" w14:textId="77777777" w:rsidTr="000B6C2D">
        <w:tc>
          <w:tcPr>
            <w:tcW w:w="1207" w:type="dxa"/>
            <w:tcBorders>
              <w:top w:val="nil"/>
              <w:left w:val="single" w:sz="8" w:space="0" w:color="auto"/>
              <w:bottom w:val="single" w:sz="8" w:space="0" w:color="auto"/>
              <w:right w:val="single" w:sz="8" w:space="0" w:color="auto"/>
            </w:tcBorders>
            <w:shd w:val="clear" w:color="auto" w:fill="FFFFFF"/>
          </w:tcPr>
          <w:p w14:paraId="71ECDB72" w14:textId="77777777" w:rsidR="000B6C2D" w:rsidRPr="0032745D" w:rsidRDefault="000B6C2D" w:rsidP="0032745D">
            <w:pPr>
              <w:numPr>
                <w:ilvl w:val="0"/>
                <w:numId w:val="63"/>
              </w:numPr>
              <w:ind w:left="105" w:firstLine="8"/>
              <w:contextualSpacing/>
            </w:pPr>
            <w:proofErr w:type="gramStart"/>
            <w:r w:rsidRPr="0032745D">
              <w:t>A  tanuló</w:t>
            </w:r>
            <w:proofErr w:type="gramEnd"/>
            <w:r w:rsidRPr="0032745D">
              <w:t xml:space="preserve">, a különleges bánásmódú tanuló személyiségének </w:t>
            </w:r>
            <w:proofErr w:type="gramStart"/>
            <w:r w:rsidRPr="0032745D">
              <w:t>fejlesztése,  a</w:t>
            </w:r>
            <w:proofErr w:type="gramEnd"/>
            <w:r w:rsidRPr="0032745D">
              <w:t xml:space="preserve"> tehetségének, egyéni képes-ségei, adott-ságai, </w:t>
            </w:r>
            <w:r w:rsidRPr="0032745D">
              <w:lastRenderedPageBreak/>
              <w:t xml:space="preserve">fejlődése ütemének, szociokulturális helyzetének </w:t>
            </w:r>
            <w:proofErr w:type="gramStart"/>
            <w:r w:rsidRPr="0032745D">
              <w:t>figyelembe vételével</w:t>
            </w:r>
            <w:proofErr w:type="gramEnd"/>
            <w:r w:rsidRPr="0032745D">
              <w:t>.</w:t>
            </w:r>
          </w:p>
          <w:p w14:paraId="26ABA511" w14:textId="77777777" w:rsidR="000B6C2D" w:rsidRPr="0032745D" w:rsidRDefault="000B6C2D" w:rsidP="0032745D">
            <w:pPr>
              <w:ind w:left="105" w:firstLine="8"/>
            </w:pPr>
          </w:p>
        </w:tc>
        <w:tc>
          <w:tcPr>
            <w:tcW w:w="18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E8525F" w14:textId="77777777" w:rsidR="000B6C2D" w:rsidRPr="0032745D" w:rsidRDefault="000B6C2D" w:rsidP="0032745D">
            <w:r w:rsidRPr="0032745D">
              <w:lastRenderedPageBreak/>
              <w:t>A pedagógus munkájának rendszeres akadályozása a tanítási órán, egyéb és egyéni foglal-kozáson</w:t>
            </w:r>
          </w:p>
          <w:p w14:paraId="68ACCE24" w14:textId="77777777" w:rsidR="000B6C2D" w:rsidRPr="0032745D" w:rsidRDefault="000B6C2D" w:rsidP="0032745D">
            <w:pPr>
              <w:numPr>
                <w:ilvl w:val="0"/>
                <w:numId w:val="61"/>
              </w:numPr>
              <w:ind w:left="104"/>
            </w:pPr>
            <w:r w:rsidRPr="0032745D">
              <w:t xml:space="preserve">a tanórai bekiabálás, </w:t>
            </w:r>
          </w:p>
          <w:p w14:paraId="486D2DCB" w14:textId="77777777" w:rsidR="000B6C2D" w:rsidRPr="0032745D" w:rsidRDefault="000B6C2D" w:rsidP="0032745D">
            <w:pPr>
              <w:numPr>
                <w:ilvl w:val="0"/>
                <w:numId w:val="61"/>
              </w:numPr>
              <w:ind w:left="104"/>
            </w:pPr>
            <w:r w:rsidRPr="0032745D">
              <w:t xml:space="preserve">a társai cukkolása, </w:t>
            </w:r>
            <w:r w:rsidRPr="0032745D">
              <w:lastRenderedPageBreak/>
              <w:t>nevettetése,</w:t>
            </w:r>
          </w:p>
          <w:p w14:paraId="1F82A21C" w14:textId="77777777" w:rsidR="000B6C2D" w:rsidRPr="0032745D" w:rsidRDefault="000B6C2D" w:rsidP="0032745D">
            <w:pPr>
              <w:numPr>
                <w:ilvl w:val="0"/>
                <w:numId w:val="61"/>
              </w:numPr>
              <w:ind w:left="104"/>
            </w:pPr>
            <w:r w:rsidRPr="0032745D">
              <w:t>a feladatok elvégzésének megtagadása</w:t>
            </w:r>
          </w:p>
        </w:tc>
        <w:tc>
          <w:tcPr>
            <w:tcW w:w="20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91CC15" w14:textId="77777777" w:rsidR="000B6C2D" w:rsidRPr="0032745D" w:rsidRDefault="000B6C2D" w:rsidP="0032745D">
            <w:pPr>
              <w:numPr>
                <w:ilvl w:val="0"/>
                <w:numId w:val="62"/>
              </w:numPr>
              <w:ind w:left="151" w:hanging="151"/>
            </w:pPr>
            <w:r w:rsidRPr="0032745D">
              <w:lastRenderedPageBreak/>
              <w:t>reális elvárások,</w:t>
            </w:r>
          </w:p>
          <w:p w14:paraId="014F3F83" w14:textId="77777777" w:rsidR="000B6C2D" w:rsidRPr="0032745D" w:rsidRDefault="000B6C2D" w:rsidP="0032745D">
            <w:pPr>
              <w:numPr>
                <w:ilvl w:val="0"/>
                <w:numId w:val="62"/>
              </w:numPr>
              <w:ind w:left="151" w:hanging="151"/>
            </w:pPr>
            <w:r w:rsidRPr="0032745D">
              <w:t xml:space="preserve">személyre szabott értékelési formák alkalmazása, </w:t>
            </w:r>
          </w:p>
          <w:p w14:paraId="58443E0F" w14:textId="77777777" w:rsidR="000B6C2D" w:rsidRPr="0032745D" w:rsidRDefault="000B6C2D" w:rsidP="0032745D">
            <w:pPr>
              <w:numPr>
                <w:ilvl w:val="0"/>
                <w:numId w:val="62"/>
              </w:numPr>
              <w:ind w:left="151" w:hanging="151"/>
            </w:pPr>
            <w:r w:rsidRPr="0032745D">
              <w:t xml:space="preserve">a szülőkkel való szorosabb </w:t>
            </w:r>
            <w:proofErr w:type="gramStart"/>
            <w:r w:rsidRPr="0032745D">
              <w:t>kapcsolattartás,pl.</w:t>
            </w:r>
            <w:proofErr w:type="gramEnd"/>
            <w:r w:rsidRPr="0032745D">
              <w:t xml:space="preserve"> családlátogatás a tanuló </w:t>
            </w:r>
            <w:r w:rsidRPr="0032745D">
              <w:lastRenderedPageBreak/>
              <w:t>családi hátterének jobb megismerésére</w:t>
            </w:r>
          </w:p>
          <w:p w14:paraId="4D0DAB81" w14:textId="77777777" w:rsidR="000B6C2D" w:rsidRPr="0032745D" w:rsidRDefault="000B6C2D" w:rsidP="0032745D">
            <w:pPr>
              <w:numPr>
                <w:ilvl w:val="0"/>
                <w:numId w:val="62"/>
              </w:numPr>
              <w:ind w:left="232" w:hanging="232"/>
            </w:pPr>
            <w:r w:rsidRPr="0032745D">
              <w:t>következetes pedagógusi magatartás,</w:t>
            </w:r>
          </w:p>
          <w:p w14:paraId="207941F1" w14:textId="77777777" w:rsidR="000B6C2D" w:rsidRPr="0032745D" w:rsidRDefault="000B6C2D" w:rsidP="0032745D">
            <w:pPr>
              <w:numPr>
                <w:ilvl w:val="0"/>
                <w:numId w:val="62"/>
              </w:numPr>
              <w:ind w:left="232" w:hanging="232"/>
            </w:pPr>
            <w:r w:rsidRPr="0032745D">
              <w:t>szakemberek bevonása</w:t>
            </w:r>
          </w:p>
          <w:p w14:paraId="66E3785D" w14:textId="77777777" w:rsidR="000B6C2D" w:rsidRPr="0032745D" w:rsidRDefault="000B6C2D" w:rsidP="0032745D">
            <w:pPr>
              <w:ind w:left="8" w:hanging="8"/>
            </w:pPr>
          </w:p>
        </w:tc>
        <w:tc>
          <w:tcPr>
            <w:tcW w:w="1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8D825E" w14:textId="77777777" w:rsidR="000B6C2D" w:rsidRPr="0032745D" w:rsidRDefault="000B6C2D" w:rsidP="0032745D">
            <w:pPr>
              <w:numPr>
                <w:ilvl w:val="0"/>
                <w:numId w:val="64"/>
              </w:numPr>
              <w:ind w:left="22" w:firstLine="0"/>
            </w:pPr>
            <w:r w:rsidRPr="0032745D">
              <w:lastRenderedPageBreak/>
              <w:t>Az ofő, a tanító, szaktanár meghallgatása</w:t>
            </w:r>
          </w:p>
          <w:p w14:paraId="32CF3048" w14:textId="77777777" w:rsidR="000B6C2D" w:rsidRPr="0032745D" w:rsidRDefault="000B6C2D" w:rsidP="0032745D">
            <w:pPr>
              <w:numPr>
                <w:ilvl w:val="0"/>
                <w:numId w:val="64"/>
              </w:numPr>
              <w:ind w:left="22" w:firstLine="0"/>
            </w:pPr>
            <w:r w:rsidRPr="0032745D">
              <w:t>Tanuló(k) meghallgatása</w:t>
            </w:r>
          </w:p>
          <w:p w14:paraId="517C15B8" w14:textId="77777777" w:rsidR="000B6C2D" w:rsidRPr="0032745D" w:rsidRDefault="000B6C2D" w:rsidP="0032745D">
            <w:pPr>
              <w:numPr>
                <w:ilvl w:val="0"/>
                <w:numId w:val="64"/>
              </w:numPr>
              <w:ind w:left="22" w:firstLine="0"/>
            </w:pPr>
            <w:r w:rsidRPr="0032745D">
              <w:t>Szülővel elbeszélgetés</w:t>
            </w:r>
          </w:p>
        </w:tc>
        <w:tc>
          <w:tcPr>
            <w:tcW w:w="2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5A0C56" w14:textId="77777777" w:rsidR="000B6C2D" w:rsidRPr="0032745D" w:rsidRDefault="000B6C2D" w:rsidP="0032745D">
            <w:pPr>
              <w:numPr>
                <w:ilvl w:val="0"/>
                <w:numId w:val="65"/>
              </w:numPr>
              <w:ind w:left="112" w:right="-120" w:hanging="112"/>
            </w:pPr>
            <w:r w:rsidRPr="0032745D">
              <w:t>ofő</w:t>
            </w:r>
          </w:p>
          <w:p w14:paraId="39980693" w14:textId="77777777" w:rsidR="000B6C2D" w:rsidRPr="0032745D" w:rsidRDefault="000B6C2D" w:rsidP="0032745D">
            <w:pPr>
              <w:ind w:left="112" w:right="-120" w:hanging="112"/>
            </w:pPr>
          </w:p>
          <w:p w14:paraId="18410C3F" w14:textId="77777777" w:rsidR="000B6C2D" w:rsidRPr="0032745D" w:rsidRDefault="000B6C2D" w:rsidP="0032745D">
            <w:pPr>
              <w:ind w:left="112" w:right="-120" w:hanging="112"/>
            </w:pPr>
          </w:p>
          <w:p w14:paraId="127F945F" w14:textId="77777777" w:rsidR="000B6C2D" w:rsidRPr="0032745D" w:rsidRDefault="000B6C2D" w:rsidP="0032745D">
            <w:pPr>
              <w:ind w:left="112" w:right="-120" w:hanging="112"/>
            </w:pPr>
          </w:p>
          <w:p w14:paraId="436BBEED" w14:textId="77777777" w:rsidR="000B6C2D" w:rsidRPr="0032745D" w:rsidRDefault="000B6C2D" w:rsidP="0032745D">
            <w:pPr>
              <w:ind w:left="112" w:right="-120" w:hanging="112"/>
            </w:pPr>
          </w:p>
          <w:p w14:paraId="17886FB4" w14:textId="77777777" w:rsidR="000B6C2D" w:rsidRPr="0032745D" w:rsidRDefault="000B6C2D" w:rsidP="0032745D">
            <w:pPr>
              <w:numPr>
                <w:ilvl w:val="0"/>
                <w:numId w:val="65"/>
              </w:numPr>
              <w:ind w:left="112" w:hanging="112"/>
            </w:pPr>
            <w:r w:rsidRPr="0032745D">
              <w:t>igazgató</w:t>
            </w:r>
          </w:p>
          <w:p w14:paraId="68320B8E" w14:textId="77777777" w:rsidR="000B6C2D" w:rsidRPr="0032745D" w:rsidRDefault="000B6C2D" w:rsidP="0032745D">
            <w:pPr>
              <w:ind w:left="112" w:hanging="112"/>
            </w:pPr>
          </w:p>
          <w:p w14:paraId="62F22525" w14:textId="77777777" w:rsidR="000B6C2D" w:rsidRPr="0032745D" w:rsidRDefault="000B6C2D" w:rsidP="0032745D">
            <w:pPr>
              <w:ind w:left="112" w:hanging="112"/>
            </w:pPr>
          </w:p>
          <w:p w14:paraId="7E87DF1E" w14:textId="77777777" w:rsidR="000B6C2D" w:rsidRPr="0032745D" w:rsidRDefault="000B6C2D" w:rsidP="0032745D">
            <w:pPr>
              <w:ind w:left="112" w:hanging="112"/>
            </w:pPr>
          </w:p>
          <w:p w14:paraId="3D878A91" w14:textId="77777777" w:rsidR="000B6C2D" w:rsidRPr="0032745D" w:rsidRDefault="000B6C2D" w:rsidP="0032745D">
            <w:pPr>
              <w:ind w:left="112" w:hanging="112"/>
            </w:pPr>
          </w:p>
          <w:p w14:paraId="13DBC282" w14:textId="77777777" w:rsidR="000B6C2D" w:rsidRPr="0032745D" w:rsidRDefault="000B6C2D" w:rsidP="0032745D">
            <w:pPr>
              <w:numPr>
                <w:ilvl w:val="0"/>
                <w:numId w:val="65"/>
              </w:numPr>
              <w:ind w:left="112" w:hanging="112"/>
            </w:pPr>
            <w:r w:rsidRPr="0032745D">
              <w:t>nevelőtestület</w:t>
            </w:r>
          </w:p>
        </w:tc>
        <w:tc>
          <w:tcPr>
            <w:tcW w:w="1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C1A2EE" w14:textId="77777777" w:rsidR="000B6C2D" w:rsidRPr="0032745D" w:rsidRDefault="000B6C2D" w:rsidP="0032745D">
            <w:r w:rsidRPr="0032745D">
              <w:t xml:space="preserve">1.alkalom- szülő értesítése, </w:t>
            </w:r>
          </w:p>
          <w:p w14:paraId="4F947D05" w14:textId="77777777" w:rsidR="000B6C2D" w:rsidRPr="0032745D" w:rsidRDefault="000B6C2D" w:rsidP="0032745D">
            <w:r w:rsidRPr="0032745D">
              <w:t xml:space="preserve">2. többszöri alkalom- esetén </w:t>
            </w:r>
          </w:p>
          <w:p w14:paraId="0E8D0CB3" w14:textId="77777777" w:rsidR="000B6C2D" w:rsidRPr="0032745D" w:rsidRDefault="000B6C2D" w:rsidP="0032745D">
            <w:r w:rsidRPr="0032745D">
              <w:t>gyermekvédelem értesítése</w:t>
            </w:r>
          </w:p>
          <w:p w14:paraId="542CE75F" w14:textId="77777777" w:rsidR="000B6C2D" w:rsidRPr="0032745D" w:rsidRDefault="000B6C2D" w:rsidP="0032745D">
            <w:r w:rsidRPr="0032745D">
              <w:t xml:space="preserve">3.Egy félévet </w:t>
            </w:r>
            <w:proofErr w:type="gramStart"/>
            <w:r w:rsidRPr="0032745D">
              <w:t>meghaladóan</w:t>
            </w:r>
            <w:proofErr w:type="gramEnd"/>
            <w:r w:rsidRPr="0032745D">
              <w:t xml:space="preserve"> ha változás nem történik, akkor fegyelmi eljárás </w:t>
            </w:r>
            <w:r w:rsidRPr="0032745D">
              <w:lastRenderedPageBreak/>
              <w:t>lefolytatása</w:t>
            </w:r>
          </w:p>
        </w:tc>
      </w:tr>
      <w:tr w:rsidR="000B6C2D" w:rsidRPr="0032745D" w14:paraId="2892F89F" w14:textId="77777777" w:rsidTr="000B6C2D">
        <w:tc>
          <w:tcPr>
            <w:tcW w:w="1207" w:type="dxa"/>
            <w:tcBorders>
              <w:top w:val="nil"/>
              <w:left w:val="single" w:sz="8" w:space="0" w:color="auto"/>
              <w:bottom w:val="single" w:sz="8" w:space="0" w:color="auto"/>
              <w:right w:val="single" w:sz="8" w:space="0" w:color="auto"/>
            </w:tcBorders>
            <w:shd w:val="clear" w:color="auto" w:fill="FFFFFF"/>
          </w:tcPr>
          <w:p w14:paraId="136B840E" w14:textId="77777777" w:rsidR="000B6C2D" w:rsidRPr="0032745D" w:rsidRDefault="000B6C2D" w:rsidP="0032745D">
            <w:pPr>
              <w:numPr>
                <w:ilvl w:val="0"/>
                <w:numId w:val="63"/>
              </w:numPr>
              <w:ind w:left="105"/>
              <w:contextualSpacing/>
            </w:pPr>
            <w:r w:rsidRPr="0032745D">
              <w:lastRenderedPageBreak/>
              <w:t xml:space="preserve">A tanuló erkölcsi </w:t>
            </w:r>
            <w:proofErr w:type="gramStart"/>
            <w:r w:rsidRPr="0032745D">
              <w:t>fejlődésének,  a</w:t>
            </w:r>
            <w:proofErr w:type="gramEnd"/>
            <w:r w:rsidRPr="0032745D">
              <w:t xml:space="preserve"> közösségi együttműködés magatartási szabályainak </w:t>
            </w:r>
            <w:proofErr w:type="gramStart"/>
            <w:r w:rsidRPr="0032745D">
              <w:t>elsajátítása,  azok</w:t>
            </w:r>
            <w:proofErr w:type="gramEnd"/>
            <w:r w:rsidRPr="0032745D">
              <w:t xml:space="preserve"> betartatására.</w:t>
            </w:r>
          </w:p>
        </w:tc>
        <w:tc>
          <w:tcPr>
            <w:tcW w:w="18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EB5CD4D" w14:textId="77777777" w:rsidR="000B6C2D" w:rsidRPr="0032745D" w:rsidRDefault="000B6C2D" w:rsidP="0032745D">
            <w:pPr>
              <w:numPr>
                <w:ilvl w:val="0"/>
                <w:numId w:val="67"/>
              </w:numPr>
              <w:ind w:left="-20" w:firstLine="44"/>
            </w:pPr>
            <w:r w:rsidRPr="0032745D">
              <w:t xml:space="preserve">Szünetekben, tanórán kívüli foglalkozásokon, eseményeken olyan mértékű </w:t>
            </w:r>
            <w:proofErr w:type="gramStart"/>
            <w:r w:rsidRPr="0032745D">
              <w:t>szófogadatlanság,a</w:t>
            </w:r>
            <w:proofErr w:type="gramEnd"/>
            <w:r w:rsidRPr="0032745D">
              <w:t xml:space="preserve"> pedagógus utasításaival szembe menő viselkedés, amellyel zavart </w:t>
            </w:r>
            <w:proofErr w:type="gramStart"/>
            <w:r w:rsidRPr="0032745D">
              <w:t>okoz,esetleg</w:t>
            </w:r>
            <w:proofErr w:type="gramEnd"/>
            <w:r w:rsidRPr="0032745D">
              <w:t xml:space="preserve"> bomlasztó hatást gyakorol a többi tanulóra</w:t>
            </w:r>
          </w:p>
        </w:tc>
        <w:tc>
          <w:tcPr>
            <w:tcW w:w="20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91D000" w14:textId="77777777" w:rsidR="000B6C2D" w:rsidRPr="0032745D" w:rsidRDefault="000B6C2D" w:rsidP="0032745D">
            <w:pPr>
              <w:numPr>
                <w:ilvl w:val="0"/>
                <w:numId w:val="62"/>
              </w:numPr>
              <w:ind w:left="-45" w:firstLine="45"/>
            </w:pPr>
            <w:r w:rsidRPr="0032745D">
              <w:t>A házirend-ben megfo-galmazottak többszöri ismertetése, tudatosítása</w:t>
            </w:r>
          </w:p>
          <w:p w14:paraId="57E55F59" w14:textId="77777777" w:rsidR="000B6C2D" w:rsidRPr="0032745D" w:rsidRDefault="000B6C2D" w:rsidP="0032745D">
            <w:pPr>
              <w:numPr>
                <w:ilvl w:val="0"/>
                <w:numId w:val="62"/>
              </w:numPr>
              <w:ind w:left="85" w:right="-170" w:firstLine="0"/>
            </w:pPr>
            <w:r w:rsidRPr="0032745D">
              <w:t>Ösztönzők használata, pl. elvárt magatartás jutalmazása, nem elvárható magatartásért elmarasztalás vmilyen osztálytermi formája</w:t>
            </w:r>
          </w:p>
        </w:tc>
        <w:tc>
          <w:tcPr>
            <w:tcW w:w="1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87C0E3" w14:textId="77777777" w:rsidR="000B6C2D" w:rsidRPr="0032745D" w:rsidRDefault="000B6C2D" w:rsidP="0032745D">
            <w:pPr>
              <w:numPr>
                <w:ilvl w:val="0"/>
                <w:numId w:val="66"/>
              </w:numPr>
              <w:ind w:left="28" w:hanging="7"/>
            </w:pPr>
            <w:r w:rsidRPr="0032745D">
              <w:t xml:space="preserve">Osztályfőnöki elbeszélgetés, </w:t>
            </w:r>
          </w:p>
          <w:p w14:paraId="13FF78FE" w14:textId="77777777" w:rsidR="000B6C2D" w:rsidRPr="0032745D" w:rsidRDefault="000B6C2D" w:rsidP="0032745D">
            <w:pPr>
              <w:numPr>
                <w:ilvl w:val="0"/>
                <w:numId w:val="66"/>
              </w:numPr>
              <w:ind w:left="28" w:hanging="7"/>
            </w:pPr>
            <w:r w:rsidRPr="0032745D">
              <w:t>a tanulói viselkedés okának megkeresése</w:t>
            </w:r>
          </w:p>
        </w:tc>
        <w:tc>
          <w:tcPr>
            <w:tcW w:w="2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D16869" w14:textId="77777777" w:rsidR="000B6C2D" w:rsidRPr="0032745D" w:rsidRDefault="000B6C2D" w:rsidP="0032745D">
            <w:pPr>
              <w:numPr>
                <w:ilvl w:val="0"/>
                <w:numId w:val="66"/>
              </w:numPr>
              <w:ind w:right="-120"/>
            </w:pPr>
            <w:r w:rsidRPr="0032745D">
              <w:t>Ofő</w:t>
            </w:r>
          </w:p>
        </w:tc>
        <w:tc>
          <w:tcPr>
            <w:tcW w:w="1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9F7090" w14:textId="77777777" w:rsidR="000B6C2D" w:rsidRPr="0032745D" w:rsidRDefault="000B6C2D" w:rsidP="0032745D">
            <w:pPr>
              <w:numPr>
                <w:ilvl w:val="0"/>
                <w:numId w:val="66"/>
              </w:numPr>
              <w:ind w:left="150" w:hanging="150"/>
            </w:pPr>
            <w:r w:rsidRPr="0032745D">
              <w:t>Osztálytermi szintű elmarasztalás</w:t>
            </w:r>
          </w:p>
          <w:p w14:paraId="25AE3E26" w14:textId="77777777" w:rsidR="000B6C2D" w:rsidRPr="0032745D" w:rsidRDefault="000B6C2D" w:rsidP="0032745D">
            <w:pPr>
              <w:numPr>
                <w:ilvl w:val="0"/>
                <w:numId w:val="66"/>
              </w:numPr>
              <w:ind w:left="150" w:hanging="150"/>
            </w:pPr>
            <w:r w:rsidRPr="0032745D">
              <w:t>Súlyosabb vétség esetén igazgatói</w:t>
            </w:r>
          </w:p>
        </w:tc>
      </w:tr>
      <w:tr w:rsidR="000B6C2D" w:rsidRPr="0032745D" w14:paraId="3BB64A63" w14:textId="77777777" w:rsidTr="000B6C2D">
        <w:tc>
          <w:tcPr>
            <w:tcW w:w="1207" w:type="dxa"/>
            <w:tcBorders>
              <w:top w:val="nil"/>
              <w:left w:val="single" w:sz="8" w:space="0" w:color="auto"/>
              <w:bottom w:val="single" w:sz="8" w:space="0" w:color="auto"/>
              <w:right w:val="single" w:sz="8" w:space="0" w:color="auto"/>
            </w:tcBorders>
            <w:shd w:val="clear" w:color="auto" w:fill="FFFFFF"/>
          </w:tcPr>
          <w:p w14:paraId="2958A3CF" w14:textId="77777777" w:rsidR="000B6C2D" w:rsidRPr="0032745D" w:rsidRDefault="000B6C2D" w:rsidP="0032745D">
            <w:r w:rsidRPr="0032745D">
              <w:t>A gyermekek, a tanulók és a szülők, valamint a munkatársak emberi méltóságát és jogait maradéktalanul tiszteletben tartsa,</w:t>
            </w:r>
          </w:p>
        </w:tc>
        <w:tc>
          <w:tcPr>
            <w:tcW w:w="18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9110F1" w14:textId="77777777" w:rsidR="000B6C2D" w:rsidRPr="0032745D" w:rsidRDefault="000B6C2D" w:rsidP="0032745D">
            <w:r w:rsidRPr="0032745D">
              <w:t>A közösségi oldalon a pedagógusról, vagy az iskola bármely dolgozójáról igazságtartalommal nem bíró vélemények megjelenítése</w:t>
            </w:r>
          </w:p>
          <w:p w14:paraId="0043D81A" w14:textId="77777777" w:rsidR="000B6C2D" w:rsidRPr="0032745D" w:rsidRDefault="000B6C2D" w:rsidP="0032745D"/>
        </w:tc>
        <w:tc>
          <w:tcPr>
            <w:tcW w:w="20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C61C29" w14:textId="77777777" w:rsidR="000B6C2D" w:rsidRPr="0032745D" w:rsidRDefault="000B6C2D" w:rsidP="0032745D">
            <w:pPr>
              <w:numPr>
                <w:ilvl w:val="0"/>
                <w:numId w:val="68"/>
              </w:numPr>
              <w:ind w:left="40" w:hanging="40"/>
            </w:pPr>
            <w:r w:rsidRPr="0032745D">
              <w:t>A tanulók és a szülők többszöri figyelemfelhívása erre és ennek következményére.</w:t>
            </w:r>
          </w:p>
        </w:tc>
        <w:tc>
          <w:tcPr>
            <w:tcW w:w="16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332C02" w14:textId="77777777" w:rsidR="000B6C2D" w:rsidRPr="0032745D" w:rsidRDefault="000B6C2D" w:rsidP="0032745D">
            <w:pPr>
              <w:numPr>
                <w:ilvl w:val="0"/>
                <w:numId w:val="70"/>
              </w:numPr>
              <w:ind w:left="-54"/>
            </w:pPr>
            <w:r w:rsidRPr="0032745D">
              <w:t>Az oldal megtekintése, a tartalom vizsgálata</w:t>
            </w:r>
          </w:p>
        </w:tc>
        <w:tc>
          <w:tcPr>
            <w:tcW w:w="2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2C2C28" w14:textId="77777777" w:rsidR="000B6C2D" w:rsidRPr="0032745D" w:rsidRDefault="000B6C2D" w:rsidP="0032745D">
            <w:pPr>
              <w:numPr>
                <w:ilvl w:val="0"/>
                <w:numId w:val="68"/>
              </w:numPr>
              <w:ind w:left="-101"/>
            </w:pPr>
            <w:r w:rsidRPr="0032745D">
              <w:t>Igazgató</w:t>
            </w:r>
          </w:p>
          <w:p w14:paraId="63A6D5CB" w14:textId="77777777" w:rsidR="000B6C2D" w:rsidRPr="0032745D" w:rsidRDefault="000B6C2D" w:rsidP="0032745D">
            <w:pPr>
              <w:numPr>
                <w:ilvl w:val="0"/>
                <w:numId w:val="68"/>
              </w:numPr>
              <w:ind w:left="-101"/>
            </w:pPr>
            <w:r w:rsidRPr="0032745D">
              <w:t>Nevelőtestület</w:t>
            </w:r>
          </w:p>
        </w:tc>
        <w:tc>
          <w:tcPr>
            <w:tcW w:w="15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64AFBB" w14:textId="77777777" w:rsidR="000B6C2D" w:rsidRPr="0032745D" w:rsidRDefault="000B6C2D" w:rsidP="0032745D">
            <w:pPr>
              <w:numPr>
                <w:ilvl w:val="0"/>
                <w:numId w:val="69"/>
              </w:numPr>
              <w:ind w:left="0" w:firstLine="43"/>
            </w:pPr>
            <w:r w:rsidRPr="0032745D">
              <w:t xml:space="preserve">Kisebb mértékű sértés esetén osztály- szintű elmarasztalás </w:t>
            </w:r>
            <w:proofErr w:type="gramStart"/>
            <w:r w:rsidRPr="0032745D">
              <w:t>formái,súlyosabb</w:t>
            </w:r>
            <w:proofErr w:type="gramEnd"/>
            <w:r w:rsidRPr="0032745D">
              <w:t xml:space="preserve"> esetben fegyelmi</w:t>
            </w:r>
          </w:p>
        </w:tc>
      </w:tr>
      <w:tr w:rsidR="000B6C2D" w:rsidRPr="0032745D" w14:paraId="1C519C3F" w14:textId="77777777" w:rsidTr="000B6C2D">
        <w:tc>
          <w:tcPr>
            <w:tcW w:w="1207" w:type="dxa"/>
            <w:tcBorders>
              <w:top w:val="nil"/>
              <w:left w:val="single" w:sz="8" w:space="0" w:color="auto"/>
              <w:bottom w:val="nil"/>
              <w:right w:val="single" w:sz="8" w:space="0" w:color="auto"/>
            </w:tcBorders>
            <w:shd w:val="clear" w:color="auto" w:fill="FFFFFF"/>
          </w:tcPr>
          <w:p w14:paraId="5B508D4F" w14:textId="77777777" w:rsidR="000B6C2D" w:rsidRPr="0032745D" w:rsidRDefault="000B6C2D" w:rsidP="0032745D">
            <w:pPr>
              <w:rPr>
                <w:u w:val="single"/>
              </w:rPr>
            </w:pPr>
            <w:r w:rsidRPr="0032745D">
              <w:t>A gyermekek, a tanulók és a szülők, valamint a munkatársa</w:t>
            </w:r>
            <w:r w:rsidRPr="0032745D">
              <w:lastRenderedPageBreak/>
              <w:t>k emberi méltóságát és jogait maradéktalanul tiszteletben tartsa.</w:t>
            </w:r>
          </w:p>
        </w:tc>
        <w:tc>
          <w:tcPr>
            <w:tcW w:w="182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14:paraId="3C49E545" w14:textId="77777777" w:rsidR="000B6C2D" w:rsidRPr="0032745D" w:rsidRDefault="000B6C2D" w:rsidP="0032745D">
            <w:r w:rsidRPr="0032745D">
              <w:lastRenderedPageBreak/>
              <w:t xml:space="preserve">Tiszteletlen magatartás az intézmény dolgozóival szemben </w:t>
            </w:r>
            <w:proofErr w:type="gramStart"/>
            <w:r w:rsidRPr="0032745D">
              <w:t>pl. ,</w:t>
            </w:r>
            <w:proofErr w:type="gramEnd"/>
            <w:r w:rsidRPr="0032745D">
              <w:t xml:space="preserve"> csúnya </w:t>
            </w:r>
            <w:r w:rsidRPr="0032745D">
              <w:lastRenderedPageBreak/>
              <w:t>stílusú, visszaszólás, káromkodás, negatív jelzők használata.</w:t>
            </w:r>
          </w:p>
        </w:tc>
        <w:tc>
          <w:tcPr>
            <w:tcW w:w="2054"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9ED4C2C" w14:textId="77777777" w:rsidR="000B6C2D" w:rsidRPr="0032745D" w:rsidRDefault="000B6C2D" w:rsidP="0032745D">
            <w:pPr>
              <w:numPr>
                <w:ilvl w:val="0"/>
                <w:numId w:val="69"/>
              </w:numPr>
              <w:ind w:left="76" w:firstLine="90"/>
            </w:pPr>
            <w:r w:rsidRPr="0032745D">
              <w:lastRenderedPageBreak/>
              <w:t xml:space="preserve">Osztályfőnöki órákon, </w:t>
            </w:r>
            <w:proofErr w:type="gramStart"/>
            <w:r w:rsidRPr="0032745D">
              <w:t>etika ,erkölcs</w:t>
            </w:r>
            <w:proofErr w:type="gramEnd"/>
            <w:r w:rsidRPr="0032745D">
              <w:t xml:space="preserve"> vagy hittan órákon témaként </w:t>
            </w:r>
            <w:r w:rsidRPr="0032745D">
              <w:lastRenderedPageBreak/>
              <w:t>megjeleníteni, akár többször is.</w:t>
            </w:r>
          </w:p>
        </w:tc>
        <w:tc>
          <w:tcPr>
            <w:tcW w:w="1643" w:type="dxa"/>
            <w:tcBorders>
              <w:top w:val="nil"/>
              <w:left w:val="nil"/>
              <w:bottom w:val="nil"/>
              <w:right w:val="single" w:sz="8" w:space="0" w:color="auto"/>
            </w:tcBorders>
            <w:shd w:val="clear" w:color="auto" w:fill="FFFFFF"/>
            <w:tcMar>
              <w:top w:w="0" w:type="dxa"/>
              <w:left w:w="108" w:type="dxa"/>
              <w:bottom w:w="0" w:type="dxa"/>
              <w:right w:w="108" w:type="dxa"/>
            </w:tcMar>
            <w:hideMark/>
          </w:tcPr>
          <w:p w14:paraId="1F903876" w14:textId="77777777" w:rsidR="000B6C2D" w:rsidRPr="0032745D" w:rsidRDefault="000B6C2D" w:rsidP="0032745D">
            <w:pPr>
              <w:numPr>
                <w:ilvl w:val="0"/>
                <w:numId w:val="69"/>
              </w:numPr>
              <w:ind w:left="139" w:hanging="141"/>
            </w:pPr>
            <w:r w:rsidRPr="0032745D">
              <w:lastRenderedPageBreak/>
              <w:t>Az érintettek meghallgatás</w:t>
            </w:r>
          </w:p>
        </w:tc>
        <w:tc>
          <w:tcPr>
            <w:tcW w:w="2102" w:type="dxa"/>
            <w:tcBorders>
              <w:top w:val="nil"/>
              <w:left w:val="nil"/>
              <w:bottom w:val="nil"/>
              <w:right w:val="single" w:sz="8" w:space="0" w:color="auto"/>
            </w:tcBorders>
            <w:shd w:val="clear" w:color="auto" w:fill="FFFFFF"/>
            <w:tcMar>
              <w:top w:w="0" w:type="dxa"/>
              <w:left w:w="108" w:type="dxa"/>
              <w:bottom w:w="0" w:type="dxa"/>
              <w:right w:w="108" w:type="dxa"/>
            </w:tcMar>
            <w:hideMark/>
          </w:tcPr>
          <w:p w14:paraId="7AD2BFBC" w14:textId="77777777" w:rsidR="000B6C2D" w:rsidRPr="0032745D" w:rsidRDefault="000B6C2D" w:rsidP="0032745D">
            <w:r w:rsidRPr="0032745D">
              <w:t>Az ofő, súlyosabb esetben a nevelőtestület</w:t>
            </w:r>
          </w:p>
        </w:tc>
        <w:tc>
          <w:tcPr>
            <w:tcW w:w="1596" w:type="dxa"/>
            <w:tcBorders>
              <w:top w:val="nil"/>
              <w:left w:val="nil"/>
              <w:bottom w:val="nil"/>
              <w:right w:val="single" w:sz="8" w:space="0" w:color="auto"/>
            </w:tcBorders>
            <w:shd w:val="clear" w:color="auto" w:fill="FFFFFF"/>
            <w:tcMar>
              <w:top w:w="0" w:type="dxa"/>
              <w:left w:w="108" w:type="dxa"/>
              <w:bottom w:w="0" w:type="dxa"/>
              <w:right w:w="108" w:type="dxa"/>
            </w:tcMar>
            <w:hideMark/>
          </w:tcPr>
          <w:p w14:paraId="02128A55" w14:textId="77777777" w:rsidR="000B6C2D" w:rsidRPr="0032745D" w:rsidRDefault="000B6C2D" w:rsidP="0032745D">
            <w:r w:rsidRPr="0032745D">
              <w:t xml:space="preserve">Kisebb mértékű sértés esetén osztályszintű elmarasztalás </w:t>
            </w:r>
            <w:proofErr w:type="gramStart"/>
            <w:r w:rsidRPr="0032745D">
              <w:t>formái,súlyos</w:t>
            </w:r>
            <w:r w:rsidRPr="0032745D">
              <w:lastRenderedPageBreak/>
              <w:t>abb</w:t>
            </w:r>
            <w:proofErr w:type="gramEnd"/>
            <w:r w:rsidRPr="0032745D">
              <w:t xml:space="preserve"> esetben fegyelmi</w:t>
            </w:r>
          </w:p>
        </w:tc>
      </w:tr>
    </w:tbl>
    <w:p w14:paraId="01E3EDAA" w14:textId="77777777" w:rsidR="00214AB4" w:rsidRDefault="00214AB4" w:rsidP="0032745D">
      <w:pPr>
        <w:pStyle w:val="Cmsor3"/>
        <w:spacing w:before="0" w:after="0"/>
        <w:jc w:val="center"/>
        <w:rPr>
          <w:rStyle w:val="Kiemels"/>
          <w:i w:val="0"/>
          <w:iCs w:val="0"/>
        </w:rPr>
      </w:pPr>
      <w:bookmarkStart w:id="13" w:name="_Toc58727557"/>
      <w:bookmarkStart w:id="14" w:name="_Toc141212259"/>
    </w:p>
    <w:p w14:paraId="202155E5" w14:textId="77777777" w:rsidR="000B6C2D" w:rsidRPr="00533449" w:rsidRDefault="000B6C2D" w:rsidP="0032745D">
      <w:pPr>
        <w:pStyle w:val="Cmsor3"/>
        <w:spacing w:before="0" w:after="0"/>
        <w:jc w:val="center"/>
        <w:rPr>
          <w:rStyle w:val="Kiemels"/>
          <w:rFonts w:ascii="Times New Roman" w:hAnsi="Times New Roman"/>
          <w:i w:val="0"/>
          <w:iCs w:val="0"/>
        </w:rPr>
      </w:pPr>
      <w:proofErr w:type="gramStart"/>
      <w:r w:rsidRPr="00533449">
        <w:rPr>
          <w:rStyle w:val="Kiemels"/>
          <w:rFonts w:ascii="Times New Roman" w:hAnsi="Times New Roman"/>
          <w:i w:val="0"/>
          <w:iCs w:val="0"/>
        </w:rPr>
        <w:t>A  mobiltelefon</w:t>
      </w:r>
      <w:proofErr w:type="gramEnd"/>
      <w:r w:rsidRPr="00533449">
        <w:rPr>
          <w:rStyle w:val="Kiemels"/>
          <w:rFonts w:ascii="Times New Roman" w:hAnsi="Times New Roman"/>
          <w:i w:val="0"/>
          <w:iCs w:val="0"/>
        </w:rPr>
        <w:t xml:space="preserve"> és egyéb digitális, infokommunikációs eszköz tanórai és egyéb foglalkozásokon való használatának szabályai</w:t>
      </w:r>
      <w:bookmarkEnd w:id="13"/>
      <w:bookmarkEnd w:id="14"/>
    </w:p>
    <w:p w14:paraId="39E90271" w14:textId="77777777" w:rsidR="00214AB4" w:rsidRPr="00214AB4" w:rsidRDefault="00214AB4" w:rsidP="00214AB4"/>
    <w:p w14:paraId="3B0F8823" w14:textId="77777777" w:rsidR="00B837E6" w:rsidRPr="00533449" w:rsidRDefault="00B837E6" w:rsidP="00B837E6">
      <w:pPr>
        <w:spacing w:line="272" w:lineRule="auto"/>
      </w:pPr>
      <w:proofErr w:type="gramStart"/>
      <w:r w:rsidRPr="00533449">
        <w:t>A  tanítási</w:t>
      </w:r>
      <w:proofErr w:type="gramEnd"/>
      <w:r w:rsidRPr="00533449">
        <w:t xml:space="preserve"> nap </w:t>
      </w:r>
      <w:proofErr w:type="gramStart"/>
      <w:r w:rsidRPr="00533449">
        <w:t xml:space="preserve">folyamán  </w:t>
      </w:r>
      <w:r w:rsidRPr="00533449">
        <w:rPr>
          <w:b/>
          <w:bCs/>
        </w:rPr>
        <w:t>a</w:t>
      </w:r>
      <w:proofErr w:type="gramEnd"/>
      <w:r w:rsidRPr="00533449">
        <w:rPr>
          <w:b/>
          <w:bCs/>
        </w:rPr>
        <w:t xml:space="preserve"> tanórák, foglalkozások ideje alatt a mobiltelefon és </w:t>
      </w:r>
      <w:proofErr w:type="gramStart"/>
      <w:r w:rsidRPr="00533449">
        <w:rPr>
          <w:b/>
          <w:bCs/>
        </w:rPr>
        <w:t>egyéb  kép</w:t>
      </w:r>
      <w:proofErr w:type="gramEnd"/>
      <w:r w:rsidRPr="00533449">
        <w:rPr>
          <w:b/>
          <w:bCs/>
        </w:rPr>
        <w:t xml:space="preserve">- vagy hangrögzítésre </w:t>
      </w:r>
      <w:proofErr w:type="gramStart"/>
      <w:r w:rsidRPr="00533449">
        <w:rPr>
          <w:b/>
          <w:bCs/>
        </w:rPr>
        <w:t>alkalmas eszköz</w:t>
      </w:r>
      <w:proofErr w:type="gramEnd"/>
      <w:r w:rsidRPr="00533449">
        <w:rPr>
          <w:b/>
          <w:bCs/>
        </w:rPr>
        <w:t xml:space="preserve"> vagy és az internet elérésre alkalmas okos eszközök</w:t>
      </w:r>
      <w:r w:rsidRPr="00533449">
        <w:t xml:space="preserve"> </w:t>
      </w:r>
      <w:r w:rsidRPr="00533449">
        <w:rPr>
          <w:b/>
          <w:bCs/>
        </w:rPr>
        <w:t>használatában korlátozott eszköznek számítanak</w:t>
      </w:r>
      <w:r w:rsidRPr="00533449">
        <w:t>, amelyek bevihetőek az intézménybe, de a tanuló azt a tanítási nap kezdetén, a tanítási órák megkezdése előtt leadja a</w:t>
      </w:r>
      <w:r w:rsidR="00533449">
        <w:t xml:space="preserve">zt a tanítási nap időtartamára, </w:t>
      </w:r>
      <w:r w:rsidRPr="00533449">
        <w:t>amit majd a nap folyamán visszakap a lentebbi szabályozás szerint.</w:t>
      </w:r>
    </w:p>
    <w:p w14:paraId="5DE66D72" w14:textId="77777777" w:rsidR="00B837E6" w:rsidRPr="0096351D" w:rsidRDefault="00B837E6" w:rsidP="00B837E6">
      <w:pPr>
        <w:spacing w:line="272" w:lineRule="auto"/>
        <w:ind w:left="-5"/>
        <w:rPr>
          <w:bCs/>
        </w:rPr>
      </w:pPr>
      <w:r w:rsidRPr="00533449">
        <w:rPr>
          <w:b/>
          <w:bCs/>
        </w:rPr>
        <w:t>A</w:t>
      </w:r>
      <w:r w:rsidR="0096351D">
        <w:rPr>
          <w:b/>
          <w:bCs/>
        </w:rPr>
        <w:t xml:space="preserve"> leadás és a visszaadás </w:t>
      </w:r>
      <w:r w:rsidR="0096351D" w:rsidRPr="0096351D">
        <w:rPr>
          <w:b/>
          <w:bCs/>
        </w:rPr>
        <w:t>szabályai</w:t>
      </w:r>
    </w:p>
    <w:p w14:paraId="6C019A3C" w14:textId="77777777" w:rsidR="00662AA5" w:rsidRPr="00533449" w:rsidRDefault="00533449" w:rsidP="00533449">
      <w:pPr>
        <w:spacing w:after="9"/>
        <w:jc w:val="both"/>
      </w:pPr>
      <w:r>
        <w:t>A tanuló</w:t>
      </w:r>
      <w:r w:rsidR="00662AA5" w:rsidRPr="00662AA5">
        <w:t xml:space="preserve"> a tárgyat</w:t>
      </w:r>
      <w:r>
        <w:t xml:space="preserve"> reggeli beérkezés után azonnal</w:t>
      </w:r>
      <w:r w:rsidR="00662AA5" w:rsidRPr="00662AA5">
        <w:t xml:space="preserve"> az iskola</w:t>
      </w:r>
      <w:r>
        <w:t xml:space="preserve"> irodájába viszi, ahol az irodai dolgozó (iskolatitkár)</w:t>
      </w:r>
      <w:r w:rsidR="00662AA5" w:rsidRPr="00662AA5">
        <w:t xml:space="preserve"> </w:t>
      </w:r>
      <w:r w:rsidR="00662AA5">
        <w:t>elzárt helyen</w:t>
      </w:r>
      <w:r w:rsidR="0096351D">
        <w:rPr>
          <w:rStyle w:val="Jegyzethivatkozs"/>
        </w:rPr>
        <w:t xml:space="preserve"> </w:t>
      </w:r>
      <w:r w:rsidR="0096351D" w:rsidRPr="0096351D">
        <w:rPr>
          <w:rStyle w:val="Jegyzethivatkozs"/>
          <w:sz w:val="24"/>
          <w:szCs w:val="24"/>
        </w:rPr>
        <w:t>helyezi el</w:t>
      </w:r>
      <w:r>
        <w:t>. A tanuló a tanítási nap</w:t>
      </w:r>
      <w:r w:rsidR="00662AA5" w:rsidRPr="00662AA5">
        <w:t xml:space="preserve"> végén </w:t>
      </w:r>
      <w:r>
        <w:t xml:space="preserve">(hazautazás előtt) </w:t>
      </w:r>
      <w:r w:rsidR="00662AA5">
        <w:t xml:space="preserve">a megbízott igazgatótól, </w:t>
      </w:r>
      <w:r w:rsidR="00662AA5" w:rsidRPr="00662AA5">
        <w:t xml:space="preserve">irodai dolgozótól </w:t>
      </w:r>
      <w:r>
        <w:t>a készüléket átveheti.</w:t>
      </w:r>
    </w:p>
    <w:p w14:paraId="1486D840" w14:textId="77777777" w:rsidR="00B837E6" w:rsidRPr="00533449" w:rsidRDefault="00B837E6" w:rsidP="00B837E6">
      <w:pPr>
        <w:spacing w:before="100" w:beforeAutospacing="1" w:after="100" w:afterAutospacing="1"/>
        <w:rPr>
          <w:b/>
          <w:bCs/>
        </w:rPr>
      </w:pPr>
      <w:r w:rsidRPr="00533449">
        <w:rPr>
          <w:b/>
          <w:bCs/>
        </w:rPr>
        <w:t>Nem szükséges leadni a mobiltelefont abban az esetben,</w:t>
      </w:r>
      <w:r w:rsidR="00214AB4" w:rsidRPr="00533449">
        <w:rPr>
          <w:b/>
          <w:bCs/>
        </w:rPr>
        <w:t xml:space="preserve"> </w:t>
      </w:r>
      <w:r w:rsidRPr="00533449">
        <w:rPr>
          <w:b/>
          <w:bCs/>
        </w:rPr>
        <w:t>ha;</w:t>
      </w:r>
    </w:p>
    <w:p w14:paraId="1422CAD2" w14:textId="77777777" w:rsidR="00B837E6" w:rsidRPr="00533449" w:rsidRDefault="00B837E6" w:rsidP="00B837E6">
      <w:pPr>
        <w:numPr>
          <w:ilvl w:val="0"/>
          <w:numId w:val="104"/>
        </w:numPr>
        <w:spacing w:before="100" w:beforeAutospacing="1" w:after="100" w:afterAutospacing="1"/>
        <w:jc w:val="both"/>
      </w:pPr>
      <w:r w:rsidRPr="00533449">
        <w:t>a szülő azt írásban kéri, mert gyermekének az egészségi állapota miatt szülővel vagy má</w:t>
      </w:r>
      <w:r w:rsidR="0096351D">
        <w:t xml:space="preserve">s személlyel a tanítási időben </w:t>
      </w:r>
      <w:r w:rsidRPr="00533449">
        <w:t>időnként tartania kell a kapcsolatot.</w:t>
      </w:r>
    </w:p>
    <w:p w14:paraId="15CB9D47" w14:textId="77777777" w:rsidR="00B837E6" w:rsidRPr="00533449" w:rsidRDefault="00B837E6" w:rsidP="00B837E6">
      <w:pPr>
        <w:numPr>
          <w:ilvl w:val="0"/>
          <w:numId w:val="104"/>
        </w:numPr>
        <w:spacing w:before="100" w:beforeAutospacing="1" w:after="100" w:afterAutospacing="1"/>
        <w:jc w:val="both"/>
      </w:pPr>
      <w:r w:rsidRPr="00533449">
        <w:t>ha a tanórát tartó pedagógus a mobiltelefon használatát pedagógiai célból engedélyezi a tanulók</w:t>
      </w:r>
      <w:r w:rsidR="0096351D">
        <w:t xml:space="preserve">nak a tanítási órán és minimum </w:t>
      </w:r>
      <w:r w:rsidRPr="00533449">
        <w:t>egy nappal hamarabb írásban jelezte azt a tanulmányi rendszeren k</w:t>
      </w:r>
      <w:r w:rsidR="0096351D">
        <w:t xml:space="preserve">eresztül a szülőknek, valamint </w:t>
      </w:r>
      <w:r w:rsidRPr="00533449">
        <w:t>erre az iskola igazugatójától egy nappal hamarabb írásos engedélyt kért és kapott a pedagógus által meghatározott ideig.</w:t>
      </w:r>
    </w:p>
    <w:p w14:paraId="3F5D6F1B" w14:textId="77777777" w:rsidR="00F36896" w:rsidRPr="0032745D" w:rsidRDefault="00F36896" w:rsidP="0032745D">
      <w:pPr>
        <w:numPr>
          <w:ilvl w:val="0"/>
          <w:numId w:val="26"/>
        </w:numPr>
        <w:ind w:left="284" w:hanging="284"/>
        <w:jc w:val="both"/>
      </w:pPr>
      <w:r w:rsidRPr="0032745D">
        <w:t xml:space="preserve">Az iskola területére csak az oktatást, nevelést szolgáló eszközöket lehet behozni. </w:t>
      </w:r>
    </w:p>
    <w:p w14:paraId="7E7C2F21" w14:textId="77777777" w:rsidR="000B6C2D" w:rsidRPr="0032745D" w:rsidRDefault="00B837E6" w:rsidP="0032745D">
      <w:pPr>
        <w:numPr>
          <w:ilvl w:val="0"/>
          <w:numId w:val="26"/>
        </w:numPr>
        <w:ind w:left="284" w:hanging="284"/>
        <w:jc w:val="both"/>
      </w:pPr>
      <w:r w:rsidRPr="00533449">
        <w:t>Ha a tanuló engedélyt kapott a mobiltelefon használatára,</w:t>
      </w:r>
      <w:r>
        <w:t xml:space="preserve"> </w:t>
      </w:r>
      <w:r w:rsidR="000B6C2D" w:rsidRPr="0032745D">
        <w:t>mobiltelefonnal hangfelvételek, képek és videófelvételek készítése az iskola területén a szünetek ideje alatt sem, és az utolsó tanítási óra után, míg a tanuló el nem hagyta az épületet, sem készíthető.</w:t>
      </w:r>
    </w:p>
    <w:p w14:paraId="7D28FA66" w14:textId="77777777" w:rsidR="000B6C2D" w:rsidRPr="0032745D" w:rsidRDefault="000B6C2D" w:rsidP="0032745D">
      <w:pPr>
        <w:numPr>
          <w:ilvl w:val="0"/>
          <w:numId w:val="26"/>
        </w:numPr>
        <w:ind w:left="284" w:hanging="284"/>
        <w:jc w:val="both"/>
      </w:pPr>
      <w:r w:rsidRPr="0032745D">
        <w:t>Ünnepi</w:t>
      </w:r>
      <w:r w:rsidR="00B837E6">
        <w:t xml:space="preserve"> </w:t>
      </w:r>
      <w:r w:rsidRPr="0032745D">
        <w:t>esetében és egyéb az iskola által szervezett iskolán kívüli programon, rendezvényen való részvétel során hang-, kép- vagy videófelvétel készítése csak a kísérő pedagógus engedélye alapján lehetséges.</w:t>
      </w:r>
    </w:p>
    <w:p w14:paraId="281B0D2C" w14:textId="77777777" w:rsidR="000B6C2D" w:rsidRPr="0032745D" w:rsidRDefault="000B6C2D" w:rsidP="0032745D">
      <w:pPr>
        <w:numPr>
          <w:ilvl w:val="0"/>
          <w:numId w:val="26"/>
        </w:numPr>
        <w:ind w:left="284" w:hanging="284"/>
        <w:jc w:val="both"/>
      </w:pPr>
      <w:r w:rsidRPr="0032745D">
        <w:t>Mobil, digitális prezentációs eszközöket (digitális zsúrkocsi: laptop, projektor, erősítő, hangfal, mikrofon, VHS, SVHS, DV, DVD, rack-ek) a rendszergazda, vagy csak a pedagógus használhatja, tanuló nem.</w:t>
      </w:r>
    </w:p>
    <w:p w14:paraId="30D51D0A" w14:textId="77777777" w:rsidR="000B6C2D" w:rsidRPr="0032745D" w:rsidRDefault="000B6C2D" w:rsidP="0032745D">
      <w:pPr>
        <w:numPr>
          <w:ilvl w:val="0"/>
          <w:numId w:val="26"/>
        </w:numPr>
        <w:ind w:left="284" w:hanging="284"/>
        <w:jc w:val="both"/>
      </w:pPr>
      <w:r w:rsidRPr="0032745D">
        <w:t>Az Interaktív táblák épségéért minden tanuló felelős, azt megkarcolni, firkálni, ütögetni, dobálni nem lehet. Használatok csak a tanórán a pedagógus felügyelet mellett lehetséges a tanulók számára.</w:t>
      </w:r>
    </w:p>
    <w:p w14:paraId="7AC7CA1E" w14:textId="77777777" w:rsidR="000B6C2D" w:rsidRPr="0032745D" w:rsidRDefault="000B6C2D" w:rsidP="0032745D">
      <w:pPr>
        <w:numPr>
          <w:ilvl w:val="0"/>
          <w:numId w:val="26"/>
        </w:numPr>
        <w:ind w:left="284" w:hanging="284"/>
        <w:jc w:val="both"/>
      </w:pPr>
      <w:r w:rsidRPr="0032745D">
        <w:t xml:space="preserve">Az iskolai Internet megosztása wifin keresztül történik. Az iskolai Internethasználat csak az iskolai tanórákon vagy egyéb foglalkozáson az órát vagy foglalkozást tartó pedagógus </w:t>
      </w:r>
      <w:r w:rsidRPr="0032745D">
        <w:lastRenderedPageBreak/>
        <w:t>engedélyével a tantárgyhoz kapcsolódó tananyag elsajátítása során használható. Az iskola wifi kódját a tanulók nem kaphatják meg.</w:t>
      </w:r>
    </w:p>
    <w:p w14:paraId="5DA1D7A9" w14:textId="77777777" w:rsidR="00345A95" w:rsidRPr="0032745D" w:rsidRDefault="007D17D7" w:rsidP="0032745D">
      <w:pPr>
        <w:pStyle w:val="Cmsor3"/>
        <w:spacing w:before="0" w:after="0"/>
        <w:jc w:val="center"/>
        <w:rPr>
          <w:rStyle w:val="Kiemels"/>
          <w:i w:val="0"/>
          <w:iCs w:val="0"/>
        </w:rPr>
      </w:pPr>
      <w:bookmarkStart w:id="15" w:name="_Toc42104111"/>
      <w:bookmarkStart w:id="16" w:name="_Toc141212260"/>
      <w:r w:rsidRPr="0032745D">
        <w:rPr>
          <w:rStyle w:val="Kiemels"/>
          <w:i w:val="0"/>
          <w:iCs w:val="0"/>
        </w:rPr>
        <w:t>A</w:t>
      </w:r>
      <w:r w:rsidR="00345A95" w:rsidRPr="0032745D">
        <w:rPr>
          <w:rStyle w:val="Kiemels"/>
          <w:i w:val="0"/>
          <w:iCs w:val="0"/>
        </w:rPr>
        <w:t>z intézmény m</w:t>
      </w:r>
      <w:r w:rsidR="00AF4865" w:rsidRPr="0032745D">
        <w:rPr>
          <w:rStyle w:val="Kiemels"/>
          <w:i w:val="0"/>
          <w:iCs w:val="0"/>
        </w:rPr>
        <w:t>unka</w:t>
      </w:r>
      <w:r w:rsidR="00345A95" w:rsidRPr="0032745D">
        <w:rPr>
          <w:rStyle w:val="Kiemels"/>
          <w:i w:val="0"/>
          <w:iCs w:val="0"/>
        </w:rPr>
        <w:t>rendje</w:t>
      </w:r>
      <w:bookmarkEnd w:id="16"/>
    </w:p>
    <w:bookmarkEnd w:id="15"/>
    <w:p w14:paraId="24DB447D" w14:textId="77777777" w:rsidR="007D17D7" w:rsidRPr="0032745D" w:rsidRDefault="007D17D7" w:rsidP="0032745D">
      <w:pPr>
        <w:pStyle w:val="Listaszerbekezds"/>
        <w:ind w:left="0"/>
        <w:jc w:val="both"/>
        <w:rPr>
          <w:b/>
        </w:rPr>
      </w:pPr>
      <w:r w:rsidRPr="0032745D">
        <w:rPr>
          <w:b/>
        </w:rPr>
        <w:t>A</w:t>
      </w:r>
      <w:r w:rsidR="00B7784C" w:rsidRPr="0032745D">
        <w:rPr>
          <w:b/>
        </w:rPr>
        <w:t xml:space="preserve"> tanév rendje</w:t>
      </w:r>
    </w:p>
    <w:p w14:paraId="0ADF3DF0" w14:textId="77777777" w:rsidR="00B7784C" w:rsidRPr="0032745D" w:rsidRDefault="00B7784C" w:rsidP="0032745D">
      <w:pPr>
        <w:pStyle w:val="Listaszerbekezds"/>
        <w:numPr>
          <w:ilvl w:val="1"/>
          <w:numId w:val="21"/>
        </w:numPr>
        <w:ind w:left="709" w:hanging="567"/>
        <w:jc w:val="both"/>
      </w:pPr>
      <w:r w:rsidRPr="0032745D">
        <w:t xml:space="preserve">A tanév rendjét évente – rendelet rögzíti. </w:t>
      </w:r>
    </w:p>
    <w:p w14:paraId="3157E174" w14:textId="77777777" w:rsidR="00B7784C" w:rsidRPr="0032745D" w:rsidRDefault="00B7784C" w:rsidP="0032745D">
      <w:pPr>
        <w:pStyle w:val="Listaszerbekezds"/>
        <w:numPr>
          <w:ilvl w:val="1"/>
          <w:numId w:val="21"/>
        </w:numPr>
        <w:ind w:left="709" w:hanging="567"/>
        <w:jc w:val="both"/>
      </w:pPr>
      <w:r w:rsidRPr="0032745D">
        <w:t>Az intézményre vonatkozó részletes tanévi rendet – az éves munkaterv tartalmazza, m</w:t>
      </w:r>
      <w:r w:rsidRPr="0032745D">
        <w:t>e</w:t>
      </w:r>
      <w:r w:rsidRPr="0032745D">
        <w:t xml:space="preserve">lyet a nevelőtestület határoz meg. </w:t>
      </w:r>
    </w:p>
    <w:p w14:paraId="1370DAA3" w14:textId="77777777" w:rsidR="00B7784C" w:rsidRPr="0032745D" w:rsidRDefault="0035637D" w:rsidP="0032745D">
      <w:pPr>
        <w:pStyle w:val="Listaszerbekezds"/>
        <w:numPr>
          <w:ilvl w:val="1"/>
          <w:numId w:val="21"/>
        </w:numPr>
        <w:ind w:left="709" w:hanging="567"/>
        <w:jc w:val="both"/>
      </w:pPr>
      <w:r w:rsidRPr="0032745D">
        <w:t>Az aktuális tanév rendjét a tanulókkal az első osztályfőnöki órán, a szülőkkel az első sz</w:t>
      </w:r>
      <w:r w:rsidRPr="0032745D">
        <w:t>ü</w:t>
      </w:r>
      <w:r w:rsidRPr="0032745D">
        <w:t xml:space="preserve">lői értekezleten ismertetjük. </w:t>
      </w:r>
    </w:p>
    <w:p w14:paraId="6B805B3B" w14:textId="77777777" w:rsidR="0035637D" w:rsidRPr="0032745D" w:rsidRDefault="0035637D" w:rsidP="0032745D">
      <w:pPr>
        <w:pStyle w:val="Listaszerbekezds"/>
        <w:numPr>
          <w:ilvl w:val="1"/>
          <w:numId w:val="21"/>
        </w:numPr>
        <w:ind w:left="709" w:hanging="567"/>
        <w:jc w:val="both"/>
      </w:pPr>
      <w:r w:rsidRPr="0032745D">
        <w:t>A tanév rendjét – az éves munkatervben – az intézmény honlapján közzéte</w:t>
      </w:r>
      <w:r w:rsidRPr="0032745D">
        <w:t>s</w:t>
      </w:r>
      <w:r w:rsidRPr="0032745D">
        <w:t xml:space="preserve">szük. </w:t>
      </w:r>
    </w:p>
    <w:p w14:paraId="3638D33B" w14:textId="77777777" w:rsidR="0035637D" w:rsidRPr="0032745D" w:rsidRDefault="0035637D" w:rsidP="0032745D">
      <w:pPr>
        <w:pStyle w:val="Listaszerbekezds"/>
        <w:ind w:left="1066"/>
        <w:jc w:val="both"/>
      </w:pPr>
    </w:p>
    <w:p w14:paraId="3D0C4E62" w14:textId="77777777" w:rsidR="0035637D" w:rsidRPr="0032745D" w:rsidRDefault="00EF24B4" w:rsidP="0032745D">
      <w:pPr>
        <w:pStyle w:val="Listaszerbekezds"/>
        <w:ind w:left="0"/>
        <w:rPr>
          <w:b/>
        </w:rPr>
      </w:pPr>
      <w:r w:rsidRPr="0032745D">
        <w:rPr>
          <w:b/>
        </w:rPr>
        <w:t xml:space="preserve">Az általános iskola </w:t>
      </w:r>
      <w:r w:rsidR="0035637D" w:rsidRPr="0032745D">
        <w:rPr>
          <w:b/>
        </w:rPr>
        <w:t>működési ren</w:t>
      </w:r>
      <w:r w:rsidR="0035637D" w:rsidRPr="0032745D">
        <w:rPr>
          <w:b/>
        </w:rPr>
        <w:t>d</w:t>
      </w:r>
      <w:r w:rsidR="0035637D" w:rsidRPr="0032745D">
        <w:rPr>
          <w:b/>
        </w:rPr>
        <w:t>je</w:t>
      </w:r>
    </w:p>
    <w:p w14:paraId="1C27D82D" w14:textId="77777777" w:rsidR="00D60295" w:rsidRPr="0032745D" w:rsidRDefault="00FF5C0F" w:rsidP="0032745D">
      <w:pPr>
        <w:numPr>
          <w:ilvl w:val="0"/>
          <w:numId w:val="22"/>
        </w:numPr>
        <w:jc w:val="both"/>
      </w:pPr>
      <w:r w:rsidRPr="0032745D">
        <w:t>Az iskola épülete 7.20-tól van nyitva. Amennyiben az év eleji felmérésben van</w:t>
      </w:r>
      <w:r w:rsidR="00D60295" w:rsidRPr="0032745D">
        <w:t xml:space="preserve"> </w:t>
      </w:r>
      <w:r w:rsidRPr="0032745D">
        <w:t xml:space="preserve">felügyeletet kérő tanuló, úgy 7.00 órától tart nyitva az épület. </w:t>
      </w:r>
    </w:p>
    <w:p w14:paraId="3F9CF045" w14:textId="77777777" w:rsidR="00FF5C0F" w:rsidRPr="0032745D" w:rsidRDefault="00FF5C0F" w:rsidP="0032745D">
      <w:pPr>
        <w:numPr>
          <w:ilvl w:val="0"/>
          <w:numId w:val="22"/>
        </w:numPr>
        <w:jc w:val="both"/>
      </w:pPr>
      <w:r w:rsidRPr="0032745D">
        <w:t>A tanulók kötelesek az első tanítási óra kezdete előtt legalább 10 perccel</w:t>
      </w:r>
      <w:r w:rsidR="00D60295" w:rsidRPr="0032745D">
        <w:t xml:space="preserve"> </w:t>
      </w:r>
      <w:r w:rsidRPr="0032745D">
        <w:t xml:space="preserve">megérkezni. </w:t>
      </w:r>
    </w:p>
    <w:p w14:paraId="02BA4A35" w14:textId="77777777" w:rsidR="004B3BE1" w:rsidRPr="00533449" w:rsidRDefault="004B3BE1" w:rsidP="0032745D">
      <w:pPr>
        <w:pStyle w:val="Cmsor3"/>
        <w:spacing w:before="0" w:after="0"/>
        <w:jc w:val="center"/>
        <w:rPr>
          <w:rFonts w:ascii="Times New Roman" w:hAnsi="Times New Roman"/>
        </w:rPr>
      </w:pPr>
      <w:bookmarkStart w:id="17" w:name="_Toc42104114"/>
      <w:bookmarkStart w:id="18" w:name="_Toc141212261"/>
      <w:r w:rsidRPr="00533449">
        <w:rPr>
          <w:rFonts w:ascii="Times New Roman" w:hAnsi="Times New Roman"/>
        </w:rPr>
        <w:t>Az intézményben tartózkodás rendje</w:t>
      </w:r>
      <w:bookmarkEnd w:id="17"/>
      <w:bookmarkEnd w:id="18"/>
    </w:p>
    <w:p w14:paraId="3FBD7D24" w14:textId="77777777" w:rsidR="00F36896" w:rsidRPr="0032745D" w:rsidRDefault="00F36896" w:rsidP="0032745D">
      <w:pPr>
        <w:numPr>
          <w:ilvl w:val="0"/>
          <w:numId w:val="27"/>
        </w:numPr>
        <w:jc w:val="both"/>
      </w:pPr>
      <w:r w:rsidRPr="0032745D">
        <w:t>Tanítás után az iskola területét a tanulóknak el kell hagyniuk. Ha délutáni foglalkozásra kell várakoznia, előzetes egyeztetés alapján csatlakozhat a napközihez, vagy a felügyelet alatt az arra kijelölt tanteremben tartózkodhat kizárólag felügyelettel.</w:t>
      </w:r>
    </w:p>
    <w:p w14:paraId="63769629" w14:textId="77777777" w:rsidR="004B3BE1" w:rsidRPr="0032745D" w:rsidRDefault="004B3BE1" w:rsidP="0032745D">
      <w:pPr>
        <w:pStyle w:val="Listaszerbekezds"/>
        <w:numPr>
          <w:ilvl w:val="0"/>
          <w:numId w:val="27"/>
        </w:numPr>
        <w:jc w:val="both"/>
      </w:pPr>
      <w:r w:rsidRPr="0032745D">
        <w:t>Az iskola szombaton, vasárnap és munkaszüneti napokon zárva tart.</w:t>
      </w:r>
    </w:p>
    <w:p w14:paraId="576B89B2" w14:textId="77777777" w:rsidR="004B3BE1" w:rsidRPr="0032745D" w:rsidRDefault="004B3BE1" w:rsidP="0032745D">
      <w:pPr>
        <w:numPr>
          <w:ilvl w:val="0"/>
          <w:numId w:val="27"/>
        </w:numPr>
        <w:jc w:val="both"/>
      </w:pPr>
      <w:r w:rsidRPr="0032745D">
        <w:t xml:space="preserve">A szokásos </w:t>
      </w:r>
      <w:proofErr w:type="gramStart"/>
      <w:r w:rsidRPr="0032745D">
        <w:t>nyitva tartási</w:t>
      </w:r>
      <w:proofErr w:type="gramEnd"/>
      <w:r w:rsidRPr="0032745D">
        <w:t xml:space="preserve"> rendtől való eltérésre az </w:t>
      </w:r>
      <w:r w:rsidR="00494153" w:rsidRPr="0032745D">
        <w:t xml:space="preserve">igazgató </w:t>
      </w:r>
      <w:r w:rsidRPr="0032745D">
        <w:t>adhat engedélyt, eseti kérelmek ala</w:t>
      </w:r>
      <w:r w:rsidRPr="0032745D">
        <w:t>p</w:t>
      </w:r>
      <w:r w:rsidRPr="0032745D">
        <w:t>ján.</w:t>
      </w:r>
    </w:p>
    <w:p w14:paraId="538E5398" w14:textId="77777777" w:rsidR="004B3BE1" w:rsidRPr="0032745D" w:rsidRDefault="004B3BE1" w:rsidP="0032745D">
      <w:pPr>
        <w:pStyle w:val="Listaszerbekezds"/>
        <w:numPr>
          <w:ilvl w:val="0"/>
          <w:numId w:val="27"/>
        </w:numPr>
        <w:jc w:val="both"/>
      </w:pPr>
      <w:r w:rsidRPr="0032745D">
        <w:t xml:space="preserve">A </w:t>
      </w:r>
      <w:proofErr w:type="gramStart"/>
      <w:r w:rsidRPr="0032745D">
        <w:t>köz</w:t>
      </w:r>
      <w:r w:rsidR="00AF4865" w:rsidRPr="0032745D">
        <w:t xml:space="preserve">nevelési </w:t>
      </w:r>
      <w:r w:rsidRPr="0032745D">
        <w:t xml:space="preserve"> intézménnyel</w:t>
      </w:r>
      <w:proofErr w:type="gramEnd"/>
      <w:r w:rsidRPr="0032745D">
        <w:t xml:space="preserve"> közalkalmazotti és tanulói jogviszonyban nem állók részére – vagyonbiztonsági okok miatt – az intézmény látogatása csak </w:t>
      </w:r>
      <w:r w:rsidR="00D60295" w:rsidRPr="0032745D">
        <w:t xml:space="preserve">az </w:t>
      </w:r>
      <w:r w:rsidR="00494153" w:rsidRPr="0032745D">
        <w:t xml:space="preserve">igazgató </w:t>
      </w:r>
      <w:r w:rsidRPr="0032745D">
        <w:t>engedél</w:t>
      </w:r>
      <w:r w:rsidR="00D60295" w:rsidRPr="0032745D">
        <w:t xml:space="preserve">yével </w:t>
      </w:r>
      <w:r w:rsidRPr="0032745D">
        <w:t>lehetséges</w:t>
      </w:r>
      <w:r w:rsidR="00D60295" w:rsidRPr="0032745D">
        <w:t>.</w:t>
      </w:r>
      <w:r w:rsidRPr="0032745D">
        <w:t xml:space="preserve"> </w:t>
      </w:r>
    </w:p>
    <w:p w14:paraId="1629D792" w14:textId="77777777" w:rsidR="008F4524" w:rsidRPr="0032745D" w:rsidRDefault="004B3BE1" w:rsidP="0032745D">
      <w:pPr>
        <w:pStyle w:val="Listaszerbekezds"/>
        <w:numPr>
          <w:ilvl w:val="0"/>
          <w:numId w:val="27"/>
        </w:numPr>
        <w:jc w:val="both"/>
      </w:pPr>
      <w:r w:rsidRPr="0032745D">
        <w:t>Az iskola épületében az iskolai dolgozókon és a tanulókon kívül – csak a hivatalos ügyeit intézők tartózkodhatnak</w:t>
      </w:r>
      <w:r w:rsidR="008F4524" w:rsidRPr="0032745D">
        <w:t>.</w:t>
      </w:r>
    </w:p>
    <w:p w14:paraId="5E3FBE59" w14:textId="77777777" w:rsidR="004B3BE1" w:rsidRPr="0032745D" w:rsidRDefault="004B3BE1" w:rsidP="0032745D">
      <w:pPr>
        <w:pStyle w:val="Listaszerbekezds"/>
        <w:numPr>
          <w:ilvl w:val="0"/>
          <w:numId w:val="27"/>
        </w:numPr>
        <w:jc w:val="both"/>
      </w:pPr>
      <w:r w:rsidRPr="0032745D">
        <w:t>A Diákönkormányzati rendezvények számára – az előzetes egyeztetés alapján – az iskola vezetője engedélyt ad. A diákprogramok biztons</w:t>
      </w:r>
      <w:r w:rsidRPr="0032745D">
        <w:t>á</w:t>
      </w:r>
      <w:r w:rsidRPr="0032745D">
        <w:t>gáért – diákfelelős tanár felel.</w:t>
      </w:r>
    </w:p>
    <w:p w14:paraId="4E765305" w14:textId="77777777" w:rsidR="00345A95" w:rsidRPr="0032745D" w:rsidRDefault="00345A95" w:rsidP="0032745D">
      <w:pPr>
        <w:numPr>
          <w:ilvl w:val="0"/>
          <w:numId w:val="27"/>
        </w:numPr>
        <w:jc w:val="both"/>
      </w:pPr>
      <w:r w:rsidRPr="0032745D">
        <w:t xml:space="preserve">A nevelői szobába és az igazgatói irodába a tanuló nem léphet be, kopogtatással jelezhet és az ajtót kinyitó tanárral közölheti problémáját. </w:t>
      </w:r>
    </w:p>
    <w:p w14:paraId="2C5BB5DE" w14:textId="77777777" w:rsidR="005E6BD7" w:rsidRPr="00533449" w:rsidRDefault="005E6BD7" w:rsidP="0032745D">
      <w:pPr>
        <w:pStyle w:val="Cmsor3"/>
        <w:spacing w:before="0" w:after="0"/>
        <w:jc w:val="center"/>
        <w:rPr>
          <w:rFonts w:ascii="Times New Roman" w:hAnsi="Times New Roman"/>
        </w:rPr>
      </w:pPr>
      <w:bookmarkStart w:id="19" w:name="_Toc42104115"/>
      <w:bookmarkStart w:id="20" w:name="_Toc141212262"/>
      <w:r w:rsidRPr="00533449">
        <w:rPr>
          <w:rFonts w:ascii="Times New Roman" w:hAnsi="Times New Roman"/>
        </w:rPr>
        <w:t>Felmentés az iskolai elfoglaltság alól</w:t>
      </w:r>
      <w:bookmarkEnd w:id="19"/>
      <w:bookmarkEnd w:id="20"/>
    </w:p>
    <w:p w14:paraId="555CD153" w14:textId="77777777" w:rsidR="005E6BD7" w:rsidRPr="0032745D" w:rsidRDefault="005E6BD7" w:rsidP="0032745D">
      <w:pPr>
        <w:pStyle w:val="Listaszerbekezds"/>
        <w:numPr>
          <w:ilvl w:val="0"/>
          <w:numId w:val="72"/>
        </w:numPr>
        <w:jc w:val="both"/>
      </w:pPr>
      <w:r w:rsidRPr="0032745D">
        <w:t>Bármely, tanórán kívüli tevékenység csak úgy folytatható, ha nem ütközik a kötelező iskolai elfoglaltságokkal, nem akadályozza az iskolai munkát, a t</w:t>
      </w:r>
      <w:r w:rsidRPr="0032745D">
        <w:t>a</w:t>
      </w:r>
      <w:r w:rsidRPr="0032745D">
        <w:t xml:space="preserve">nulmányi feladatok elvégzését. </w:t>
      </w:r>
    </w:p>
    <w:p w14:paraId="64D74886" w14:textId="77777777" w:rsidR="005E6BD7" w:rsidRPr="0032745D" w:rsidRDefault="005E6BD7" w:rsidP="0032745D">
      <w:pPr>
        <w:pStyle w:val="Listaszerbekezds"/>
        <w:numPr>
          <w:ilvl w:val="0"/>
          <w:numId w:val="72"/>
        </w:numPr>
        <w:jc w:val="both"/>
      </w:pPr>
      <w:r w:rsidRPr="0032745D">
        <w:t>Iskolai elfoglaltság alóli felmentést – szülő kérésére (alapos indok) – az osztályfőnök adhat</w:t>
      </w:r>
      <w:r w:rsidR="000D1E41" w:rsidRPr="0032745D">
        <w:t>, kivétel azon esetekben amikor jogszabály a tanóra látogatás alóli mentességet igazgatói hatáskörbe helyezi.</w:t>
      </w:r>
    </w:p>
    <w:p w14:paraId="320621AF" w14:textId="77777777" w:rsidR="005E6BD7" w:rsidRPr="0032745D" w:rsidRDefault="005E6BD7" w:rsidP="0032745D">
      <w:pPr>
        <w:pStyle w:val="Listaszerbekezds"/>
        <w:numPr>
          <w:ilvl w:val="0"/>
          <w:numId w:val="72"/>
        </w:numPr>
        <w:jc w:val="both"/>
      </w:pPr>
      <w:r w:rsidRPr="0032745D">
        <w:t>A kikérőt – a kérdéses időpont előtt, - három nappal – kell bemutatni. A kikérő – a hivatalos intézmény pecsétjével és aláírásával l</w:t>
      </w:r>
      <w:r w:rsidRPr="0032745D">
        <w:t>e</w:t>
      </w:r>
      <w:r w:rsidRPr="0032745D">
        <w:t xml:space="preserve">gyen ellátva. </w:t>
      </w:r>
    </w:p>
    <w:p w14:paraId="30470AB8" w14:textId="77777777" w:rsidR="00A60F17" w:rsidRDefault="00A60F17" w:rsidP="0032745D">
      <w:pPr>
        <w:pStyle w:val="Cmsor3"/>
        <w:spacing w:before="0" w:after="0"/>
        <w:jc w:val="center"/>
        <w:rPr>
          <w:rStyle w:val="Ershivatkozs"/>
          <w:b/>
          <w:bCs/>
          <w:smallCaps w:val="0"/>
          <w:color w:val="auto"/>
          <w:spacing w:val="0"/>
        </w:rPr>
      </w:pPr>
      <w:bookmarkStart w:id="21" w:name="_Toc40205813"/>
      <w:bookmarkStart w:id="22" w:name="_Toc42104116"/>
      <w:bookmarkStart w:id="23" w:name="_Toc141212263"/>
    </w:p>
    <w:p w14:paraId="30730E02" w14:textId="77777777" w:rsidR="00345A95" w:rsidRPr="00533449" w:rsidRDefault="00170BF9" w:rsidP="0032745D">
      <w:pPr>
        <w:pStyle w:val="Cmsor3"/>
        <w:spacing w:before="0" w:after="0"/>
        <w:jc w:val="center"/>
        <w:rPr>
          <w:rStyle w:val="Ershivatkozs"/>
          <w:rFonts w:ascii="Times New Roman" w:hAnsi="Times New Roman"/>
          <w:b/>
          <w:bCs/>
          <w:smallCaps w:val="0"/>
          <w:color w:val="auto"/>
          <w:spacing w:val="0"/>
        </w:rPr>
      </w:pPr>
      <w:r w:rsidRPr="00533449">
        <w:rPr>
          <w:rStyle w:val="Ershivatkozs"/>
          <w:rFonts w:ascii="Times New Roman" w:hAnsi="Times New Roman"/>
          <w:b/>
          <w:bCs/>
          <w:smallCaps w:val="0"/>
          <w:color w:val="auto"/>
          <w:spacing w:val="0"/>
        </w:rPr>
        <w:t xml:space="preserve">A </w:t>
      </w:r>
      <w:r w:rsidR="00345A95" w:rsidRPr="00533449">
        <w:rPr>
          <w:rStyle w:val="Ershivatkozs"/>
          <w:rFonts w:ascii="Times New Roman" w:hAnsi="Times New Roman"/>
          <w:b/>
          <w:bCs/>
          <w:smallCaps w:val="0"/>
          <w:color w:val="auto"/>
          <w:spacing w:val="0"/>
        </w:rPr>
        <w:t>tanulók tantárgyválasztásával, annak módosításával kapcsolatos eljárási kérdések</w:t>
      </w:r>
      <w:bookmarkEnd w:id="21"/>
      <w:bookmarkEnd w:id="22"/>
      <w:bookmarkEnd w:id="23"/>
    </w:p>
    <w:p w14:paraId="48ED4269" w14:textId="77777777" w:rsidR="00FF5C0F" w:rsidRPr="0032745D" w:rsidRDefault="00FF5C0F" w:rsidP="0032745D">
      <w:pPr>
        <w:numPr>
          <w:ilvl w:val="0"/>
          <w:numId w:val="32"/>
        </w:numPr>
        <w:ind w:left="426" w:hanging="284"/>
        <w:jc w:val="both"/>
      </w:pPr>
      <w:r w:rsidRPr="0032745D">
        <w:t>Az iskola igazgatója minden tanév áprilisában az osztályfőnökök közreműködésével szülői értekezleteken, illetve osztályfőnöki órákon értesíti a szülőket és a tanulókat a következő tanévben választható tantárgyakról, tanórán kívüli foglalkozásokról.</w:t>
      </w:r>
    </w:p>
    <w:p w14:paraId="51198E42" w14:textId="77777777" w:rsidR="00FF5C0F" w:rsidRPr="0032745D" w:rsidRDefault="00FF5C0F" w:rsidP="0032745D">
      <w:pPr>
        <w:numPr>
          <w:ilvl w:val="0"/>
          <w:numId w:val="32"/>
        </w:numPr>
        <w:ind w:left="426" w:hanging="284"/>
        <w:jc w:val="both"/>
      </w:pPr>
      <w:r w:rsidRPr="0032745D">
        <w:t>A szülő minden év május 20 - ig az iskola által kiadott nyomtatványon jelezheti döntését a tantárgyválasztással kapcsolatosan. A napközis, a tanulószobai és a tanórán kívüli foglalkozásokra is hasonló módon jelezheti igényét. A nyilatkozat a következő tanévre szól.</w:t>
      </w:r>
    </w:p>
    <w:p w14:paraId="5C736B31" w14:textId="77777777" w:rsidR="00FF5C0F" w:rsidRPr="0032745D" w:rsidRDefault="00FF5C0F" w:rsidP="0032745D">
      <w:pPr>
        <w:numPr>
          <w:ilvl w:val="0"/>
          <w:numId w:val="32"/>
        </w:numPr>
        <w:ind w:left="426" w:hanging="284"/>
        <w:jc w:val="both"/>
      </w:pPr>
      <w:r w:rsidRPr="0032745D">
        <w:lastRenderedPageBreak/>
        <w:t>Az leendő 1. osztályos tanulók szülei beiratkozáskor tájékozódnak a kötelező és a szabadon válaszható tanítási órák rendjéről, s annak tudomásul vételét aláírásukkal igazolják.</w:t>
      </w:r>
    </w:p>
    <w:p w14:paraId="52E4223F" w14:textId="77777777" w:rsidR="00FF5C0F" w:rsidRPr="0032745D" w:rsidRDefault="00FF5C0F" w:rsidP="0032745D">
      <w:pPr>
        <w:numPr>
          <w:ilvl w:val="0"/>
          <w:numId w:val="32"/>
        </w:numPr>
        <w:ind w:left="426" w:hanging="284"/>
        <w:jc w:val="both"/>
      </w:pPr>
      <w:r w:rsidRPr="0032745D">
        <w:t>Az iskolába újonnan beiratkozó tanuló, illetve a szülő a beiratkozáskor írásban adhatja le a tantárgyválasztással kapcsolatos döntését iskola igazgatójának. A napközis, a tanórán kívüli foglalkozások igénylése szintén írásban beiratkozáskor történik.</w:t>
      </w:r>
    </w:p>
    <w:p w14:paraId="1502B6DD" w14:textId="77777777" w:rsidR="00FF5C0F" w:rsidRPr="0032745D" w:rsidRDefault="00FF5C0F" w:rsidP="0032745D">
      <w:pPr>
        <w:numPr>
          <w:ilvl w:val="0"/>
          <w:numId w:val="32"/>
        </w:numPr>
        <w:ind w:left="426" w:hanging="284"/>
        <w:jc w:val="both"/>
      </w:pPr>
      <w:r w:rsidRPr="0032745D">
        <w:t xml:space="preserve">A tanuló, illetve a szülő az adott tanév végén módosíthatja előző évi döntését a tantárgyválasztással és a tanórán kívüli foglalkozásokkal kapcsolatosan. </w:t>
      </w:r>
    </w:p>
    <w:p w14:paraId="242DE5F3" w14:textId="77777777" w:rsidR="00FF5C0F" w:rsidRPr="0032745D" w:rsidRDefault="00FF5C0F" w:rsidP="0032745D">
      <w:pPr>
        <w:numPr>
          <w:ilvl w:val="0"/>
          <w:numId w:val="32"/>
        </w:numPr>
        <w:ind w:left="426" w:hanging="284"/>
        <w:jc w:val="both"/>
      </w:pPr>
      <w:r w:rsidRPr="0032745D">
        <w:t>Erkölcstan hit és erkölcstan tantárgy választás rendje:</w:t>
      </w:r>
    </w:p>
    <w:p w14:paraId="0FDB4E75" w14:textId="77777777" w:rsidR="00FF5C0F" w:rsidRPr="0032745D" w:rsidRDefault="00FF5C0F" w:rsidP="0032745D">
      <w:pPr>
        <w:numPr>
          <w:ilvl w:val="0"/>
          <w:numId w:val="32"/>
        </w:numPr>
        <w:ind w:left="426" w:hanging="284"/>
        <w:jc w:val="both"/>
      </w:pPr>
      <w:r w:rsidRPr="0032745D">
        <w:t xml:space="preserve">Március 1. és március 14. közötti időpontban az egyházi jogi személy képviselője tájékoztatást adhat az iskolának, az iskolával tanulói jogviszonyban álló tanulóknak és a szülőknek arról, hogy igény esetén a hit és erkölcstanoktatást milyen módon szervezi meg vagy papíralapú tájékoztatót biztosít számukra. </w:t>
      </w:r>
    </w:p>
    <w:p w14:paraId="6B5D944D" w14:textId="77777777" w:rsidR="00FF5C0F" w:rsidRPr="0032745D" w:rsidRDefault="00FF5C0F" w:rsidP="0032745D">
      <w:pPr>
        <w:numPr>
          <w:ilvl w:val="0"/>
          <w:numId w:val="32"/>
        </w:numPr>
        <w:ind w:left="426" w:hanging="284"/>
        <w:jc w:val="both"/>
      </w:pPr>
      <w:r w:rsidRPr="0032745D">
        <w:t>Beiratkozáskor, átiratkozáskor a szülő a hit - és erkölcstanoktatással összefüggő adatkezeléshez történő önkéntes írásbeli hozzájárulással egyidejűleg írásban nyilatkozhat az iskolának arról, hogy valamely, a hit és erkölcstan oktatás megszervezését vállaló egyházi jogi személy által szervezett hit- és erkölcstanoktatást vagy az erkölcstanoktatás igényli a gyermeke számára.</w:t>
      </w:r>
    </w:p>
    <w:p w14:paraId="000F37DA" w14:textId="77777777" w:rsidR="00FF5C0F" w:rsidRPr="0032745D" w:rsidRDefault="00FF5C0F" w:rsidP="0032745D">
      <w:pPr>
        <w:numPr>
          <w:ilvl w:val="0"/>
          <w:numId w:val="32"/>
        </w:numPr>
        <w:ind w:left="426" w:hanging="284"/>
        <w:jc w:val="both"/>
      </w:pPr>
      <w:r w:rsidRPr="0032745D">
        <w:t xml:space="preserve">Ha a szülő nem tesz nyilatkozatot, az iskola a tanuló számára erkölcstanoktatást szervez. </w:t>
      </w:r>
    </w:p>
    <w:p w14:paraId="62DE4CA2" w14:textId="77777777" w:rsidR="00FF5C0F" w:rsidRPr="0032745D" w:rsidRDefault="00FF5C0F" w:rsidP="0032745D">
      <w:pPr>
        <w:numPr>
          <w:ilvl w:val="0"/>
          <w:numId w:val="32"/>
        </w:numPr>
        <w:ind w:left="426" w:hanging="284"/>
        <w:jc w:val="both"/>
      </w:pPr>
      <w:r w:rsidRPr="0032745D">
        <w:t>Ha a szülő valamelyik egyház hit és erkölcstan oktatását választja, az erről szóló nyilatkozatával egyidejűleg ahhoz is hozzájárul, hogy az iskola a gyermeke nevét és az osztálya megnevezését az érintett egyházi jogi személynek átadja.</w:t>
      </w:r>
    </w:p>
    <w:p w14:paraId="052EC3AA" w14:textId="77777777" w:rsidR="006D0002" w:rsidRPr="0032745D" w:rsidRDefault="005E6BD7" w:rsidP="0032745D">
      <w:pPr>
        <w:pStyle w:val="Listaszerbekezds"/>
        <w:numPr>
          <w:ilvl w:val="0"/>
          <w:numId w:val="32"/>
        </w:numPr>
        <w:ind w:left="426" w:hanging="284"/>
        <w:jc w:val="both"/>
      </w:pPr>
      <w:r w:rsidRPr="0032745D">
        <w:t>A köznevelési törvény hatálya alá tartozó évfolyamokon</w:t>
      </w:r>
      <w:r w:rsidR="00170BF9" w:rsidRPr="0032745D">
        <w:t xml:space="preserve"> </w:t>
      </w:r>
      <w:r w:rsidRPr="0032745D">
        <w:t>a v</w:t>
      </w:r>
      <w:r w:rsidRPr="0032745D">
        <w:t>á</w:t>
      </w:r>
      <w:r w:rsidRPr="0032745D">
        <w:t xml:space="preserve">lasztható tantárgyi órák esetében diákjainknak és szüleiknek, lehetőséget adunk, hogy megjelöljék, hogy szeretnének-e részt venni a szervezett foglalkozáson. </w:t>
      </w:r>
    </w:p>
    <w:p w14:paraId="6E150594" w14:textId="77777777" w:rsidR="005E6BD7" w:rsidRDefault="005E6BD7" w:rsidP="0032745D">
      <w:pPr>
        <w:pStyle w:val="Listaszerbekezds"/>
        <w:numPr>
          <w:ilvl w:val="0"/>
          <w:numId w:val="20"/>
        </w:numPr>
        <w:jc w:val="both"/>
        <w:rPr>
          <w:iCs/>
        </w:rPr>
      </w:pPr>
      <w:r w:rsidRPr="0032745D">
        <w:rPr>
          <w:iCs/>
        </w:rPr>
        <w:t>A választásukat a tanulók és a szülők aláírásukkal megerősítik és tudomásul veszik, hogy az értékelés, a mulasztás, továbbá a magasabb évfolyamra lépés tekintetében a választott tanítási órát úgy kell tekinteni, mintha kötelező tanórai foglalkozás lenne.</w:t>
      </w:r>
    </w:p>
    <w:p w14:paraId="37840124" w14:textId="77777777" w:rsidR="00563057" w:rsidRPr="0032745D" w:rsidRDefault="00563057" w:rsidP="00563057">
      <w:pPr>
        <w:pStyle w:val="Listaszerbekezds"/>
        <w:ind w:left="360"/>
        <w:jc w:val="both"/>
        <w:rPr>
          <w:iCs/>
        </w:rPr>
      </w:pPr>
    </w:p>
    <w:p w14:paraId="5E2C9E03" w14:textId="77777777" w:rsidR="00170BF9" w:rsidRPr="00533449" w:rsidRDefault="00170BF9" w:rsidP="0032745D">
      <w:pPr>
        <w:pStyle w:val="Cmsor3"/>
        <w:spacing w:before="0" w:after="0"/>
        <w:jc w:val="center"/>
        <w:rPr>
          <w:rStyle w:val="Ershivatkozs"/>
          <w:rFonts w:ascii="Times New Roman" w:hAnsi="Times New Roman"/>
          <w:b/>
          <w:bCs/>
          <w:smallCaps w:val="0"/>
          <w:color w:val="auto"/>
          <w:spacing w:val="0"/>
        </w:rPr>
      </w:pPr>
      <w:bookmarkStart w:id="24" w:name="_Toc40205808"/>
      <w:bookmarkStart w:id="25" w:name="_Toc42104117"/>
      <w:bookmarkStart w:id="26" w:name="_Toc141212264"/>
      <w:r w:rsidRPr="00533449">
        <w:rPr>
          <w:rStyle w:val="Ershivatkozs"/>
          <w:rFonts w:ascii="Times New Roman" w:hAnsi="Times New Roman"/>
          <w:b/>
          <w:bCs/>
          <w:smallCaps w:val="0"/>
          <w:color w:val="auto"/>
          <w:spacing w:val="0"/>
        </w:rPr>
        <w:t>Ü</w:t>
      </w:r>
      <w:bookmarkEnd w:id="25"/>
      <w:r w:rsidR="004B2578" w:rsidRPr="00533449">
        <w:rPr>
          <w:rStyle w:val="Ershivatkozs"/>
          <w:rFonts w:ascii="Times New Roman" w:hAnsi="Times New Roman"/>
          <w:b/>
          <w:bCs/>
          <w:smallCaps w:val="0"/>
          <w:color w:val="auto"/>
          <w:spacing w:val="0"/>
        </w:rPr>
        <w:t>gyeleti rend</w:t>
      </w:r>
      <w:bookmarkEnd w:id="26"/>
    </w:p>
    <w:p w14:paraId="70B6D46B" w14:textId="77777777" w:rsidR="00D60295" w:rsidRPr="0032745D" w:rsidRDefault="00D60295" w:rsidP="0032745D">
      <w:pPr>
        <w:numPr>
          <w:ilvl w:val="0"/>
          <w:numId w:val="23"/>
        </w:numPr>
        <w:jc w:val="both"/>
      </w:pPr>
      <w:bookmarkStart w:id="27" w:name="_Toc40205810"/>
      <w:bookmarkStart w:id="28" w:name="_Toc42104118"/>
      <w:bookmarkEnd w:id="24"/>
      <w:r w:rsidRPr="0032745D">
        <w:t>Az óraközi szünetekben, valamint közvetlenül a tanítási idő előtt és után a tanulók felügyeletét az ügyeleti rend szerint beosztott ügyeletes pedagógusok és diákok látják el. Az intézmény évente ügyeleti rendet határoz meg az órarend függvé</w:t>
      </w:r>
      <w:r w:rsidRPr="0032745D">
        <w:softHyphen/>
        <w:t xml:space="preserve">nyében. </w:t>
      </w:r>
    </w:p>
    <w:p w14:paraId="31000C53" w14:textId="77777777" w:rsidR="00D60295" w:rsidRPr="0032745D" w:rsidRDefault="00D60295" w:rsidP="0032745D">
      <w:pPr>
        <w:numPr>
          <w:ilvl w:val="0"/>
          <w:numId w:val="23"/>
        </w:numPr>
        <w:jc w:val="both"/>
      </w:pPr>
      <w:r w:rsidRPr="0032745D">
        <w:t xml:space="preserve">Az ügyeleti rend beosztásáért a feladattal megbízott igazgató-helyettes a felelős. Az ügyeletre beosztott vagy az ügyeletes helyettesítésére kijelölt </w:t>
      </w:r>
      <w:proofErr w:type="gramStart"/>
      <w:r w:rsidRPr="0032745D">
        <w:t>pedagógus  felelős</w:t>
      </w:r>
      <w:proofErr w:type="gramEnd"/>
      <w:r w:rsidRPr="0032745D">
        <w:t xml:space="preserve"> az ügyeleti terület rendjének megtartásáért, a felügyelet ellátásáért. </w:t>
      </w:r>
    </w:p>
    <w:p w14:paraId="69E5A4F1" w14:textId="77777777" w:rsidR="00D60295" w:rsidRPr="0032745D" w:rsidRDefault="00D60295" w:rsidP="0032745D">
      <w:pPr>
        <w:numPr>
          <w:ilvl w:val="0"/>
          <w:numId w:val="23"/>
        </w:numPr>
        <w:jc w:val="both"/>
      </w:pPr>
      <w:r w:rsidRPr="0032745D">
        <w:t xml:space="preserve">Az ügyeletes pedagógus feladatait az ügyeleti rend tartalmazza. </w:t>
      </w:r>
    </w:p>
    <w:p w14:paraId="29F594C2" w14:textId="77777777" w:rsidR="00D60295" w:rsidRDefault="00D60295" w:rsidP="0032745D">
      <w:pPr>
        <w:numPr>
          <w:ilvl w:val="0"/>
          <w:numId w:val="23"/>
        </w:numPr>
        <w:jc w:val="both"/>
      </w:pPr>
      <w:r w:rsidRPr="0032745D">
        <w:t>Tanulói ügyeleti rendszer segíti az ügyeletes pedagógusok munkáját, melynek szabályait a tanulói ügyeleti rend tartalmazza.</w:t>
      </w:r>
    </w:p>
    <w:p w14:paraId="4D589CD5" w14:textId="77777777" w:rsidR="00563057" w:rsidRPr="0032745D" w:rsidRDefault="00563057" w:rsidP="00563057">
      <w:pPr>
        <w:ind w:left="720"/>
        <w:jc w:val="both"/>
      </w:pPr>
    </w:p>
    <w:p w14:paraId="5B8586B9" w14:textId="77777777" w:rsidR="00515FEB" w:rsidRPr="00533449" w:rsidRDefault="007066AA" w:rsidP="0032745D">
      <w:pPr>
        <w:pStyle w:val="Cmsor3"/>
        <w:spacing w:before="0" w:after="0"/>
        <w:jc w:val="center"/>
        <w:rPr>
          <w:rStyle w:val="Ershivatkozs"/>
          <w:rFonts w:ascii="Times New Roman" w:hAnsi="Times New Roman"/>
          <w:b/>
          <w:bCs/>
          <w:smallCaps w:val="0"/>
          <w:color w:val="auto"/>
          <w:spacing w:val="0"/>
        </w:rPr>
      </w:pPr>
      <w:bookmarkStart w:id="29" w:name="_Toc141212265"/>
      <w:r w:rsidRPr="00533449">
        <w:rPr>
          <w:rStyle w:val="Ershivatkozs"/>
          <w:rFonts w:ascii="Times New Roman" w:hAnsi="Times New Roman"/>
          <w:b/>
          <w:bCs/>
          <w:smallCaps w:val="0"/>
          <w:color w:val="auto"/>
          <w:spacing w:val="0"/>
        </w:rPr>
        <w:t xml:space="preserve">A </w:t>
      </w:r>
      <w:r w:rsidR="00515FEB" w:rsidRPr="00533449">
        <w:rPr>
          <w:rStyle w:val="Ershivatkozs"/>
          <w:rFonts w:ascii="Times New Roman" w:hAnsi="Times New Roman"/>
          <w:b/>
          <w:bCs/>
          <w:smallCaps w:val="0"/>
          <w:color w:val="auto"/>
          <w:spacing w:val="0"/>
        </w:rPr>
        <w:t>tanórai és az egyéb foglalkozások rendje</w:t>
      </w:r>
      <w:bookmarkEnd w:id="29"/>
    </w:p>
    <w:p w14:paraId="2C8E3DE7" w14:textId="77777777" w:rsidR="005E6BD7" w:rsidRPr="00533449" w:rsidRDefault="005E6BD7" w:rsidP="0032745D">
      <w:pPr>
        <w:pStyle w:val="Listaszerbekezds"/>
        <w:ind w:left="0"/>
        <w:jc w:val="both"/>
      </w:pPr>
      <w:bookmarkStart w:id="30" w:name="_Toc42104119"/>
      <w:bookmarkEnd w:id="27"/>
      <w:bookmarkEnd w:id="28"/>
      <w:r w:rsidRPr="00533449">
        <w:t>Tanítási órák</w:t>
      </w:r>
      <w:bookmarkEnd w:id="30"/>
    </w:p>
    <w:p w14:paraId="67E98076" w14:textId="77777777" w:rsidR="000D1E41" w:rsidRPr="00533449" w:rsidRDefault="000D1E41" w:rsidP="0032745D">
      <w:pPr>
        <w:numPr>
          <w:ilvl w:val="0"/>
          <w:numId w:val="73"/>
        </w:numPr>
        <w:jc w:val="both"/>
        <w:rPr>
          <w:strike/>
        </w:rPr>
      </w:pPr>
      <w:r w:rsidRPr="00533449">
        <w:t xml:space="preserve">Az </w:t>
      </w:r>
      <w:proofErr w:type="gramStart"/>
      <w:r w:rsidRPr="00533449">
        <w:t>első  tanítási</w:t>
      </w:r>
      <w:proofErr w:type="gramEnd"/>
      <w:r w:rsidRPr="00533449">
        <w:t xml:space="preserve"> óra</w:t>
      </w:r>
      <w:r w:rsidR="00214AB4" w:rsidRPr="00533449">
        <w:t xml:space="preserve"> </w:t>
      </w:r>
      <w:proofErr w:type="gramStart"/>
      <w:r w:rsidR="00214AB4" w:rsidRPr="00533449">
        <w:t>reggel  8.3</w:t>
      </w:r>
      <w:r w:rsidRPr="00533449">
        <w:t>0</w:t>
      </w:r>
      <w:proofErr w:type="gramEnd"/>
      <w:r w:rsidRPr="00533449">
        <w:t>-kor kezdődik. A tanítási órák 45 percesek.</w:t>
      </w:r>
    </w:p>
    <w:p w14:paraId="03F21BE4" w14:textId="77777777" w:rsidR="005E6BD7" w:rsidRPr="00533449" w:rsidRDefault="005E6BD7" w:rsidP="0032745D">
      <w:pPr>
        <w:pStyle w:val="Listaszerbekezds"/>
        <w:numPr>
          <w:ilvl w:val="0"/>
          <w:numId w:val="73"/>
        </w:numPr>
        <w:jc w:val="both"/>
      </w:pPr>
      <w:r w:rsidRPr="00533449">
        <w:t>A tanuló kötelessége – a tanítási órára felkészülten megjelenni, az órán fegyelmeze</w:t>
      </w:r>
      <w:r w:rsidRPr="00533449">
        <w:t>t</w:t>
      </w:r>
      <w:r w:rsidRPr="00533449">
        <w:t xml:space="preserve">ten dolgozni, legjobb tudása szerint tanulni. </w:t>
      </w:r>
    </w:p>
    <w:p w14:paraId="7A24B851" w14:textId="77777777" w:rsidR="005E6BD7" w:rsidRPr="00533449" w:rsidRDefault="005E6BD7" w:rsidP="0032745D">
      <w:pPr>
        <w:pStyle w:val="Listaszerbekezds"/>
        <w:numPr>
          <w:ilvl w:val="0"/>
          <w:numId w:val="73"/>
        </w:numPr>
        <w:jc w:val="both"/>
      </w:pPr>
      <w:r w:rsidRPr="00533449">
        <w:t xml:space="preserve">A tanítási órát fegyelmezetlen magatartással zavarni nem lehet. </w:t>
      </w:r>
    </w:p>
    <w:p w14:paraId="6DBFE7FF" w14:textId="77777777" w:rsidR="00C72799" w:rsidRPr="00533449" w:rsidRDefault="00FD7EC2" w:rsidP="0032745D">
      <w:pPr>
        <w:numPr>
          <w:ilvl w:val="0"/>
          <w:numId w:val="73"/>
        </w:numPr>
        <w:jc w:val="both"/>
      </w:pPr>
      <w:r w:rsidRPr="00533449">
        <w:t>A tanuló kötelessége, hogy a tanítási órákhoz szükséges felszerelést, illetve az e</w:t>
      </w:r>
      <w:r w:rsidRPr="00533449">
        <w:t>l</w:t>
      </w:r>
      <w:r w:rsidRPr="00533449">
        <w:t xml:space="preserve">lenőrző könyvet magával hozza. </w:t>
      </w:r>
      <w:r w:rsidR="00C72799" w:rsidRPr="00533449">
        <w:t>Az ellenőrzőbe bevezetett információkat a szülőkkel alá kell íratni. Ennek megtörténtét az osztályfőnök ellenőrzi.</w:t>
      </w:r>
    </w:p>
    <w:p w14:paraId="7634031E" w14:textId="77777777" w:rsidR="00C72799" w:rsidRPr="0032745D" w:rsidRDefault="00FD7EC2" w:rsidP="0032745D">
      <w:pPr>
        <w:numPr>
          <w:ilvl w:val="0"/>
          <w:numId w:val="73"/>
        </w:numPr>
        <w:jc w:val="both"/>
      </w:pPr>
      <w:r w:rsidRPr="0032745D">
        <w:lastRenderedPageBreak/>
        <w:t>A különböző tantárgyak felszerelését, a tanév első tanítási óráján határozza meg a szaktanár – a szakmai munkaközösség javaslata ala</w:t>
      </w:r>
      <w:r w:rsidRPr="0032745D">
        <w:t>p</w:t>
      </w:r>
      <w:r w:rsidRPr="0032745D">
        <w:t xml:space="preserve">ján. </w:t>
      </w:r>
      <w:r w:rsidR="00C72799" w:rsidRPr="0032745D">
        <w:t xml:space="preserve">Az elvesztett iskolai okmányok (ellenőrző, bizonyítvány) árát a pótláskor a tanulónak ki kell fizetnie.  </w:t>
      </w:r>
    </w:p>
    <w:p w14:paraId="44687BE0" w14:textId="77777777" w:rsidR="00C72799" w:rsidRPr="0032745D" w:rsidRDefault="00C72799" w:rsidP="0032745D">
      <w:pPr>
        <w:pStyle w:val="Listaszerbekezds"/>
        <w:ind w:left="360"/>
        <w:jc w:val="both"/>
      </w:pPr>
      <w:bookmarkStart w:id="31" w:name="_Toc42104120"/>
    </w:p>
    <w:p w14:paraId="77652274" w14:textId="77777777" w:rsidR="005E6BD7" w:rsidRPr="0032745D" w:rsidRDefault="005E6BD7" w:rsidP="0032745D">
      <w:pPr>
        <w:pStyle w:val="Listaszerbekezds"/>
        <w:ind w:left="360"/>
        <w:jc w:val="both"/>
      </w:pPr>
      <w:r w:rsidRPr="0032745D">
        <w:rPr>
          <w:b/>
        </w:rPr>
        <w:t>Tanórán kívüli foglalkozások</w:t>
      </w:r>
      <w:bookmarkEnd w:id="31"/>
    </w:p>
    <w:p w14:paraId="7DE7B36C" w14:textId="77777777" w:rsidR="008F4524" w:rsidRPr="0032745D" w:rsidRDefault="00FF5C0F" w:rsidP="0032745D">
      <w:pPr>
        <w:numPr>
          <w:ilvl w:val="0"/>
          <w:numId w:val="28"/>
        </w:numPr>
        <w:jc w:val="both"/>
        <w:rPr>
          <w:szCs w:val="20"/>
        </w:rPr>
      </w:pPr>
      <w:r w:rsidRPr="0032745D">
        <w:rPr>
          <w:szCs w:val="20"/>
        </w:rPr>
        <w:t>A napközi és tanulószoba az utolsó tanítási óra után kezdődik és 16.00-ig tart. Az iskola 1</w:t>
      </w:r>
      <w:r w:rsidR="00AF4865" w:rsidRPr="0032745D">
        <w:rPr>
          <w:szCs w:val="20"/>
        </w:rPr>
        <w:t>8</w:t>
      </w:r>
      <w:r w:rsidRPr="0032745D">
        <w:rPr>
          <w:szCs w:val="20"/>
        </w:rPr>
        <w:t>.</w:t>
      </w:r>
      <w:r w:rsidR="00AF4865" w:rsidRPr="0032745D">
        <w:rPr>
          <w:szCs w:val="20"/>
        </w:rPr>
        <w:t>0</w:t>
      </w:r>
      <w:r w:rsidRPr="0032745D">
        <w:rPr>
          <w:szCs w:val="20"/>
        </w:rPr>
        <w:t xml:space="preserve">0 óráig igény szerint ügyeletet biztosít. </w:t>
      </w:r>
    </w:p>
    <w:p w14:paraId="3CDB3D08" w14:textId="77777777" w:rsidR="008F4524" w:rsidRPr="0032745D" w:rsidRDefault="00FF5C0F" w:rsidP="0032745D">
      <w:pPr>
        <w:numPr>
          <w:ilvl w:val="0"/>
          <w:numId w:val="28"/>
        </w:numPr>
        <w:jc w:val="both"/>
        <w:rPr>
          <w:szCs w:val="20"/>
        </w:rPr>
      </w:pPr>
      <w:r w:rsidRPr="0032745D">
        <w:rPr>
          <w:szCs w:val="20"/>
        </w:rPr>
        <w:t>A napköziseknek</w:t>
      </w:r>
      <w:r w:rsidR="00533449">
        <w:rPr>
          <w:szCs w:val="20"/>
        </w:rPr>
        <w:t xml:space="preserve"> és tanulószobán részt vevőknek</w:t>
      </w:r>
      <w:r w:rsidRPr="0032745D">
        <w:rPr>
          <w:szCs w:val="20"/>
        </w:rPr>
        <w:t xml:space="preserve"> kötelessége az utolsó óra után a napközis</w:t>
      </w:r>
      <w:r w:rsidR="00533449">
        <w:rPr>
          <w:szCs w:val="20"/>
        </w:rPr>
        <w:t xml:space="preserve"> (tanulószobai)</w:t>
      </w:r>
      <w:r w:rsidRPr="0032745D">
        <w:rPr>
          <w:szCs w:val="20"/>
        </w:rPr>
        <w:t xml:space="preserve"> teremben megjelenni és a felügyelő pedagógus irányításával megkezdeni a napi programot. </w:t>
      </w:r>
    </w:p>
    <w:p w14:paraId="41C12D0E" w14:textId="77777777" w:rsidR="008F4524" w:rsidRPr="0032745D" w:rsidRDefault="00FF5C0F" w:rsidP="0032745D">
      <w:pPr>
        <w:numPr>
          <w:ilvl w:val="0"/>
          <w:numId w:val="28"/>
        </w:numPr>
        <w:jc w:val="both"/>
        <w:rPr>
          <w:szCs w:val="20"/>
        </w:rPr>
      </w:pPr>
      <w:r w:rsidRPr="0032745D">
        <w:rPr>
          <w:szCs w:val="20"/>
        </w:rPr>
        <w:t>A napközi</w:t>
      </w:r>
      <w:r w:rsidR="00533449">
        <w:rPr>
          <w:szCs w:val="20"/>
        </w:rPr>
        <w:t>-tanulószoba</w:t>
      </w:r>
      <w:r w:rsidRPr="0032745D">
        <w:rPr>
          <w:szCs w:val="20"/>
        </w:rPr>
        <w:t xml:space="preserve"> végeztével a tanulók az év eleji szülői nyilatkozatok alapján önállóan vagy kísérettel távozhatnak. </w:t>
      </w:r>
    </w:p>
    <w:p w14:paraId="2AEA4110" w14:textId="77777777" w:rsidR="00FF5C0F" w:rsidRPr="0032745D" w:rsidRDefault="00FF5C0F" w:rsidP="0032745D">
      <w:pPr>
        <w:numPr>
          <w:ilvl w:val="0"/>
          <w:numId w:val="28"/>
        </w:numPr>
        <w:jc w:val="both"/>
        <w:rPr>
          <w:szCs w:val="20"/>
        </w:rPr>
      </w:pPr>
      <w:r w:rsidRPr="0032745D">
        <w:rPr>
          <w:szCs w:val="20"/>
        </w:rPr>
        <w:t>A napközi</w:t>
      </w:r>
      <w:r w:rsidR="00533449">
        <w:rPr>
          <w:szCs w:val="20"/>
        </w:rPr>
        <w:t>-tanulószoba</w:t>
      </w:r>
      <w:r w:rsidRPr="0032745D">
        <w:rPr>
          <w:szCs w:val="20"/>
        </w:rPr>
        <w:t xml:space="preserve"> ideje alatt csak a szülő írásos kérelmére lehet a foglalkozást elhagyni. A felvételről az iskola igazgatója dönt a fenntartó által engedélyezett maximális létszám figyelembevételével.</w:t>
      </w:r>
    </w:p>
    <w:p w14:paraId="77CEC785" w14:textId="77777777" w:rsidR="00ED5357" w:rsidRPr="00533449" w:rsidRDefault="00ED5357" w:rsidP="0032745D">
      <w:pPr>
        <w:pStyle w:val="Cmsor3"/>
        <w:spacing w:before="0" w:after="0"/>
        <w:jc w:val="center"/>
        <w:rPr>
          <w:rFonts w:ascii="Times New Roman" w:hAnsi="Times New Roman"/>
        </w:rPr>
      </w:pPr>
      <w:bookmarkStart w:id="32" w:name="_Toc141212266"/>
      <w:r w:rsidRPr="00533449">
        <w:rPr>
          <w:rFonts w:ascii="Times New Roman" w:hAnsi="Times New Roman"/>
        </w:rPr>
        <w:t>Egyéb más foglalkozások</w:t>
      </w:r>
      <w:bookmarkEnd w:id="32"/>
    </w:p>
    <w:p w14:paraId="52C928CF" w14:textId="77777777" w:rsidR="005E6BD7" w:rsidRPr="00533449" w:rsidRDefault="005E6BD7" w:rsidP="0032745D">
      <w:pPr>
        <w:pStyle w:val="Listaszerbekezds"/>
        <w:ind w:left="0"/>
        <w:jc w:val="both"/>
      </w:pPr>
      <w:r w:rsidRPr="00533449">
        <w:t>Az iskola a következő foglalkozásokat szervezi: tanulószoba, szakkörök, sportk</w:t>
      </w:r>
      <w:r w:rsidRPr="00533449">
        <w:t>ö</w:t>
      </w:r>
      <w:r w:rsidRPr="00533449">
        <w:t>rök, differenciált képességfejlesztő foglalkozás, egyéni fe</w:t>
      </w:r>
      <w:r w:rsidRPr="00533449">
        <w:t>j</w:t>
      </w:r>
      <w:r w:rsidRPr="00533449">
        <w:t>lesztő foglalkozás, fejlesztő felkészítés, habilitációs/rehabilitációs fejlesztés, elők</w:t>
      </w:r>
      <w:r w:rsidRPr="00533449">
        <w:t>é</w:t>
      </w:r>
      <w:r w:rsidRPr="00533449">
        <w:t>szítő foglalkozások, könyvtári foglalkozás, versenyek, versenyekre való felkész</w:t>
      </w:r>
      <w:r w:rsidRPr="00533449">
        <w:t>ü</w:t>
      </w:r>
      <w:r w:rsidRPr="00533449">
        <w:t xml:space="preserve">lés, diákönkormányzati rendezvények, iskolai vagy osztályrendezvények. </w:t>
      </w:r>
    </w:p>
    <w:p w14:paraId="0A2F71D5" w14:textId="77777777" w:rsidR="00E63D2F" w:rsidRPr="00533449" w:rsidRDefault="00E63D2F" w:rsidP="0032745D">
      <w:pPr>
        <w:pStyle w:val="Listaszerbekezds"/>
        <w:ind w:left="0"/>
        <w:jc w:val="both"/>
      </w:pPr>
    </w:p>
    <w:p w14:paraId="592EA9AE" w14:textId="77777777" w:rsidR="005E6BD7" w:rsidRPr="00533449" w:rsidRDefault="005E6BD7" w:rsidP="0032745D">
      <w:pPr>
        <w:pStyle w:val="Listaszerbekezds"/>
        <w:ind w:left="0"/>
        <w:jc w:val="both"/>
      </w:pPr>
      <w:r w:rsidRPr="00533449">
        <w:t>A tanítás nélküli munkanapokon – igény alapján – ügyeletet szervezünk, amennyiben ezt a szülők kérik</w:t>
      </w:r>
      <w:r w:rsidR="00FD7EC2" w:rsidRPr="00533449">
        <w:t>.</w:t>
      </w:r>
    </w:p>
    <w:p w14:paraId="6E3065FA" w14:textId="77777777" w:rsidR="00E63D2F" w:rsidRPr="00533449" w:rsidRDefault="00E63D2F" w:rsidP="0032745D">
      <w:pPr>
        <w:pStyle w:val="Listaszerbekezds"/>
        <w:ind w:left="0"/>
        <w:jc w:val="both"/>
      </w:pPr>
    </w:p>
    <w:p w14:paraId="51C52BFE" w14:textId="77777777" w:rsidR="005E6BD7" w:rsidRPr="0032745D" w:rsidRDefault="005E6BD7" w:rsidP="0032745D">
      <w:pPr>
        <w:pStyle w:val="Listaszerbekezds"/>
        <w:ind w:left="0"/>
        <w:jc w:val="both"/>
      </w:pPr>
      <w:r w:rsidRPr="00533449">
        <w:rPr>
          <w:b/>
        </w:rPr>
        <w:t>Tehetséggondozó, felzárkóztató</w:t>
      </w:r>
      <w:r w:rsidRPr="00533449">
        <w:t>, egyéni foglalkozásokat biztosít az iskola a tehetséges tanulók, valamint a lassabban haladók, hátrányból indulók, részképesség</w:t>
      </w:r>
      <w:r w:rsidRPr="0032745D">
        <w:t xml:space="preserve"> hiányossággal rendelkezők me</w:t>
      </w:r>
      <w:r w:rsidRPr="0032745D">
        <w:t>g</w:t>
      </w:r>
      <w:r w:rsidRPr="0032745D">
        <w:t xml:space="preserve">segítésére. </w:t>
      </w:r>
    </w:p>
    <w:p w14:paraId="14359900" w14:textId="77777777" w:rsidR="00E63D2F" w:rsidRPr="0032745D" w:rsidRDefault="00E63D2F" w:rsidP="0032745D">
      <w:pPr>
        <w:pStyle w:val="Listaszerbekezds"/>
        <w:ind w:left="0"/>
        <w:jc w:val="both"/>
        <w:rPr>
          <w:b/>
        </w:rPr>
      </w:pPr>
    </w:p>
    <w:p w14:paraId="673B53CA" w14:textId="77777777" w:rsidR="005E6BD7" w:rsidRPr="00533449" w:rsidRDefault="005E6BD7" w:rsidP="0032745D">
      <w:pPr>
        <w:pStyle w:val="Listaszerbekezds"/>
        <w:ind w:left="0"/>
        <w:jc w:val="both"/>
      </w:pPr>
      <w:r w:rsidRPr="00533449">
        <w:rPr>
          <w:b/>
        </w:rPr>
        <w:t xml:space="preserve">Iskolai </w:t>
      </w:r>
      <w:proofErr w:type="gramStart"/>
      <w:r w:rsidRPr="00533449">
        <w:rPr>
          <w:b/>
        </w:rPr>
        <w:t>sportkör</w:t>
      </w:r>
      <w:r w:rsidR="00E63D2F" w:rsidRPr="00533449">
        <w:rPr>
          <w:b/>
        </w:rPr>
        <w:t>i</w:t>
      </w:r>
      <w:r w:rsidR="00E63D2F" w:rsidRPr="00533449">
        <w:t xml:space="preserve"> </w:t>
      </w:r>
      <w:r w:rsidRPr="00533449">
        <w:t xml:space="preserve"> foglalkozások</w:t>
      </w:r>
      <w:proofErr w:type="gramEnd"/>
      <w:r w:rsidRPr="00533449">
        <w:t xml:space="preserve"> mindennapi testmozgás a tanulók egészséges fejlődését biztosítják, valamint a tanulók felkészítését a különféle spor</w:t>
      </w:r>
      <w:r w:rsidRPr="00533449">
        <w:t>t</w:t>
      </w:r>
      <w:r w:rsidRPr="00533449">
        <w:t>ágakban az iskolai és iskolán kívüli versenyekre</w:t>
      </w:r>
      <w:r w:rsidR="00E63D2F" w:rsidRPr="00533449">
        <w:t>.</w:t>
      </w:r>
    </w:p>
    <w:p w14:paraId="6A0A4E76" w14:textId="77777777" w:rsidR="00E63D2F" w:rsidRPr="00533449" w:rsidRDefault="00E63D2F" w:rsidP="0032745D">
      <w:pPr>
        <w:pStyle w:val="Listaszerbekezds"/>
        <w:ind w:left="0"/>
        <w:jc w:val="both"/>
      </w:pPr>
    </w:p>
    <w:p w14:paraId="2870FC28" w14:textId="77777777" w:rsidR="005E6BD7" w:rsidRPr="00533449" w:rsidRDefault="005E6BD7" w:rsidP="0032745D">
      <w:pPr>
        <w:pStyle w:val="Listaszerbekezds"/>
        <w:ind w:left="0"/>
        <w:jc w:val="both"/>
      </w:pPr>
      <w:r w:rsidRPr="00533449">
        <w:rPr>
          <w:b/>
        </w:rPr>
        <w:t>Az iskolai szakkörök</w:t>
      </w:r>
      <w:r w:rsidRPr="00533449">
        <w:t xml:space="preserve"> – az iskolai tehetséggondozást szolgálják – jellegüket tekintve lehetnek: művészetiek, szaktárgyiak, hagyományőrzéssel kapcsolat</w:t>
      </w:r>
      <w:r w:rsidRPr="00533449">
        <w:t>o</w:t>
      </w:r>
      <w:r w:rsidRPr="00533449">
        <w:t>sak. A szakkörök meghatározása, a szakkör óraszáma a szakkörvezető neve – minden évben – az éves munkatervben kerül meghatározásra – a t</w:t>
      </w:r>
      <w:r w:rsidRPr="00533449">
        <w:t>a</w:t>
      </w:r>
      <w:r w:rsidRPr="00533449">
        <w:t>nulói igények alapján.</w:t>
      </w:r>
    </w:p>
    <w:p w14:paraId="1186449B" w14:textId="77777777" w:rsidR="00E63D2F" w:rsidRPr="0032745D" w:rsidRDefault="00E63D2F" w:rsidP="0032745D">
      <w:pPr>
        <w:pStyle w:val="Listaszerbekezds"/>
        <w:ind w:left="0"/>
        <w:jc w:val="both"/>
        <w:rPr>
          <w:b/>
        </w:rPr>
      </w:pPr>
    </w:p>
    <w:p w14:paraId="67029904" w14:textId="77777777" w:rsidR="005E6BD7" w:rsidRPr="0032745D" w:rsidRDefault="005E6BD7" w:rsidP="0032745D">
      <w:pPr>
        <w:pStyle w:val="Listaszerbekezds"/>
        <w:ind w:left="0"/>
        <w:jc w:val="both"/>
      </w:pPr>
      <w:r w:rsidRPr="0032745D">
        <w:rPr>
          <w:b/>
        </w:rPr>
        <w:t>Versenyek, vetélkedők, bemutatók, kiállítások</w:t>
      </w:r>
      <w:r w:rsidRPr="0032745D">
        <w:t>: a tehetséges tanulók további fejles</w:t>
      </w:r>
      <w:r w:rsidRPr="0032745D">
        <w:t>z</w:t>
      </w:r>
      <w:r w:rsidRPr="0032745D">
        <w:t>tését segítik a különféle (szaktárgyi, sport, művészeti) versenyek, vetélkedők, bemut</w:t>
      </w:r>
      <w:r w:rsidRPr="0032745D">
        <w:t>a</w:t>
      </w:r>
      <w:r w:rsidRPr="0032745D">
        <w:t>tók, melyeket az iskolában, rendszeresen szervezünk. A tehetséges tanulókat az isk</w:t>
      </w:r>
      <w:r w:rsidRPr="0032745D">
        <w:t>o</w:t>
      </w:r>
      <w:r w:rsidRPr="0032745D">
        <w:t xml:space="preserve">lán kívüli versenyeken való részvételre is felkészítjük. </w:t>
      </w:r>
    </w:p>
    <w:p w14:paraId="69B51CD2" w14:textId="77777777" w:rsidR="00E63D2F" w:rsidRPr="0032745D" w:rsidRDefault="00E63D2F" w:rsidP="0032745D">
      <w:pPr>
        <w:pStyle w:val="Listaszerbekezds"/>
        <w:ind w:left="0"/>
        <w:jc w:val="both"/>
        <w:rPr>
          <w:b/>
        </w:rPr>
      </w:pPr>
    </w:p>
    <w:p w14:paraId="641F937B" w14:textId="77777777" w:rsidR="005E6BD7" w:rsidRPr="0032745D" w:rsidRDefault="005E6BD7" w:rsidP="0032745D">
      <w:pPr>
        <w:pStyle w:val="Listaszerbekezds"/>
        <w:ind w:left="0"/>
        <w:jc w:val="both"/>
      </w:pPr>
      <w:r w:rsidRPr="0032745D">
        <w:rPr>
          <w:b/>
        </w:rPr>
        <w:t>Kirándulások</w:t>
      </w:r>
      <w:r w:rsidRPr="0032745D">
        <w:t>: az iskola nevelői a nevelőmunka elősegítése céljából az osztályok számára évente egy alkalommal kirándulást szervezhetnek. A tanulók részvétele a kiránduláson önkéntes, a felmerülő költségeket a szülőnek kell f</w:t>
      </w:r>
      <w:r w:rsidRPr="0032745D">
        <w:t>e</w:t>
      </w:r>
      <w:r w:rsidRPr="0032745D">
        <w:t>dezniük. A kirándulás egy vagy kétn</w:t>
      </w:r>
      <w:r w:rsidRPr="0032745D">
        <w:t>a</w:t>
      </w:r>
      <w:r w:rsidRPr="0032745D">
        <w:t xml:space="preserve">pos lehet. </w:t>
      </w:r>
    </w:p>
    <w:p w14:paraId="2A69C4CE" w14:textId="77777777" w:rsidR="005E6BD7" w:rsidRPr="0032745D" w:rsidRDefault="005E6BD7" w:rsidP="0032745D">
      <w:pPr>
        <w:pStyle w:val="Listaszerbekezds"/>
        <w:ind w:left="0"/>
        <w:jc w:val="both"/>
        <w:rPr>
          <w:b/>
        </w:rPr>
      </w:pPr>
      <w:r w:rsidRPr="0032745D">
        <w:rPr>
          <w:b/>
        </w:rPr>
        <w:t>Utazással megvalósított szabadidős programokhoz az iskola beszerzi a szülők ír</w:t>
      </w:r>
      <w:r w:rsidRPr="0032745D">
        <w:rPr>
          <w:b/>
        </w:rPr>
        <w:t>á</w:t>
      </w:r>
      <w:r w:rsidRPr="0032745D">
        <w:rPr>
          <w:b/>
        </w:rPr>
        <w:t xml:space="preserve">sos hozzájárulását. </w:t>
      </w:r>
    </w:p>
    <w:p w14:paraId="36AFD4A0" w14:textId="77777777" w:rsidR="00E63D2F" w:rsidRPr="0032745D" w:rsidRDefault="00E63D2F" w:rsidP="0032745D">
      <w:pPr>
        <w:pStyle w:val="Listaszerbekezds"/>
        <w:ind w:left="0"/>
        <w:jc w:val="both"/>
        <w:rPr>
          <w:b/>
        </w:rPr>
      </w:pPr>
    </w:p>
    <w:p w14:paraId="127CC409" w14:textId="77777777" w:rsidR="005E6BD7" w:rsidRPr="0032745D" w:rsidRDefault="005E6BD7" w:rsidP="0032745D">
      <w:pPr>
        <w:pStyle w:val="Listaszerbekezds"/>
        <w:ind w:left="0"/>
        <w:jc w:val="both"/>
        <w:rPr>
          <w:b/>
        </w:rPr>
      </w:pPr>
      <w:r w:rsidRPr="0032745D">
        <w:rPr>
          <w:b/>
        </w:rPr>
        <w:lastRenderedPageBreak/>
        <w:t>Minden tanórán kívüli program idején – a tanulókra a Házirend előírásai vona</w:t>
      </w:r>
      <w:r w:rsidRPr="0032745D">
        <w:rPr>
          <w:b/>
        </w:rPr>
        <w:t>t</w:t>
      </w:r>
      <w:r w:rsidRPr="0032745D">
        <w:rPr>
          <w:b/>
        </w:rPr>
        <w:t xml:space="preserve">koznak. </w:t>
      </w:r>
    </w:p>
    <w:p w14:paraId="577952CD" w14:textId="77777777" w:rsidR="00E63D2F" w:rsidRPr="0032745D" w:rsidRDefault="00E63D2F" w:rsidP="0032745D">
      <w:pPr>
        <w:pStyle w:val="Listaszerbekezds"/>
        <w:ind w:left="0"/>
        <w:jc w:val="both"/>
        <w:rPr>
          <w:b/>
        </w:rPr>
      </w:pPr>
    </w:p>
    <w:p w14:paraId="646A71E4" w14:textId="77777777" w:rsidR="005E6BD7" w:rsidRPr="0032745D" w:rsidRDefault="005E6BD7" w:rsidP="0032745D">
      <w:pPr>
        <w:pStyle w:val="Listaszerbekezds"/>
        <w:ind w:left="0"/>
        <w:jc w:val="both"/>
      </w:pPr>
      <w:r w:rsidRPr="0032745D">
        <w:rPr>
          <w:b/>
        </w:rPr>
        <w:t>Múzeumi, kiállítási, könyvtári</w:t>
      </w:r>
      <w:r w:rsidRPr="0032745D">
        <w:t xml:space="preserve"> és </w:t>
      </w:r>
      <w:r w:rsidRPr="0032745D">
        <w:rPr>
          <w:b/>
        </w:rPr>
        <w:t>művészeti előadásokhoz</w:t>
      </w:r>
      <w:r w:rsidRPr="0032745D">
        <w:t xml:space="preserve"> kapcsolódó foglalkoz</w:t>
      </w:r>
      <w:r w:rsidRPr="0032745D">
        <w:t>á</w:t>
      </w:r>
      <w:r w:rsidRPr="0032745D">
        <w:t xml:space="preserve">sok: egy-egy tantárgy néhány témájának feldolgozását, a követelmények teljesítését segítik a különféle közművelődési intézményekben, illetve művészeti előadásokon tett csoportos látogatások. A tanulók részvétele ezeken a foglalkozásokon – ha az tanítási időn kívül esik és költségekkel jár – önkéntes. A felmerülő költségeket a szülőknek kell fedezniük. </w:t>
      </w:r>
    </w:p>
    <w:p w14:paraId="62A0157D" w14:textId="77777777" w:rsidR="00E63D2F" w:rsidRPr="0032745D" w:rsidRDefault="00E63D2F" w:rsidP="0032745D">
      <w:pPr>
        <w:pStyle w:val="Listaszerbekezds"/>
        <w:ind w:left="0"/>
        <w:jc w:val="both"/>
        <w:rPr>
          <w:b/>
        </w:rPr>
      </w:pPr>
    </w:p>
    <w:p w14:paraId="32653833" w14:textId="77777777" w:rsidR="005E6BD7" w:rsidRPr="0032745D" w:rsidRDefault="005E6BD7" w:rsidP="0032745D">
      <w:pPr>
        <w:pStyle w:val="Listaszerbekezds"/>
        <w:ind w:left="0"/>
        <w:jc w:val="both"/>
      </w:pPr>
      <w:r w:rsidRPr="0032745D">
        <w:rPr>
          <w:b/>
        </w:rPr>
        <w:t>Szabadidős foglalkozások</w:t>
      </w:r>
      <w:r w:rsidRPr="0032745D">
        <w:t>: a szabadidő hasznos és kulturált eltöltésére kívánja a n</w:t>
      </w:r>
      <w:r w:rsidRPr="0032745D">
        <w:t>e</w:t>
      </w:r>
      <w:r w:rsidRPr="0032745D">
        <w:t>velőtestület a tanulókat azzal felkészíteni, hogy a felmerülő igényekhez és a szülők anyagi helyzetéhez igazodva különféle szabadidős programokat szervez: (pl: túrák, helyi kirándulások, táborok, kulturális előadások, klubdélut</w:t>
      </w:r>
      <w:r w:rsidRPr="0032745D">
        <w:t>á</w:t>
      </w:r>
      <w:r w:rsidRPr="0032745D">
        <w:t>nok, táncos rendezvények stb.) A tanulók részvétele a szabadidős rendezvényeken önkéntes, a felmerülő költségeket a szülőknek kell fedezniük. A felügyeletet a szervezők biztosí</w:t>
      </w:r>
      <w:r w:rsidRPr="0032745D">
        <w:t>t</w:t>
      </w:r>
      <w:r w:rsidRPr="0032745D">
        <w:t xml:space="preserve">ják. </w:t>
      </w:r>
    </w:p>
    <w:p w14:paraId="7029C38F" w14:textId="77777777" w:rsidR="00E63D2F" w:rsidRPr="0032745D" w:rsidRDefault="00E63D2F" w:rsidP="0032745D">
      <w:pPr>
        <w:pStyle w:val="Listaszerbekezds"/>
        <w:ind w:left="0"/>
        <w:jc w:val="both"/>
        <w:rPr>
          <w:b/>
        </w:rPr>
      </w:pPr>
    </w:p>
    <w:p w14:paraId="0D402649" w14:textId="77777777" w:rsidR="005E6BD7" w:rsidRPr="0032745D" w:rsidRDefault="005E6BD7" w:rsidP="0032745D">
      <w:pPr>
        <w:pStyle w:val="Listaszerbekezds"/>
        <w:ind w:left="0"/>
        <w:jc w:val="both"/>
      </w:pPr>
      <w:r w:rsidRPr="0032745D">
        <w:rPr>
          <w:b/>
        </w:rPr>
        <w:t>Hit- és vallásoktatás</w:t>
      </w:r>
      <w:r w:rsidRPr="0032745D">
        <w:t xml:space="preserve">: azokon az évfolyamokon, ahol </w:t>
      </w:r>
      <w:r w:rsidR="00E63D2F" w:rsidRPr="0032745D">
        <w:t xml:space="preserve">az Nkt </w:t>
      </w:r>
      <w:r w:rsidRPr="0032745D">
        <w:t>szerint még nem kötelező az Erkölcstan/Hit-és erkölcstan oktatás az iskolában a területileg illetékes, bejegyzett egyházak – az iskola nevelő és oktató tevékenységétől függetlenül – hit- és vallásokt</w:t>
      </w:r>
      <w:r w:rsidRPr="0032745D">
        <w:t>a</w:t>
      </w:r>
      <w:r w:rsidRPr="0032745D">
        <w:t xml:space="preserve">tást szervezhetnek. A hit- és vallásoktatáson való részvétel a tanulók számára önkéntes. </w:t>
      </w:r>
      <w:r w:rsidRPr="0032745D">
        <w:rPr>
          <w:b/>
        </w:rPr>
        <w:t>Az iskola biztosítja a hittanóra – órarendbe h</w:t>
      </w:r>
      <w:r w:rsidRPr="0032745D">
        <w:rPr>
          <w:b/>
        </w:rPr>
        <w:t>e</w:t>
      </w:r>
      <w:r w:rsidRPr="0032745D">
        <w:rPr>
          <w:b/>
        </w:rPr>
        <w:t>lyezését, valamint a hitoktatás helyszínét</w:t>
      </w:r>
      <w:r w:rsidRPr="0032745D">
        <w:t>. A hittanóra időpontjára az iskola egyéb szabadidős programot nem szervez – a hitoktatásban résztvevők szám</w:t>
      </w:r>
      <w:r w:rsidRPr="0032745D">
        <w:t>á</w:t>
      </w:r>
      <w:r w:rsidRPr="0032745D">
        <w:t>ra.</w:t>
      </w:r>
    </w:p>
    <w:p w14:paraId="71097032" w14:textId="77777777" w:rsidR="00E63D2F" w:rsidRPr="0032745D" w:rsidRDefault="00E63D2F" w:rsidP="0032745D">
      <w:pPr>
        <w:pStyle w:val="Listaszerbekezds"/>
        <w:ind w:left="0"/>
        <w:jc w:val="both"/>
        <w:rPr>
          <w:b/>
        </w:rPr>
      </w:pPr>
    </w:p>
    <w:p w14:paraId="1222186A" w14:textId="77777777" w:rsidR="005E6BD7" w:rsidRPr="0032745D" w:rsidRDefault="005E6BD7" w:rsidP="0032745D">
      <w:pPr>
        <w:pStyle w:val="Listaszerbekezds"/>
        <w:ind w:left="0"/>
        <w:jc w:val="both"/>
      </w:pPr>
      <w:r w:rsidRPr="0032745D">
        <w:rPr>
          <w:b/>
        </w:rPr>
        <w:t>A tanórán kívüli foglalkozásokra való tanulói jelentkezés</w:t>
      </w:r>
      <w:r w:rsidRPr="0032745D">
        <w:t xml:space="preserve"> – a </w:t>
      </w:r>
      <w:r w:rsidRPr="0032745D">
        <w:rPr>
          <w:b/>
        </w:rPr>
        <w:t>habilitációs fejles</w:t>
      </w:r>
      <w:r w:rsidRPr="0032745D">
        <w:rPr>
          <w:b/>
        </w:rPr>
        <w:t>z</w:t>
      </w:r>
      <w:r w:rsidRPr="0032745D">
        <w:rPr>
          <w:b/>
        </w:rPr>
        <w:t>tés, felzárkóztató foglalkozások, valamint az egyéni foglalkozások kivételével – önkéntes.</w:t>
      </w:r>
      <w:r w:rsidRPr="0032745D">
        <w:t xml:space="preserve"> A tanórán kívüli foglalkozásokra a tanulóknak az adott tanév elején kell jelentkezn</w:t>
      </w:r>
      <w:r w:rsidRPr="0032745D">
        <w:t>i</w:t>
      </w:r>
      <w:r w:rsidRPr="0032745D">
        <w:t xml:space="preserve">ük, és a jelentkezés egy tanévre szól. </w:t>
      </w:r>
    </w:p>
    <w:p w14:paraId="410F63DD" w14:textId="77777777" w:rsidR="00E63D2F" w:rsidRPr="0032745D" w:rsidRDefault="00E63D2F" w:rsidP="0032745D">
      <w:pPr>
        <w:pStyle w:val="Listaszerbekezds"/>
        <w:ind w:left="0"/>
        <w:jc w:val="both"/>
      </w:pPr>
    </w:p>
    <w:p w14:paraId="0676E876" w14:textId="77777777" w:rsidR="005E6BD7" w:rsidRPr="0032745D" w:rsidRDefault="005E6BD7" w:rsidP="0032745D">
      <w:pPr>
        <w:pStyle w:val="Listaszerbekezds"/>
        <w:ind w:left="0"/>
        <w:jc w:val="both"/>
      </w:pPr>
      <w:r w:rsidRPr="0032745D">
        <w:t xml:space="preserve">A felzárkóztató foglalkozásra, valamint az egyéni foglalkozásra kötelezett tanulókat képességeik, tanulmányi eredményeik alapján a tanítók, szaktanárok jelölik ki. </w:t>
      </w:r>
      <w:r w:rsidRPr="0032745D">
        <w:rPr>
          <w:b/>
        </w:rPr>
        <w:t>A tanulók részvétele a felzárkóztató foglalkozásokon, valamint az egyéni foglalkozásokon kötelező</w:t>
      </w:r>
      <w:r w:rsidRPr="0032745D">
        <w:t xml:space="preserve">, ez alól felmentést csak a szülő írásbeli kérelmére az </w:t>
      </w:r>
      <w:r w:rsidR="00494153" w:rsidRPr="0032745D">
        <w:t xml:space="preserve">igazgató </w:t>
      </w:r>
      <w:r w:rsidRPr="0032745D">
        <w:t xml:space="preserve">adhat. </w:t>
      </w:r>
    </w:p>
    <w:p w14:paraId="1AC09BCF" w14:textId="77777777" w:rsidR="00E63D2F" w:rsidRPr="0032745D" w:rsidRDefault="00E63D2F" w:rsidP="0032745D">
      <w:pPr>
        <w:pStyle w:val="Listaszerbekezds"/>
        <w:ind w:left="0"/>
        <w:jc w:val="both"/>
        <w:rPr>
          <w:b/>
        </w:rPr>
      </w:pPr>
    </w:p>
    <w:p w14:paraId="6A261CBA" w14:textId="77777777" w:rsidR="005E6BD7" w:rsidRPr="0032745D" w:rsidRDefault="005E6BD7" w:rsidP="0032745D">
      <w:pPr>
        <w:pStyle w:val="Listaszerbekezds"/>
        <w:ind w:left="0"/>
        <w:jc w:val="both"/>
      </w:pPr>
      <w:r w:rsidRPr="0032745D">
        <w:rPr>
          <w:b/>
        </w:rPr>
        <w:t>Pedagógiai célú habilitáció/rehabilitáció – egyéni fejlesztés</w:t>
      </w:r>
      <w:r w:rsidRPr="0032745D">
        <w:t>. Az iskola az SNI és BTM tanulók számára rehabilitációs, valamint fejlesztő foglalkozást biztosít, a rászoruló tanuló egyéni igényeknek megfelel</w:t>
      </w:r>
      <w:r w:rsidRPr="0032745D">
        <w:t>ő</w:t>
      </w:r>
      <w:r w:rsidRPr="0032745D">
        <w:t xml:space="preserve">en. A foglalkozásokon a részvétel kötelező, a hiányzást igazolni kell. </w:t>
      </w:r>
    </w:p>
    <w:p w14:paraId="5329052E" w14:textId="77777777" w:rsidR="00E63D2F" w:rsidRPr="0032745D" w:rsidRDefault="00E63D2F" w:rsidP="0032745D">
      <w:pPr>
        <w:pStyle w:val="Listaszerbekezds"/>
        <w:ind w:left="0"/>
        <w:jc w:val="both"/>
        <w:rPr>
          <w:b/>
        </w:rPr>
      </w:pPr>
    </w:p>
    <w:p w14:paraId="67B887FB" w14:textId="77777777" w:rsidR="005E6BD7" w:rsidRPr="0032745D" w:rsidRDefault="005E6BD7" w:rsidP="0032745D">
      <w:pPr>
        <w:pStyle w:val="Listaszerbekezds"/>
        <w:ind w:left="0"/>
        <w:jc w:val="both"/>
      </w:pPr>
      <w:r w:rsidRPr="0032745D">
        <w:rPr>
          <w:b/>
        </w:rPr>
        <w:t>A tanulószobás tanulók programját,</w:t>
      </w:r>
      <w:r w:rsidRPr="0032745D">
        <w:t xml:space="preserve"> időbeosztását – a tanulószobát vezető pedag</w:t>
      </w:r>
      <w:r w:rsidRPr="0032745D">
        <w:t>ó</w:t>
      </w:r>
      <w:r w:rsidRPr="0032745D">
        <w:t>gus határozza meg</w:t>
      </w:r>
      <w:r w:rsidR="00A51E3E" w:rsidRPr="0032745D">
        <w:t xml:space="preserve"> az iskolavezetéssel egyeztetve.</w:t>
      </w:r>
      <w:r w:rsidRPr="0032745D">
        <w:t xml:space="preserve"> </w:t>
      </w:r>
    </w:p>
    <w:p w14:paraId="2D4592F5" w14:textId="77777777" w:rsidR="00E63D2F" w:rsidRPr="0032745D" w:rsidRDefault="00E63D2F" w:rsidP="0032745D">
      <w:pPr>
        <w:pStyle w:val="Listaszerbekezds"/>
        <w:ind w:left="0"/>
        <w:jc w:val="both"/>
        <w:rPr>
          <w:b/>
        </w:rPr>
      </w:pPr>
    </w:p>
    <w:p w14:paraId="6123949F" w14:textId="77777777" w:rsidR="005E6BD7" w:rsidRPr="0032745D" w:rsidRDefault="005E6BD7" w:rsidP="0032745D">
      <w:pPr>
        <w:pStyle w:val="Listaszerbekezds"/>
        <w:ind w:left="0"/>
        <w:jc w:val="both"/>
      </w:pPr>
      <w:r w:rsidRPr="0032745D">
        <w:rPr>
          <w:b/>
        </w:rPr>
        <w:t>Ha a tanuló beiratkozott a tanórán kívüli foglalkozásokra, a felvétel után a fo</w:t>
      </w:r>
      <w:r w:rsidRPr="0032745D">
        <w:rPr>
          <w:b/>
        </w:rPr>
        <w:t>g</w:t>
      </w:r>
      <w:r w:rsidRPr="0032745D">
        <w:rPr>
          <w:b/>
        </w:rPr>
        <w:t>lalkozás kötelezőnek minősül.</w:t>
      </w:r>
      <w:r w:rsidRPr="0032745D">
        <w:t xml:space="preserve"> Ennek megszakítása csak szaktanári vagy igazgatói engedéllyel, a szülő írásbeli kérésére lehetséges. A tanulói hiányz</w:t>
      </w:r>
      <w:r w:rsidRPr="0032745D">
        <w:t>á</w:t>
      </w:r>
      <w:r w:rsidRPr="0032745D">
        <w:t xml:space="preserve">sokat igazolni kell. </w:t>
      </w:r>
    </w:p>
    <w:p w14:paraId="2D098CE0" w14:textId="77777777" w:rsidR="00E63D2F" w:rsidRPr="0032745D" w:rsidRDefault="00E63D2F" w:rsidP="0032745D">
      <w:pPr>
        <w:pStyle w:val="Listaszerbekezds"/>
        <w:ind w:left="0"/>
        <w:jc w:val="both"/>
        <w:rPr>
          <w:b/>
        </w:rPr>
      </w:pPr>
    </w:p>
    <w:p w14:paraId="626E438A" w14:textId="77777777" w:rsidR="005E6BD7" w:rsidRDefault="005E6BD7" w:rsidP="0032745D">
      <w:pPr>
        <w:pStyle w:val="Listaszerbekezds"/>
        <w:ind w:left="0"/>
        <w:jc w:val="both"/>
        <w:rPr>
          <w:b/>
        </w:rPr>
      </w:pPr>
      <w:r w:rsidRPr="0032745D">
        <w:rPr>
          <w:b/>
        </w:rPr>
        <w:t>Minden tanórán kívüli programra a Házirend előírásai érvényesek.</w:t>
      </w:r>
    </w:p>
    <w:p w14:paraId="3B2200FD" w14:textId="77777777" w:rsidR="008007C1" w:rsidRDefault="008007C1" w:rsidP="0032745D">
      <w:pPr>
        <w:pStyle w:val="Listaszerbekezds"/>
        <w:ind w:left="0"/>
        <w:jc w:val="both"/>
        <w:rPr>
          <w:b/>
        </w:rPr>
      </w:pPr>
    </w:p>
    <w:p w14:paraId="228CCD6B" w14:textId="77777777" w:rsidR="008007C1" w:rsidRDefault="008007C1" w:rsidP="0032745D">
      <w:pPr>
        <w:pStyle w:val="Listaszerbekezds"/>
        <w:ind w:left="0"/>
        <w:jc w:val="both"/>
        <w:rPr>
          <w:b/>
        </w:rPr>
      </w:pPr>
    </w:p>
    <w:p w14:paraId="0EB13DBE" w14:textId="77777777" w:rsidR="008007C1" w:rsidRPr="0032745D" w:rsidRDefault="008007C1" w:rsidP="0032745D">
      <w:pPr>
        <w:pStyle w:val="Listaszerbekezds"/>
        <w:ind w:left="0"/>
        <w:jc w:val="both"/>
      </w:pPr>
    </w:p>
    <w:p w14:paraId="409A5A85" w14:textId="77777777" w:rsidR="007066AA" w:rsidRPr="008007C1" w:rsidRDefault="00515FEB" w:rsidP="0032745D">
      <w:pPr>
        <w:pStyle w:val="Cmsor3"/>
        <w:spacing w:before="0" w:after="0"/>
        <w:jc w:val="center"/>
        <w:rPr>
          <w:rStyle w:val="Ershivatkozs"/>
          <w:rFonts w:ascii="Times New Roman" w:hAnsi="Times New Roman"/>
          <w:b/>
          <w:bCs/>
          <w:smallCaps w:val="0"/>
          <w:color w:val="auto"/>
          <w:spacing w:val="0"/>
        </w:rPr>
      </w:pPr>
      <w:bookmarkStart w:id="33" w:name="_Toc40205809"/>
      <w:bookmarkStart w:id="34" w:name="_Toc42104121"/>
      <w:bookmarkStart w:id="35" w:name="_Toc141212267"/>
      <w:r w:rsidRPr="008007C1">
        <w:rPr>
          <w:rStyle w:val="Ershivatkozs"/>
          <w:rFonts w:ascii="Times New Roman" w:hAnsi="Times New Roman"/>
          <w:b/>
          <w:bCs/>
          <w:smallCaps w:val="0"/>
          <w:color w:val="auto"/>
          <w:spacing w:val="0"/>
        </w:rPr>
        <w:lastRenderedPageBreak/>
        <w:t>A hetesek kötelességei</w:t>
      </w:r>
      <w:bookmarkEnd w:id="34"/>
      <w:bookmarkEnd w:id="35"/>
    </w:p>
    <w:p w14:paraId="7C8F7881" w14:textId="77777777" w:rsidR="00FF5C0F" w:rsidRPr="0032745D" w:rsidRDefault="00FF5C0F" w:rsidP="0032745D">
      <w:pPr>
        <w:numPr>
          <w:ilvl w:val="0"/>
          <w:numId w:val="17"/>
        </w:numPr>
        <w:jc w:val="both"/>
        <w:rPr>
          <w:szCs w:val="20"/>
        </w:rPr>
      </w:pPr>
      <w:bookmarkStart w:id="36" w:name="_Toc40205811"/>
      <w:bookmarkStart w:id="37" w:name="_Toc42104123"/>
      <w:bookmarkEnd w:id="33"/>
      <w:r w:rsidRPr="0032745D">
        <w:rPr>
          <w:szCs w:val="20"/>
        </w:rPr>
        <w:t>A hetesek kiválasztása az osztályon belüli névsor szerint történik.</w:t>
      </w:r>
    </w:p>
    <w:p w14:paraId="270EE50D" w14:textId="77777777" w:rsidR="00FF5C0F" w:rsidRPr="0032745D" w:rsidRDefault="00FF5C0F" w:rsidP="0032745D">
      <w:pPr>
        <w:numPr>
          <w:ilvl w:val="0"/>
          <w:numId w:val="17"/>
        </w:numPr>
        <w:jc w:val="both"/>
        <w:rPr>
          <w:szCs w:val="20"/>
        </w:rPr>
      </w:pPr>
      <w:r w:rsidRPr="0032745D">
        <w:rPr>
          <w:szCs w:val="20"/>
        </w:rPr>
        <w:t>A hetes gondoskodik a tábla tisztaságáról, krétáról, a terem szellőztetéséről és rendjéről, elvégzi az egyéb, az osztályfőnök vagy szaktanár által rábízott feladatokat.</w:t>
      </w:r>
    </w:p>
    <w:p w14:paraId="0175E4B1" w14:textId="77777777" w:rsidR="00FF5C0F" w:rsidRPr="0032745D" w:rsidRDefault="00FF5C0F" w:rsidP="0032745D">
      <w:pPr>
        <w:numPr>
          <w:ilvl w:val="0"/>
          <w:numId w:val="17"/>
        </w:numPr>
        <w:jc w:val="both"/>
        <w:rPr>
          <w:szCs w:val="20"/>
        </w:rPr>
      </w:pPr>
      <w:r w:rsidRPr="0032745D">
        <w:rPr>
          <w:szCs w:val="20"/>
        </w:rPr>
        <w:t>A hetes jelzi az órát megkezdő tanárnak a hiányzók személyét.</w:t>
      </w:r>
    </w:p>
    <w:p w14:paraId="22D2F9EC" w14:textId="77777777" w:rsidR="00FF5C0F" w:rsidRDefault="00FF5C0F" w:rsidP="0032745D">
      <w:pPr>
        <w:numPr>
          <w:ilvl w:val="0"/>
          <w:numId w:val="17"/>
        </w:numPr>
        <w:jc w:val="both"/>
        <w:rPr>
          <w:szCs w:val="20"/>
        </w:rPr>
      </w:pPr>
      <w:r w:rsidRPr="0032745D">
        <w:rPr>
          <w:szCs w:val="20"/>
        </w:rPr>
        <w:t>Ha az órát tartó tanár a becsengetés után 5 percen belül nem jelenik meg, azt a hetesnek jelentenie kell a tanáriban vagy az iskola titkárságán.</w:t>
      </w:r>
    </w:p>
    <w:p w14:paraId="12CA9F3E" w14:textId="77777777" w:rsidR="000320DA" w:rsidRPr="0032745D" w:rsidRDefault="000320DA" w:rsidP="0032745D">
      <w:pPr>
        <w:numPr>
          <w:ilvl w:val="0"/>
          <w:numId w:val="17"/>
        </w:numPr>
        <w:jc w:val="both"/>
        <w:rPr>
          <w:szCs w:val="20"/>
        </w:rPr>
      </w:pPr>
    </w:p>
    <w:p w14:paraId="024BB79A" w14:textId="77777777" w:rsidR="00A41B33" w:rsidRPr="008007C1" w:rsidRDefault="00A41B33" w:rsidP="0032745D">
      <w:pPr>
        <w:pStyle w:val="Cmsor3"/>
        <w:spacing w:before="0" w:after="0"/>
        <w:jc w:val="center"/>
        <w:rPr>
          <w:rStyle w:val="Ershivatkozs"/>
          <w:rFonts w:ascii="Times New Roman" w:hAnsi="Times New Roman"/>
          <w:b/>
          <w:bCs/>
          <w:smallCaps w:val="0"/>
          <w:color w:val="auto"/>
          <w:spacing w:val="0"/>
        </w:rPr>
      </w:pPr>
      <w:bookmarkStart w:id="38" w:name="_Toc141212268"/>
      <w:r w:rsidRPr="008007C1">
        <w:rPr>
          <w:rStyle w:val="Ershivatkozs"/>
          <w:rFonts w:ascii="Times New Roman" w:hAnsi="Times New Roman"/>
          <w:b/>
          <w:bCs/>
          <w:smallCaps w:val="0"/>
          <w:color w:val="auto"/>
          <w:spacing w:val="0"/>
        </w:rPr>
        <w:t>A tanítási órák, foglalkozások közötti szünetek, valamint a főétkezésre biztosított hosszabb szünet időtartama, a csengetési rend, a szünetek, ideértve a főétkezésre biztosított hosszabb szünet rendje</w:t>
      </w:r>
      <w:bookmarkEnd w:id="36"/>
      <w:bookmarkEnd w:id="37"/>
      <w:bookmarkEnd w:id="38"/>
    </w:p>
    <w:p w14:paraId="2DCF2EE7" w14:textId="77777777" w:rsidR="00DA54B5" w:rsidRPr="0032745D" w:rsidRDefault="00DA54B5" w:rsidP="0032745D">
      <w:pPr>
        <w:pStyle w:val="Tartalomjegyzkcmsora"/>
        <w:spacing w:before="0" w:line="240" w:lineRule="auto"/>
        <w:rPr>
          <w:color w:val="auto"/>
        </w:rPr>
      </w:pPr>
    </w:p>
    <w:p w14:paraId="00472C9A" w14:textId="77777777" w:rsidR="00EE102D" w:rsidRPr="0032745D" w:rsidRDefault="00EE102D" w:rsidP="0032745D">
      <w:pPr>
        <w:keepNext/>
        <w:jc w:val="both"/>
      </w:pPr>
      <w:bookmarkStart w:id="39" w:name="_Toc42104125"/>
      <w:r w:rsidRPr="0032745D">
        <w:t xml:space="preserve">Az iskolában a tanítási órák és az óraközi szünetek rendje a következő, az időpontok a VOLÁN járatokhoz kötött: </w:t>
      </w:r>
    </w:p>
    <w:p w14:paraId="4586C628" w14:textId="77777777" w:rsidR="00FB7C05" w:rsidRPr="00240C17" w:rsidRDefault="00FB7C05" w:rsidP="00FB7C05">
      <w:r w:rsidRPr="00240C17">
        <w:t xml:space="preserve">1. </w:t>
      </w:r>
      <w:proofErr w:type="gramStart"/>
      <w:r w:rsidRPr="00240C17">
        <w:t>óra:   </w:t>
      </w:r>
      <w:proofErr w:type="gramEnd"/>
      <w:r w:rsidRPr="00240C17">
        <w:t>8.15-9:00</w:t>
      </w:r>
    </w:p>
    <w:p w14:paraId="5E6CC330" w14:textId="77777777" w:rsidR="00FB7C05" w:rsidRPr="00240C17" w:rsidRDefault="00FB7C05" w:rsidP="00FB7C05">
      <w:r w:rsidRPr="00240C17">
        <w:t>Szünet: 9:00-9:15 (Tízórai)</w:t>
      </w:r>
    </w:p>
    <w:p w14:paraId="0D88E008" w14:textId="77777777" w:rsidR="00FB7C05" w:rsidRPr="00240C17" w:rsidRDefault="00FB7C05" w:rsidP="00FB7C05">
      <w:r w:rsidRPr="00240C17">
        <w:t xml:space="preserve">2. </w:t>
      </w:r>
      <w:proofErr w:type="gramStart"/>
      <w:r w:rsidRPr="00240C17">
        <w:t>óra:  9</w:t>
      </w:r>
      <w:proofErr w:type="gramEnd"/>
      <w:r w:rsidRPr="00240C17">
        <w:t>:15.-10:00</w:t>
      </w:r>
    </w:p>
    <w:p w14:paraId="57075358" w14:textId="77777777" w:rsidR="00FB7C05" w:rsidRPr="00240C17" w:rsidRDefault="00FB7C05" w:rsidP="00FB7C05">
      <w:r w:rsidRPr="00240C17">
        <w:t>Szünet: 10:00-10:10</w:t>
      </w:r>
    </w:p>
    <w:p w14:paraId="4F1538E6" w14:textId="77777777" w:rsidR="00FB7C05" w:rsidRPr="00240C17" w:rsidRDefault="00FB7C05" w:rsidP="00FB7C05">
      <w:r w:rsidRPr="00240C17">
        <w:t xml:space="preserve">3. </w:t>
      </w:r>
      <w:proofErr w:type="gramStart"/>
      <w:r w:rsidRPr="00240C17">
        <w:t>óra:   </w:t>
      </w:r>
      <w:proofErr w:type="gramEnd"/>
      <w:r w:rsidRPr="00240C17">
        <w:t>10:10-10:55</w:t>
      </w:r>
    </w:p>
    <w:p w14:paraId="7C34B8E7" w14:textId="77777777" w:rsidR="00FB7C05" w:rsidRPr="00240C17" w:rsidRDefault="00FB7C05" w:rsidP="00FB7C05">
      <w:proofErr w:type="gramStart"/>
      <w:r w:rsidRPr="00240C17">
        <w:t>Szünet:  10:55</w:t>
      </w:r>
      <w:proofErr w:type="gramEnd"/>
      <w:r w:rsidRPr="00240C17">
        <w:t>-11:05</w:t>
      </w:r>
    </w:p>
    <w:p w14:paraId="0DA65E99" w14:textId="77777777" w:rsidR="00FB7C05" w:rsidRPr="00240C17" w:rsidRDefault="00FB7C05" w:rsidP="00FB7C05">
      <w:r w:rsidRPr="00240C17">
        <w:t xml:space="preserve">4. </w:t>
      </w:r>
      <w:proofErr w:type="gramStart"/>
      <w:r w:rsidRPr="00240C17">
        <w:t>óra:   </w:t>
      </w:r>
      <w:proofErr w:type="gramEnd"/>
      <w:r w:rsidRPr="00240C17">
        <w:t>11:05-11:50</w:t>
      </w:r>
    </w:p>
    <w:p w14:paraId="4287BD9E" w14:textId="77777777" w:rsidR="00FB7C05" w:rsidRPr="00240C17" w:rsidRDefault="00E21614" w:rsidP="00FB7C05">
      <w:proofErr w:type="gramStart"/>
      <w:r w:rsidRPr="00240C17">
        <w:t>Szünet:  11:50</w:t>
      </w:r>
      <w:proofErr w:type="gramEnd"/>
      <w:r w:rsidRPr="00240C17">
        <w:t xml:space="preserve">-12:00 </w:t>
      </w:r>
    </w:p>
    <w:p w14:paraId="6C822C6A" w14:textId="77777777" w:rsidR="00FB7C05" w:rsidRPr="00240C17" w:rsidRDefault="00E21614" w:rsidP="00FB7C05">
      <w:r w:rsidRPr="00240C17">
        <w:t xml:space="preserve">Ebédszünet </w:t>
      </w:r>
      <w:proofErr w:type="gramStart"/>
      <w:r w:rsidRPr="00240C17">
        <w:t>alsó:11:50</w:t>
      </w:r>
      <w:proofErr w:type="gramEnd"/>
      <w:r w:rsidRPr="00240C17">
        <w:t xml:space="preserve">-12:45       </w:t>
      </w:r>
      <w:r w:rsidR="00FB7C05" w:rsidRPr="00240C17">
        <w:t>5. óra</w:t>
      </w:r>
      <w:r w:rsidRPr="00240C17">
        <w:t xml:space="preserve"> felső:12:50-12:4</w:t>
      </w:r>
      <w:r w:rsidR="00FB7C05" w:rsidRPr="00240C17">
        <w:t>5</w:t>
      </w:r>
    </w:p>
    <w:p w14:paraId="58EECC6D" w14:textId="77777777" w:rsidR="00E21614" w:rsidRPr="00240C17" w:rsidRDefault="00E21614" w:rsidP="00FB7C05">
      <w:r w:rsidRPr="00240C17">
        <w:t>Ebédszünet felső: 12:45-13:30     5. óra alsó: 12:45-13:30</w:t>
      </w:r>
    </w:p>
    <w:p w14:paraId="5C255D6B" w14:textId="77777777" w:rsidR="00FB7C05" w:rsidRPr="00240C17" w:rsidRDefault="00E21614" w:rsidP="00FB7C05">
      <w:proofErr w:type="gramStart"/>
      <w:r w:rsidRPr="00240C17">
        <w:t>Szünet:   </w:t>
      </w:r>
      <w:proofErr w:type="gramEnd"/>
      <w:r w:rsidRPr="00240C17">
        <w:t>13:30-13:40</w:t>
      </w:r>
    </w:p>
    <w:p w14:paraId="207DBA53" w14:textId="77777777" w:rsidR="00FB7C05" w:rsidRPr="00240C17" w:rsidRDefault="00E21614" w:rsidP="00FB7C05">
      <w:r w:rsidRPr="00240C17">
        <w:t xml:space="preserve">6. </w:t>
      </w:r>
      <w:proofErr w:type="gramStart"/>
      <w:r w:rsidRPr="00240C17">
        <w:t>óra:  13</w:t>
      </w:r>
      <w:proofErr w:type="gramEnd"/>
      <w:r w:rsidRPr="00240C17">
        <w:t>:40-14:25</w:t>
      </w:r>
    </w:p>
    <w:p w14:paraId="1261BD93" w14:textId="77777777" w:rsidR="00FB7C05" w:rsidRPr="00240C17" w:rsidRDefault="00240C17" w:rsidP="00FB7C05">
      <w:r w:rsidRPr="00240C17">
        <w:t>Szünet: 14:25-14:3</w:t>
      </w:r>
      <w:r w:rsidR="00FB7C05" w:rsidRPr="00240C17">
        <w:t>0 (Uzsonna)</w:t>
      </w:r>
    </w:p>
    <w:p w14:paraId="4AB26574" w14:textId="77777777" w:rsidR="00FB7C05" w:rsidRPr="00240C17" w:rsidRDefault="00240C17" w:rsidP="00FB7C05">
      <w:r w:rsidRPr="00240C17">
        <w:t>Délutáni beosztás (7. órák-napközi-tanulószoba):</w:t>
      </w:r>
    </w:p>
    <w:p w14:paraId="38EADDB2" w14:textId="77777777" w:rsidR="00240C17" w:rsidRPr="00240C17" w:rsidRDefault="00240C17" w:rsidP="00FB7C05">
      <w:r w:rsidRPr="00240C17">
        <w:t>14:30-15:15</w:t>
      </w:r>
    </w:p>
    <w:p w14:paraId="2547C53D" w14:textId="77777777" w:rsidR="00240C17" w:rsidRPr="00240C17" w:rsidRDefault="00240C17" w:rsidP="00FB7C05">
      <w:r w:rsidRPr="00240C17">
        <w:t>15:15-16:00</w:t>
      </w:r>
    </w:p>
    <w:p w14:paraId="4D668B41" w14:textId="77777777" w:rsidR="00240C17" w:rsidRPr="00240C17" w:rsidRDefault="00240C17" w:rsidP="00FB7C05">
      <w:r w:rsidRPr="00240C17">
        <w:t>16:00-16:45</w:t>
      </w:r>
    </w:p>
    <w:p w14:paraId="71F90B23" w14:textId="77777777" w:rsidR="00EA10C6" w:rsidRPr="0032745D" w:rsidRDefault="00EA10C6" w:rsidP="0032745D">
      <w:pPr>
        <w:jc w:val="both"/>
      </w:pPr>
    </w:p>
    <w:p w14:paraId="7A2D2556" w14:textId="77777777" w:rsidR="00EA10C6" w:rsidRPr="0032745D" w:rsidRDefault="00EE102D" w:rsidP="0032745D">
      <w:pPr>
        <w:jc w:val="both"/>
      </w:pPr>
      <w:r w:rsidRPr="0032745D">
        <w:t>Az óraközi szünet tanítási célra nem vehető igénybe. A szünet felhasználható az</w:t>
      </w:r>
      <w:r w:rsidR="00EA10C6" w:rsidRPr="0032745D">
        <w:t xml:space="preserve"> </w:t>
      </w:r>
      <w:r w:rsidRPr="0032745D">
        <w:t xml:space="preserve">iskola más termeibe való átvonulásra. </w:t>
      </w:r>
    </w:p>
    <w:p w14:paraId="30FE5C8A" w14:textId="77777777" w:rsidR="00EE102D" w:rsidRPr="0032745D" w:rsidRDefault="00EE102D" w:rsidP="0032745D">
      <w:pPr>
        <w:jc w:val="both"/>
      </w:pPr>
      <w:r w:rsidRPr="0032745D">
        <w:t xml:space="preserve">Az ügyeletes tanárok döntik el, hogy a szünetet lehet-e az udvaron tölteni. A 2. szünetet – amennyiben az időjárás és/vagy az udvar </w:t>
      </w:r>
      <w:r w:rsidR="008007C1">
        <w:t>állapota megengedi</w:t>
      </w:r>
      <w:r w:rsidRPr="0032745D">
        <w:t xml:space="preserve"> mindenki köteles az udvaron eltölteni.</w:t>
      </w:r>
    </w:p>
    <w:p w14:paraId="2930DD32" w14:textId="77777777" w:rsidR="005E6BD7" w:rsidRPr="008007C1" w:rsidRDefault="005E6BD7" w:rsidP="0032745D">
      <w:pPr>
        <w:pStyle w:val="Cmsor3"/>
        <w:spacing w:before="0" w:after="0"/>
        <w:jc w:val="center"/>
        <w:rPr>
          <w:rFonts w:ascii="Times New Roman" w:hAnsi="Times New Roman"/>
        </w:rPr>
      </w:pPr>
      <w:bookmarkStart w:id="40" w:name="_Toc141212269"/>
      <w:r w:rsidRPr="008007C1">
        <w:rPr>
          <w:rFonts w:ascii="Times New Roman" w:hAnsi="Times New Roman"/>
        </w:rPr>
        <w:t>Tanulói étkezés</w:t>
      </w:r>
      <w:bookmarkEnd w:id="39"/>
      <w:r w:rsidR="00A630C0" w:rsidRPr="008007C1">
        <w:rPr>
          <w:rFonts w:ascii="Times New Roman" w:hAnsi="Times New Roman"/>
        </w:rPr>
        <w:t>ek rendje</w:t>
      </w:r>
      <w:bookmarkEnd w:id="40"/>
    </w:p>
    <w:p w14:paraId="52A29071" w14:textId="77777777" w:rsidR="00FD7EC2" w:rsidRPr="0032745D" w:rsidRDefault="00FD7EC2" w:rsidP="0032745D">
      <w:pPr>
        <w:numPr>
          <w:ilvl w:val="0"/>
          <w:numId w:val="24"/>
        </w:numPr>
        <w:jc w:val="both"/>
        <w:rPr>
          <w:strike/>
        </w:rPr>
      </w:pPr>
      <w:bookmarkStart w:id="41" w:name="_Toc34674313"/>
      <w:bookmarkStart w:id="42" w:name="_Toc40205814"/>
      <w:bookmarkStart w:id="43" w:name="_Toc42104126"/>
      <w:r w:rsidRPr="0032745D">
        <w:t xml:space="preserve">A tanulók igénybe vehetik az iskolában működő étkezőt, amelyben az iskola, térítéses étkezést kínál fel. </w:t>
      </w:r>
    </w:p>
    <w:p w14:paraId="418C319E" w14:textId="77777777" w:rsidR="00C1614F" w:rsidRPr="0032745D" w:rsidRDefault="00C1614F" w:rsidP="0032745D">
      <w:pPr>
        <w:numPr>
          <w:ilvl w:val="0"/>
          <w:numId w:val="24"/>
        </w:numPr>
      </w:pPr>
      <w:r w:rsidRPr="0032745D">
        <w:t>Az ebédlőben mindenki az erre kijelölt felügyelő jelenlétében étkezhet.</w:t>
      </w:r>
    </w:p>
    <w:p w14:paraId="3A5849D3" w14:textId="77777777" w:rsidR="00D60295" w:rsidRPr="0032745D" w:rsidRDefault="00C1614F" w:rsidP="0032745D">
      <w:pPr>
        <w:numPr>
          <w:ilvl w:val="0"/>
          <w:numId w:val="24"/>
        </w:numPr>
      </w:pPr>
      <w:r w:rsidRPr="0032745D">
        <w:t xml:space="preserve">Étkezni csak kulturáltan és fegyelmezetten lehet. </w:t>
      </w:r>
    </w:p>
    <w:p w14:paraId="6814EBCE" w14:textId="77777777" w:rsidR="00D60295" w:rsidRPr="0032745D" w:rsidRDefault="00C1614F" w:rsidP="0032745D">
      <w:pPr>
        <w:numPr>
          <w:ilvl w:val="0"/>
          <w:numId w:val="24"/>
        </w:numPr>
      </w:pPr>
      <w:r w:rsidRPr="0032745D">
        <w:t>Ügyelni kell az étterem rendjére és tisztas</w:t>
      </w:r>
      <w:r w:rsidRPr="0032745D">
        <w:t>á</w:t>
      </w:r>
      <w:r w:rsidRPr="0032745D">
        <w:t>gára, az étkezés befejezése után az asztalokat tisztán hagyva lehet elhagyni az éttermet.</w:t>
      </w:r>
    </w:p>
    <w:p w14:paraId="05A73AF8" w14:textId="77777777" w:rsidR="00D60295" w:rsidRPr="0032745D" w:rsidRDefault="00D60295" w:rsidP="0032745D"/>
    <w:p w14:paraId="7B8DFC9B" w14:textId="77777777" w:rsidR="00C1614F" w:rsidRDefault="00C1614F" w:rsidP="0032745D">
      <w:pPr>
        <w:rPr>
          <w:i/>
          <w:iCs/>
        </w:rPr>
      </w:pPr>
      <w:r w:rsidRPr="0032745D">
        <w:rPr>
          <w:i/>
          <w:iCs/>
        </w:rPr>
        <w:t xml:space="preserve">A tízóraiztatás rendje: </w:t>
      </w:r>
    </w:p>
    <w:p w14:paraId="1120AF36" w14:textId="77777777" w:rsidR="00C1614F" w:rsidRPr="0032745D" w:rsidRDefault="000320DA" w:rsidP="00ED6F6A">
      <w:pPr>
        <w:numPr>
          <w:ilvl w:val="0"/>
          <w:numId w:val="18"/>
        </w:numPr>
        <w:jc w:val="both"/>
      </w:pPr>
      <w:r>
        <w:t>Az alsó</w:t>
      </w:r>
      <w:r w:rsidRPr="0032745D">
        <w:t xml:space="preserve"> </w:t>
      </w:r>
      <w:r w:rsidR="00ED6F6A">
        <w:t xml:space="preserve">és felső </w:t>
      </w:r>
      <w:r w:rsidRPr="0032745D">
        <w:t>tagozat az ebédlőben, a megszokott rend szerint</w:t>
      </w:r>
    </w:p>
    <w:p w14:paraId="2DEE697C" w14:textId="77777777" w:rsidR="00D60295" w:rsidRPr="0032745D" w:rsidRDefault="00D60295" w:rsidP="0032745D">
      <w:pPr>
        <w:jc w:val="both"/>
      </w:pPr>
    </w:p>
    <w:p w14:paraId="2E517CBC" w14:textId="77777777" w:rsidR="00C1614F" w:rsidRPr="0032745D" w:rsidRDefault="00C1614F" w:rsidP="0032745D">
      <w:pPr>
        <w:jc w:val="both"/>
        <w:rPr>
          <w:i/>
          <w:iCs/>
        </w:rPr>
      </w:pPr>
      <w:r w:rsidRPr="0032745D">
        <w:rPr>
          <w:i/>
          <w:iCs/>
        </w:rPr>
        <w:t>Az ebédeltetés rendje:</w:t>
      </w:r>
    </w:p>
    <w:p w14:paraId="072B051A" w14:textId="77777777" w:rsidR="00C1614F" w:rsidRPr="0032745D" w:rsidRDefault="00C1614F" w:rsidP="0032745D">
      <w:pPr>
        <w:numPr>
          <w:ilvl w:val="0"/>
          <w:numId w:val="19"/>
        </w:numPr>
        <w:jc w:val="both"/>
      </w:pPr>
      <w:r w:rsidRPr="0032745D">
        <w:t>a tantestület döntése alapján az órarend függvényében.</w:t>
      </w:r>
    </w:p>
    <w:p w14:paraId="186F70E4" w14:textId="77777777" w:rsidR="00C1614F" w:rsidRPr="0032745D" w:rsidRDefault="00C1614F" w:rsidP="0032745D">
      <w:pPr>
        <w:numPr>
          <w:ilvl w:val="0"/>
          <w:numId w:val="19"/>
        </w:numPr>
        <w:jc w:val="both"/>
      </w:pPr>
      <w:r w:rsidRPr="0032745D">
        <w:lastRenderedPageBreak/>
        <w:t xml:space="preserve">Az ebédlőben csak étkezés céljából lehet tartózkodni, az étkezés befejeztével azt </w:t>
      </w:r>
      <w:proofErr w:type="gramStart"/>
      <w:r w:rsidRPr="0032745D">
        <w:t>el  kell</w:t>
      </w:r>
      <w:proofErr w:type="gramEnd"/>
      <w:r w:rsidRPr="0032745D">
        <w:t xml:space="preserve"> hagyni.</w:t>
      </w:r>
    </w:p>
    <w:p w14:paraId="064AA862" w14:textId="77777777" w:rsidR="00C1614F" w:rsidRPr="0032745D" w:rsidRDefault="00C1614F" w:rsidP="0032745D">
      <w:pPr>
        <w:jc w:val="both"/>
      </w:pPr>
    </w:p>
    <w:p w14:paraId="792A6B00" w14:textId="77777777" w:rsidR="00C1614F" w:rsidRDefault="00C1614F" w:rsidP="0032745D">
      <w:pPr>
        <w:jc w:val="both"/>
      </w:pPr>
      <w:r w:rsidRPr="0032745D">
        <w:t>Az iskolai étkezést minden tanuló a szülő/gondviselő bejelentése alapján igényelheti.</w:t>
      </w:r>
      <w:r w:rsidR="00D60295" w:rsidRPr="0032745D">
        <w:t xml:space="preserve"> </w:t>
      </w:r>
      <w:r w:rsidRPr="0032745D">
        <w:t xml:space="preserve">Betegség vagy más igazolt hiányzás esetén a másnapi étkezést előző nap 14 óráig kell   </w:t>
      </w:r>
      <w:proofErr w:type="gramStart"/>
      <w:r w:rsidRPr="0032745D">
        <w:t>lemondani</w:t>
      </w:r>
      <w:proofErr w:type="gramEnd"/>
      <w:r w:rsidRPr="0032745D">
        <w:t xml:space="preserve"> illetve az iskolába járásra való visszatérést a szülő köteles előző nap 14 óráig jelezni az iskolatitkárnak, ennek elmulasztása esetén a visszatérés első napján a gyermek étkeztetését nem tudjuk biztosítani.</w:t>
      </w:r>
    </w:p>
    <w:p w14:paraId="6B57D011" w14:textId="77777777" w:rsidR="00563057" w:rsidRPr="0032745D" w:rsidRDefault="00563057" w:rsidP="0032745D">
      <w:pPr>
        <w:jc w:val="both"/>
      </w:pPr>
    </w:p>
    <w:p w14:paraId="22D5F9C3" w14:textId="77777777" w:rsidR="00A41B33" w:rsidRPr="008007C1" w:rsidRDefault="00A41B33" w:rsidP="0032745D">
      <w:pPr>
        <w:pStyle w:val="Cmsor3"/>
        <w:spacing w:before="0" w:after="0"/>
        <w:jc w:val="center"/>
        <w:rPr>
          <w:rStyle w:val="Ershivatkozs"/>
          <w:rFonts w:ascii="Times New Roman" w:hAnsi="Times New Roman"/>
          <w:b/>
          <w:bCs/>
          <w:smallCaps w:val="0"/>
          <w:color w:val="auto"/>
          <w:spacing w:val="0"/>
        </w:rPr>
      </w:pPr>
      <w:bookmarkStart w:id="44" w:name="_Toc141212270"/>
      <w:r w:rsidRPr="008007C1">
        <w:rPr>
          <w:rStyle w:val="Ershivatkozs"/>
          <w:rFonts w:ascii="Times New Roman" w:hAnsi="Times New Roman"/>
          <w:b/>
          <w:bCs/>
          <w:smallCaps w:val="0"/>
          <w:color w:val="auto"/>
          <w:spacing w:val="0"/>
        </w:rPr>
        <w:t>A tanulmányok alatti vizsgák tervezett ideje, az osztályozó vizsgára jelentkezés módja és határideje</w:t>
      </w:r>
      <w:bookmarkEnd w:id="41"/>
      <w:bookmarkEnd w:id="42"/>
      <w:bookmarkEnd w:id="43"/>
      <w:bookmarkEnd w:id="44"/>
    </w:p>
    <w:p w14:paraId="05DB82BD" w14:textId="77777777" w:rsidR="00585ADB" w:rsidRPr="0032745D" w:rsidRDefault="00585ADB" w:rsidP="0032745D">
      <w:pPr>
        <w:jc w:val="both"/>
        <w:rPr>
          <w:rFonts w:eastAsia="Calibri"/>
          <w:i/>
          <w:iCs/>
          <w:lang w:eastAsia="en-US"/>
        </w:rPr>
      </w:pPr>
      <w:r w:rsidRPr="0032745D">
        <w:rPr>
          <w:rFonts w:eastAsia="Calibri"/>
          <w:i/>
          <w:iCs/>
          <w:lang w:eastAsia="en-US"/>
        </w:rPr>
        <w:t>Osztályozó vizsga</w:t>
      </w:r>
    </w:p>
    <w:p w14:paraId="5133386B" w14:textId="77777777" w:rsidR="00585ADB" w:rsidRPr="0032745D" w:rsidRDefault="00585ADB" w:rsidP="0032745D">
      <w:pPr>
        <w:jc w:val="both"/>
        <w:rPr>
          <w:rFonts w:eastAsia="Calibri"/>
          <w:b/>
          <w:bCs/>
          <w:lang w:eastAsia="en-US"/>
        </w:rPr>
      </w:pPr>
      <w:r w:rsidRPr="0032745D">
        <w:rPr>
          <w:rFonts w:eastAsia="Calibri"/>
          <w:b/>
          <w:bCs/>
          <w:lang w:eastAsia="en-US"/>
        </w:rPr>
        <w:t xml:space="preserve">A </w:t>
      </w:r>
      <w:r w:rsidRPr="0032745D">
        <w:rPr>
          <w:rFonts w:eastAsia="Calibri"/>
          <w:b/>
          <w:bCs/>
          <w:u w:val="single"/>
          <w:lang w:eastAsia="en-US"/>
        </w:rPr>
        <w:t>jelentkezést</w:t>
      </w:r>
      <w:r w:rsidRPr="0032745D">
        <w:rPr>
          <w:rFonts w:eastAsia="Calibri"/>
          <w:b/>
          <w:bCs/>
          <w:lang w:eastAsia="en-US"/>
        </w:rPr>
        <w:t xml:space="preserve"> a tanuló, kiskorú tanuló esetén </w:t>
      </w:r>
      <w:proofErr w:type="gramStart"/>
      <w:r w:rsidRPr="0032745D">
        <w:rPr>
          <w:rFonts w:eastAsia="Calibri"/>
          <w:b/>
          <w:bCs/>
          <w:lang w:eastAsia="en-US"/>
        </w:rPr>
        <w:t>szülő ,</w:t>
      </w:r>
      <w:proofErr w:type="gramEnd"/>
      <w:r w:rsidRPr="0032745D">
        <w:rPr>
          <w:rFonts w:eastAsia="Calibri"/>
          <w:b/>
          <w:bCs/>
          <w:lang w:eastAsia="en-US"/>
        </w:rPr>
        <w:t xml:space="preserve"> az írásos értesítés után a kapott jelentkezési lapon, az értesítésben meghatározott ideig teheti meg.</w:t>
      </w:r>
    </w:p>
    <w:p w14:paraId="35083DB5" w14:textId="77777777" w:rsidR="005865D7" w:rsidRPr="0032745D" w:rsidRDefault="005865D7" w:rsidP="0032745D">
      <w:pPr>
        <w:rPr>
          <w:rFonts w:eastAsia="Calibri"/>
          <w:i/>
          <w:iCs/>
          <w:lang w:eastAsia="en-US"/>
        </w:rPr>
      </w:pPr>
    </w:p>
    <w:p w14:paraId="1834249E" w14:textId="77777777" w:rsidR="00585ADB" w:rsidRPr="0032745D" w:rsidRDefault="00585ADB" w:rsidP="0032745D">
      <w:pPr>
        <w:rPr>
          <w:rFonts w:eastAsia="Calibri"/>
          <w:i/>
          <w:iCs/>
          <w:lang w:eastAsia="en-US"/>
        </w:rPr>
      </w:pPr>
      <w:r w:rsidRPr="0032745D">
        <w:rPr>
          <w:rFonts w:eastAsia="Calibri"/>
          <w:i/>
          <w:iCs/>
          <w:lang w:eastAsia="en-US"/>
        </w:rPr>
        <w:t>Különbözeti vizsga</w:t>
      </w:r>
    </w:p>
    <w:p w14:paraId="236D8F67" w14:textId="77777777" w:rsidR="00585ADB" w:rsidRPr="0032745D" w:rsidRDefault="00585ADB" w:rsidP="0032745D">
      <w:pPr>
        <w:jc w:val="both"/>
        <w:rPr>
          <w:rFonts w:eastAsia="Calibri"/>
          <w:lang w:eastAsia="en-US"/>
        </w:rPr>
      </w:pPr>
      <w:r w:rsidRPr="0032745D">
        <w:rPr>
          <w:rFonts w:eastAsia="Calibri"/>
          <w:lang w:eastAsia="en-US"/>
        </w:rPr>
        <w:t xml:space="preserve">A különbözeti vizsgák időpontját az igazgató határozza meg. Erről a szülő írásban értesítést kap. Iskolaváltoztatás, iskolán belüli magasabb szintű tanulmányok folytatása vagy külföldi tanulmányok magyarországi folytatása feltételeként írhatja elő az intézmény a különbözeti vizsga letételét. </w:t>
      </w:r>
    </w:p>
    <w:p w14:paraId="3D231944" w14:textId="77777777" w:rsidR="00585ADB" w:rsidRPr="0032745D" w:rsidRDefault="00585ADB" w:rsidP="0032745D">
      <w:pPr>
        <w:jc w:val="both"/>
        <w:rPr>
          <w:rFonts w:eastAsia="Calibri"/>
          <w:lang w:eastAsia="en-US"/>
        </w:rPr>
      </w:pPr>
      <w:r w:rsidRPr="0032745D">
        <w:rPr>
          <w:rFonts w:eastAsia="Calibri"/>
          <w:lang w:eastAsia="en-US"/>
        </w:rPr>
        <w:t>Abból a tantárgyból vagy tantárgyrészből kell különbözeti vizsgát tennie a tanulónak, amelyet az intézmény a megkezdeni tervezett évfolyamtól alacsonyabb évfolyamon tanított, s amely tantárgy, tananyag ismerete feltétele a sikeres továbbhaladásnak, a magasabb évfolyamra lépésnek.</w:t>
      </w:r>
    </w:p>
    <w:p w14:paraId="068D1E0C" w14:textId="77777777" w:rsidR="00585ADB" w:rsidRPr="0032745D" w:rsidRDefault="00585ADB" w:rsidP="0032745D">
      <w:pPr>
        <w:rPr>
          <w:rFonts w:eastAsia="Calibri"/>
          <w:lang w:eastAsia="en-US"/>
        </w:rPr>
      </w:pPr>
      <w:r w:rsidRPr="0032745D">
        <w:rPr>
          <w:rFonts w:eastAsia="Calibri"/>
          <w:lang w:eastAsia="en-US"/>
        </w:rPr>
        <w:t xml:space="preserve">A különbözeti vizsga tantárgyainak, tartalmának meghatározása során mindig egyedileg kell az </w:t>
      </w:r>
      <w:r w:rsidR="00B31A30" w:rsidRPr="0032745D">
        <w:t>igazgatójána</w:t>
      </w:r>
      <w:r w:rsidRPr="0032745D">
        <w:rPr>
          <w:rFonts w:eastAsia="Calibri"/>
          <w:lang w:eastAsia="en-US"/>
        </w:rPr>
        <w:t>k határozatot hoznia a jelentkező tanuló ügyében.</w:t>
      </w:r>
    </w:p>
    <w:p w14:paraId="6EC66BC0" w14:textId="77777777" w:rsidR="005865D7" w:rsidRPr="0032745D" w:rsidRDefault="005865D7" w:rsidP="0032745D">
      <w:pPr>
        <w:rPr>
          <w:rFonts w:eastAsia="Calibri"/>
          <w:i/>
          <w:iCs/>
          <w:lang w:eastAsia="en-US"/>
        </w:rPr>
      </w:pPr>
    </w:p>
    <w:p w14:paraId="4D20AA32" w14:textId="77777777" w:rsidR="00585ADB" w:rsidRPr="0032745D" w:rsidRDefault="00585ADB" w:rsidP="0032745D">
      <w:pPr>
        <w:rPr>
          <w:rFonts w:eastAsia="Calibri"/>
          <w:i/>
          <w:iCs/>
          <w:lang w:eastAsia="en-US"/>
        </w:rPr>
      </w:pPr>
      <w:r w:rsidRPr="0032745D">
        <w:rPr>
          <w:rFonts w:eastAsia="Calibri"/>
          <w:i/>
          <w:iCs/>
          <w:lang w:eastAsia="en-US"/>
        </w:rPr>
        <w:t>Javító vizsga</w:t>
      </w:r>
    </w:p>
    <w:p w14:paraId="792E2D55" w14:textId="77777777" w:rsidR="00585ADB" w:rsidRPr="0032745D" w:rsidRDefault="00585ADB" w:rsidP="0032745D">
      <w:pPr>
        <w:rPr>
          <w:rFonts w:eastAsia="Calibri"/>
          <w:lang w:eastAsia="en-US"/>
        </w:rPr>
      </w:pPr>
      <w:r w:rsidRPr="0032745D">
        <w:rPr>
          <w:rFonts w:eastAsia="Calibri"/>
          <w:lang w:eastAsia="en-US"/>
        </w:rPr>
        <w:t>Javítóvizsgát tehet a vizsgázó, ha</w:t>
      </w:r>
    </w:p>
    <w:p w14:paraId="7B8E08AA" w14:textId="77777777" w:rsidR="00585ADB" w:rsidRPr="0032745D" w:rsidRDefault="00585ADB" w:rsidP="0032745D">
      <w:pPr>
        <w:numPr>
          <w:ilvl w:val="0"/>
          <w:numId w:val="11"/>
        </w:numPr>
        <w:contextualSpacing/>
        <w:rPr>
          <w:rFonts w:eastAsia="Calibri"/>
          <w:lang w:eastAsia="en-US"/>
        </w:rPr>
      </w:pPr>
      <w:r w:rsidRPr="0032745D">
        <w:rPr>
          <w:rFonts w:eastAsia="Calibri"/>
          <w:lang w:eastAsia="en-US"/>
        </w:rPr>
        <w:t>a tanév végén - legfeljebb három tantárgyból - elégtelen osztályzatot kapott,</w:t>
      </w:r>
    </w:p>
    <w:p w14:paraId="12EF6C74" w14:textId="77777777" w:rsidR="00585ADB" w:rsidRPr="0032745D" w:rsidRDefault="00585ADB" w:rsidP="0032745D">
      <w:pPr>
        <w:numPr>
          <w:ilvl w:val="0"/>
          <w:numId w:val="11"/>
        </w:numPr>
        <w:contextualSpacing/>
        <w:rPr>
          <w:rFonts w:eastAsia="Calibri"/>
          <w:lang w:eastAsia="en-US"/>
        </w:rPr>
      </w:pPr>
      <w:r w:rsidRPr="0032745D">
        <w:rPr>
          <w:rFonts w:eastAsia="Calibri"/>
          <w:lang w:eastAsia="en-US"/>
        </w:rPr>
        <w:t>az osztályozó vizsgáról, a különbözeti vizsgáról számára felróható okból elkésik, távol marad, vagy a vizsgáról engedély nélkül eltávozik.</w:t>
      </w:r>
    </w:p>
    <w:p w14:paraId="06205A03" w14:textId="77777777" w:rsidR="00585ADB" w:rsidRPr="0032745D" w:rsidRDefault="00585ADB" w:rsidP="0032745D">
      <w:pPr>
        <w:rPr>
          <w:rFonts w:eastAsia="Calibri"/>
          <w:u w:val="single"/>
          <w:lang w:eastAsia="en-US"/>
        </w:rPr>
      </w:pPr>
      <w:r w:rsidRPr="0032745D">
        <w:rPr>
          <w:rFonts w:eastAsia="Calibri"/>
          <w:lang w:eastAsia="en-US"/>
        </w:rPr>
        <w:t xml:space="preserve">A vizsgázó javítóvizsgát az iskola igazgatója által meghatározott időpontban, </w:t>
      </w:r>
      <w:r w:rsidRPr="0032745D">
        <w:rPr>
          <w:rFonts w:eastAsia="Calibri"/>
          <w:u w:val="single"/>
          <w:lang w:eastAsia="en-US"/>
        </w:rPr>
        <w:t>az augusztus 15-étől augusztus 31-éig terjedő időszakban tehet.</w:t>
      </w:r>
    </w:p>
    <w:p w14:paraId="2229DD97" w14:textId="77777777" w:rsidR="00585ADB" w:rsidRPr="0032745D" w:rsidRDefault="00585ADB" w:rsidP="0032745D">
      <w:pPr>
        <w:rPr>
          <w:rFonts w:eastAsia="Calibri"/>
          <w:lang w:eastAsia="en-US"/>
        </w:rPr>
      </w:pPr>
      <w:r w:rsidRPr="0032745D">
        <w:rPr>
          <w:rFonts w:eastAsia="Calibri"/>
          <w:lang w:eastAsia="en-US"/>
        </w:rPr>
        <w:t>A tanulót a vizsga eredményéről azonnal tájékoztatni kell.</w:t>
      </w:r>
    </w:p>
    <w:p w14:paraId="3B269BAF" w14:textId="77777777" w:rsidR="005865D7" w:rsidRPr="0032745D" w:rsidRDefault="005865D7" w:rsidP="0032745D">
      <w:pPr>
        <w:jc w:val="both"/>
        <w:rPr>
          <w:rFonts w:eastAsia="Calibri"/>
          <w:i/>
          <w:iCs/>
          <w:lang w:eastAsia="en-US"/>
        </w:rPr>
      </w:pPr>
    </w:p>
    <w:p w14:paraId="532F5A65" w14:textId="77777777" w:rsidR="00585ADB" w:rsidRPr="0032745D" w:rsidRDefault="00585ADB" w:rsidP="0032745D">
      <w:pPr>
        <w:jc w:val="both"/>
        <w:rPr>
          <w:rFonts w:eastAsia="Calibri"/>
          <w:i/>
          <w:iCs/>
          <w:lang w:eastAsia="en-US"/>
        </w:rPr>
      </w:pPr>
      <w:r w:rsidRPr="0032745D">
        <w:rPr>
          <w:rFonts w:eastAsia="Calibri"/>
          <w:i/>
          <w:iCs/>
          <w:lang w:eastAsia="en-US"/>
        </w:rPr>
        <w:t>Pótló vizsga</w:t>
      </w:r>
    </w:p>
    <w:p w14:paraId="5AABBC04" w14:textId="77777777" w:rsidR="00585ADB" w:rsidRPr="0032745D" w:rsidRDefault="00585ADB" w:rsidP="0032745D">
      <w:pPr>
        <w:jc w:val="both"/>
        <w:rPr>
          <w:rFonts w:eastAsia="Calibri"/>
          <w:lang w:eastAsia="en-US"/>
        </w:rPr>
      </w:pPr>
      <w:r w:rsidRPr="0032745D">
        <w:rPr>
          <w:rFonts w:eastAsia="Calibri"/>
          <w:lang w:eastAsia="en-US"/>
        </w:rPr>
        <w:t xml:space="preserve">Pótló vizsgát tehet a vizsgázó, ha a vizsgáról neki fel nem róható okból elkésik, távol marad, vagy a megkezdett vizsgáról engedéllyel eltávozik, mielőtt a válaszadást befejezné. </w:t>
      </w:r>
    </w:p>
    <w:p w14:paraId="0958D1CE" w14:textId="77777777" w:rsidR="00585ADB" w:rsidRPr="0032745D" w:rsidRDefault="00585ADB" w:rsidP="0032745D">
      <w:pPr>
        <w:jc w:val="both"/>
        <w:rPr>
          <w:rFonts w:eastAsia="Calibri"/>
          <w:lang w:eastAsia="en-US"/>
        </w:rPr>
      </w:pPr>
      <w:r w:rsidRPr="0032745D">
        <w:rPr>
          <w:rFonts w:eastAsia="Calibri"/>
          <w:lang w:eastAsia="en-US"/>
        </w:rPr>
        <w:t xml:space="preserve">A vizsgázónak fel nem róható ok minden olyan, a vizsgán való részvételt gátló esemény, körülmény, amelynek bekövetkezése nem vezethető vissza a vizsgázó szándékos vagy gondatlan magatartására. </w:t>
      </w:r>
    </w:p>
    <w:p w14:paraId="2F7571FA" w14:textId="77777777" w:rsidR="00585ADB" w:rsidRPr="0032745D" w:rsidRDefault="00585ADB" w:rsidP="0032745D">
      <w:pPr>
        <w:jc w:val="both"/>
        <w:rPr>
          <w:rFonts w:eastAsia="Calibri"/>
          <w:lang w:eastAsia="en-US"/>
        </w:rPr>
      </w:pPr>
      <w:r w:rsidRPr="0032745D">
        <w:rPr>
          <w:rFonts w:eastAsia="Calibri"/>
          <w:lang w:eastAsia="en-US"/>
        </w:rPr>
        <w:t>Az igazgató hozzájárulhat ahhoz, hogy az adott vizsganapon vagy a vizsgázó és az intézmény számára megszervezhető legközelebbi időpontban a vizsgázó pótló vizsgát tegyen, ha ennek feltételei megteremthetők. A vizsgázó kérésére a vizsga megszakításáig a vizsgakérdésekre adott válaszait értékelni kell. Időpontját egyéni elbírálás alapján az igazgató jelöli ki.</w:t>
      </w:r>
    </w:p>
    <w:p w14:paraId="47A248C1" w14:textId="77777777" w:rsidR="00A51E3E" w:rsidRPr="0032745D" w:rsidRDefault="00A51E3E" w:rsidP="0032745D">
      <w:pPr>
        <w:jc w:val="center"/>
        <w:rPr>
          <w:rFonts w:eastAsia="Calibri"/>
          <w:b/>
          <w:bCs/>
          <w:lang w:eastAsia="en-US"/>
        </w:rPr>
      </w:pPr>
    </w:p>
    <w:p w14:paraId="37CDF226" w14:textId="77777777" w:rsidR="00585ADB" w:rsidRPr="0032745D" w:rsidRDefault="00585ADB" w:rsidP="0032745D">
      <w:pPr>
        <w:jc w:val="center"/>
        <w:rPr>
          <w:rFonts w:eastAsia="Calibri"/>
          <w:b/>
          <w:bCs/>
          <w:lang w:eastAsia="en-US"/>
        </w:rPr>
      </w:pPr>
      <w:r w:rsidRPr="0032745D">
        <w:rPr>
          <w:rFonts w:eastAsia="Calibri"/>
          <w:b/>
          <w:bCs/>
          <w:lang w:eastAsia="en-US"/>
        </w:rPr>
        <w:t>Független vizsgabizottság előtt letehető tanulmányok alatti vizsga</w:t>
      </w:r>
    </w:p>
    <w:p w14:paraId="72CF7411" w14:textId="77777777" w:rsidR="00585ADB" w:rsidRPr="0032745D" w:rsidRDefault="00585ADB" w:rsidP="0032745D">
      <w:pPr>
        <w:jc w:val="both"/>
        <w:rPr>
          <w:rFonts w:eastAsia="Calibri"/>
          <w:lang w:eastAsia="en-US"/>
        </w:rPr>
      </w:pPr>
      <w:r w:rsidRPr="0032745D">
        <w:rPr>
          <w:rFonts w:eastAsia="Calibri"/>
          <w:lang w:eastAsia="en-US"/>
        </w:rPr>
        <w:t>A független vizsgabizottság előtt letehető tanulmányok alatti vizsgát az illetékes kormányhivatal szervezi.</w:t>
      </w:r>
    </w:p>
    <w:p w14:paraId="1BA4AF55" w14:textId="77777777" w:rsidR="00585ADB" w:rsidRPr="0032745D" w:rsidRDefault="00585ADB" w:rsidP="0032745D">
      <w:pPr>
        <w:jc w:val="both"/>
        <w:rPr>
          <w:rFonts w:eastAsia="Calibri"/>
          <w:lang w:eastAsia="en-US"/>
        </w:rPr>
      </w:pPr>
      <w:r w:rsidRPr="0032745D">
        <w:rPr>
          <w:rFonts w:eastAsia="Calibri"/>
          <w:lang w:eastAsia="en-US"/>
        </w:rPr>
        <w:lastRenderedPageBreak/>
        <w:t>A tanuló - kiskorú tanuló esetén a szülője - a félév vagy a tanítási év utolsó napját megelőző harmincadik napig, a 20/2012. (VIII. 31.) EMMI rendelet 51. § (7) bekezdésében meghatározott esetben az engedély megadását követő öt napon belül jelentheti be, ha osztályzatának megállapítása céljából független vizsgabizottság előtt kíván számot adni tudásáról. A bejelentésben meg kell jelölni, hogy milyen tantárgyból kíván vizsgát tenni. Az iskola igazgatója a bejelentést nyolc napon belül továbbítja a kormányhivatalnak, amelyik az első félév, valamint a tanítási év utolsó hetében szervezi meg a vizsgát.</w:t>
      </w:r>
    </w:p>
    <w:p w14:paraId="17E70CCC" w14:textId="77777777" w:rsidR="00585ADB" w:rsidRPr="0032745D" w:rsidRDefault="00585ADB" w:rsidP="0032745D">
      <w:pPr>
        <w:jc w:val="both"/>
        <w:rPr>
          <w:rFonts w:eastAsia="Calibri"/>
          <w:lang w:eastAsia="en-US"/>
        </w:rPr>
      </w:pPr>
      <w:r w:rsidRPr="0032745D">
        <w:rPr>
          <w:rFonts w:eastAsia="Calibri"/>
          <w:lang w:eastAsia="en-US"/>
        </w:rPr>
        <w:t xml:space="preserve">A tanuló - kiskorú tanuló esetén a szülője - a bizonyítvány átvételét követő tizenöt napon belül kérheti, hogy amennyiben bármely tantárgyból javítóvizsgára utasították, akkor azt független vizsgabizottság előtt tehesse le. Az iskola a kérelmet nyolc napon belül továbbítja </w:t>
      </w:r>
      <w:proofErr w:type="gramStart"/>
      <w:r w:rsidRPr="0032745D">
        <w:rPr>
          <w:rFonts w:eastAsia="Calibri"/>
          <w:lang w:eastAsia="en-US"/>
        </w:rPr>
        <w:t>a</w:t>
      </w:r>
      <w:proofErr w:type="gramEnd"/>
      <w:r w:rsidRPr="0032745D">
        <w:rPr>
          <w:rFonts w:eastAsia="Calibri"/>
          <w:lang w:eastAsia="en-US"/>
        </w:rPr>
        <w:t xml:space="preserve"> illetékes kormányhivatal.</w:t>
      </w:r>
    </w:p>
    <w:p w14:paraId="15E2BB70" w14:textId="77777777" w:rsidR="00585ADB" w:rsidRPr="0032745D" w:rsidRDefault="00585ADB" w:rsidP="0032745D">
      <w:pPr>
        <w:jc w:val="both"/>
        <w:rPr>
          <w:rFonts w:eastAsia="Calibri"/>
          <w:lang w:eastAsia="en-US"/>
        </w:rPr>
      </w:pPr>
      <w:r w:rsidRPr="0032745D">
        <w:rPr>
          <w:rFonts w:eastAsia="Calibri"/>
          <w:lang w:eastAsia="en-US"/>
        </w:rPr>
        <w:t xml:space="preserve">Ha az </w:t>
      </w:r>
      <w:r w:rsidR="00494153" w:rsidRPr="0032745D">
        <w:rPr>
          <w:rFonts w:eastAsia="Calibri"/>
          <w:lang w:eastAsia="en-US"/>
        </w:rPr>
        <w:t xml:space="preserve">igazgató </w:t>
      </w:r>
      <w:r w:rsidRPr="0032745D">
        <w:rPr>
          <w:rFonts w:eastAsia="Calibri"/>
          <w:lang w:eastAsia="en-US"/>
        </w:rPr>
        <w:t xml:space="preserve">felmentette a tanórai foglalkozásokon való részvétel alól, ha az igazgató engedélyezte, hogy egy vagy több tantárgy tanulmányi követelményének egy tanévben, illetve az előírtnál rövidebb idő alatt tegyen eleget, ha a tanuló független vizsgabizottság előtt </w:t>
      </w:r>
      <w:proofErr w:type="gramStart"/>
      <w:r w:rsidRPr="0032745D">
        <w:rPr>
          <w:rFonts w:eastAsia="Calibri"/>
          <w:lang w:eastAsia="en-US"/>
        </w:rPr>
        <w:t>tesz vizsgát</w:t>
      </w:r>
      <w:proofErr w:type="gramEnd"/>
      <w:r w:rsidRPr="0032745D">
        <w:rPr>
          <w:rFonts w:eastAsia="Calibri"/>
          <w:lang w:eastAsia="en-US"/>
        </w:rPr>
        <w:t>, akkor köteles az osztályozó vizsga kitűzött időpontja előtt legalább 10 nappal az igazgatónál a vizsgára jelentkezni. Az igazgató a jelentkezések összegzése után kijelöli a vizsgabizottságot, meghatározza a vizsga idejét és helyét.</w:t>
      </w:r>
    </w:p>
    <w:p w14:paraId="363D7C8C" w14:textId="77777777" w:rsidR="00585ADB" w:rsidRDefault="00585ADB" w:rsidP="0032745D">
      <w:pPr>
        <w:jc w:val="both"/>
        <w:rPr>
          <w:rFonts w:eastAsia="Calibri"/>
          <w:lang w:eastAsia="en-US"/>
        </w:rPr>
      </w:pPr>
      <w:r w:rsidRPr="0032745D">
        <w:rPr>
          <w:rFonts w:eastAsia="Calibri"/>
          <w:lang w:eastAsia="en-US"/>
        </w:rPr>
        <w:t>Ha az egyéni munkarendben tanuló neki felróható okból két alkalommal nem jelenik meg az osztályozó vizsgán, vagy két alkalommal nem teljesíti a tanulmányi követelményeket, az iskola igazgatója értesíti a felmentést engedélyező szervet, és a tanuló a következő félévtől csak iskolába járással teljesítheti a tankötelezettségét.</w:t>
      </w:r>
    </w:p>
    <w:p w14:paraId="6FDFDDEC" w14:textId="77777777" w:rsidR="008007C1" w:rsidRPr="0032745D" w:rsidRDefault="008007C1" w:rsidP="0032745D">
      <w:pPr>
        <w:jc w:val="both"/>
        <w:rPr>
          <w:rFonts w:eastAsia="Calibri"/>
          <w:lang w:eastAsia="en-US"/>
        </w:rPr>
      </w:pPr>
    </w:p>
    <w:p w14:paraId="7A51A97B" w14:textId="77777777" w:rsidR="00A41B33" w:rsidRPr="008007C1" w:rsidRDefault="00276BDB" w:rsidP="0032745D">
      <w:pPr>
        <w:pStyle w:val="Cmsor3"/>
        <w:spacing w:before="0" w:after="0"/>
        <w:jc w:val="center"/>
        <w:rPr>
          <w:rStyle w:val="Ershivatkozs"/>
          <w:rFonts w:ascii="Times New Roman" w:hAnsi="Times New Roman"/>
          <w:b/>
          <w:bCs/>
          <w:smallCaps w:val="0"/>
          <w:color w:val="auto"/>
          <w:spacing w:val="0"/>
        </w:rPr>
      </w:pPr>
      <w:bookmarkStart w:id="45" w:name="_Toc40205815"/>
      <w:bookmarkStart w:id="46" w:name="_Toc42104127"/>
      <w:bookmarkStart w:id="47" w:name="_Toc141212271"/>
      <w:r w:rsidRPr="008007C1">
        <w:rPr>
          <w:rStyle w:val="Ershivatkozs"/>
          <w:rFonts w:ascii="Times New Roman" w:hAnsi="Times New Roman"/>
          <w:b/>
          <w:bCs/>
          <w:smallCaps w:val="0"/>
          <w:color w:val="auto"/>
          <w:spacing w:val="0"/>
        </w:rPr>
        <w:t>A</w:t>
      </w:r>
      <w:r w:rsidR="00A41B33" w:rsidRPr="008007C1">
        <w:rPr>
          <w:rStyle w:val="Ershivatkozs"/>
          <w:rFonts w:ascii="Times New Roman" w:hAnsi="Times New Roman"/>
          <w:b/>
          <w:bCs/>
          <w:smallCaps w:val="0"/>
          <w:color w:val="auto"/>
          <w:spacing w:val="0"/>
        </w:rPr>
        <w:t>z iskola helyiségei, berendezési tárgyai, eszközei és az iskolához tartozó területek használatának rendje</w:t>
      </w:r>
      <w:bookmarkEnd w:id="45"/>
      <w:bookmarkEnd w:id="46"/>
      <w:bookmarkEnd w:id="47"/>
    </w:p>
    <w:p w14:paraId="29DFD28A" w14:textId="77777777" w:rsidR="004D56CE" w:rsidRPr="0032745D" w:rsidRDefault="004D56CE" w:rsidP="0032745D">
      <w:pPr>
        <w:pStyle w:val="Listaszerbekezds"/>
        <w:ind w:left="0"/>
        <w:jc w:val="both"/>
      </w:pPr>
      <w:r w:rsidRPr="0032745D">
        <w:t>A tanulók az iskola létesítményeit, helyiségeit – csak valamelyik pedagógus felügyel</w:t>
      </w:r>
      <w:r w:rsidRPr="0032745D">
        <w:t>e</w:t>
      </w:r>
      <w:r w:rsidRPr="0032745D">
        <w:t xml:space="preserve">tével használhatják. </w:t>
      </w:r>
    </w:p>
    <w:p w14:paraId="0A9CBF8B" w14:textId="77777777" w:rsidR="005A1A34" w:rsidRPr="0032745D" w:rsidRDefault="005A1A34" w:rsidP="0032745D">
      <w:pPr>
        <w:pStyle w:val="Listaszerbekezds"/>
        <w:ind w:left="1780"/>
        <w:jc w:val="both"/>
      </w:pPr>
    </w:p>
    <w:p w14:paraId="3A6CEEF2" w14:textId="77777777" w:rsidR="005A1A34" w:rsidRPr="008007C1" w:rsidRDefault="005A1A34" w:rsidP="0032745D">
      <w:pPr>
        <w:pStyle w:val="Listaszerbekezds"/>
        <w:ind w:left="0"/>
        <w:jc w:val="both"/>
      </w:pPr>
      <w:r w:rsidRPr="008007C1">
        <w:t>A tantermek, szaktantermek használati rendje</w:t>
      </w:r>
    </w:p>
    <w:p w14:paraId="00177D47" w14:textId="77777777" w:rsidR="005A1A34" w:rsidRPr="008007C1" w:rsidRDefault="005A1A34" w:rsidP="0032745D">
      <w:pPr>
        <w:pStyle w:val="Listaszerbekezds"/>
        <w:numPr>
          <w:ilvl w:val="0"/>
          <w:numId w:val="29"/>
        </w:numPr>
        <w:jc w:val="both"/>
      </w:pPr>
      <w:r w:rsidRPr="008007C1">
        <w:t>Az iskola tantermeinek, helyiségeinek rendeltetésszerű használata mindenki számára kötelező.</w:t>
      </w:r>
    </w:p>
    <w:p w14:paraId="202DCB96" w14:textId="77777777" w:rsidR="005A1A34" w:rsidRPr="008007C1" w:rsidRDefault="005A1A34" w:rsidP="0032745D">
      <w:pPr>
        <w:pStyle w:val="Listaszerbekezds"/>
        <w:numPr>
          <w:ilvl w:val="0"/>
          <w:numId w:val="29"/>
        </w:numPr>
        <w:jc w:val="both"/>
      </w:pPr>
      <w:r w:rsidRPr="008007C1">
        <w:t>A tantermekben, szaktantermekben, folyosókon, aulában, lépcsőházban szaladgálni, mások testi épségét veszélyeztetni T</w:t>
      </w:r>
      <w:r w:rsidRPr="008007C1">
        <w:t>I</w:t>
      </w:r>
      <w:r w:rsidRPr="008007C1">
        <w:t>LOS!</w:t>
      </w:r>
    </w:p>
    <w:p w14:paraId="17E7F537" w14:textId="77777777" w:rsidR="005A1A34" w:rsidRPr="008007C1" w:rsidRDefault="005A1A34" w:rsidP="0032745D">
      <w:pPr>
        <w:pStyle w:val="Listaszerbekezds"/>
        <w:numPr>
          <w:ilvl w:val="0"/>
          <w:numId w:val="29"/>
        </w:numPr>
        <w:jc w:val="both"/>
      </w:pPr>
      <w:r w:rsidRPr="008007C1">
        <w:t>A termekben elhelyezett szemléltető és oktatástechnikai eszközöket a tan</w:t>
      </w:r>
      <w:r w:rsidRPr="008007C1">
        <w:t>u</w:t>
      </w:r>
      <w:r w:rsidRPr="008007C1">
        <w:t xml:space="preserve">ló csak pedagógus jelenlétében és engedélyével használhatja. </w:t>
      </w:r>
    </w:p>
    <w:p w14:paraId="38B6F72D" w14:textId="77777777" w:rsidR="005A1A34" w:rsidRPr="008007C1" w:rsidRDefault="005A1A34" w:rsidP="0032745D">
      <w:pPr>
        <w:pStyle w:val="Listaszerbekezds"/>
        <w:numPr>
          <w:ilvl w:val="0"/>
          <w:numId w:val="29"/>
        </w:numPr>
        <w:jc w:val="both"/>
      </w:pPr>
      <w:r w:rsidRPr="008007C1">
        <w:t>Az iskola helyiséginek, tantermi berendezéseinek megóvása – mindenki számára kötelező.</w:t>
      </w:r>
    </w:p>
    <w:p w14:paraId="5E355C07" w14:textId="77777777" w:rsidR="005A1A34" w:rsidRPr="0032745D" w:rsidRDefault="005A1A34" w:rsidP="0032745D">
      <w:pPr>
        <w:pStyle w:val="Listaszerbekezds"/>
        <w:ind w:left="1440"/>
        <w:jc w:val="both"/>
        <w:rPr>
          <w:b/>
        </w:rPr>
      </w:pPr>
    </w:p>
    <w:p w14:paraId="40185AD9" w14:textId="77777777" w:rsidR="005A1A34" w:rsidRPr="0032745D" w:rsidRDefault="005A1A34" w:rsidP="0032745D">
      <w:pPr>
        <w:pStyle w:val="Listaszerbekezds"/>
        <w:ind w:left="0"/>
        <w:jc w:val="both"/>
        <w:rPr>
          <w:b/>
        </w:rPr>
      </w:pPr>
      <w:r w:rsidRPr="0032745D">
        <w:rPr>
          <w:b/>
        </w:rPr>
        <w:t>A tornaterem, öltözők használati rendje</w:t>
      </w:r>
      <w:r w:rsidR="004B40BB" w:rsidRPr="0032745D">
        <w:rPr>
          <w:b/>
        </w:rPr>
        <w:t xml:space="preserve"> (mellékletben található)</w:t>
      </w:r>
    </w:p>
    <w:p w14:paraId="01621CAA" w14:textId="77777777" w:rsidR="005A1A34" w:rsidRPr="0032745D" w:rsidRDefault="005A1A34" w:rsidP="0032745D">
      <w:pPr>
        <w:pStyle w:val="Listaszerbekezds"/>
        <w:ind w:left="720"/>
        <w:jc w:val="both"/>
        <w:rPr>
          <w:b/>
        </w:rPr>
      </w:pPr>
    </w:p>
    <w:p w14:paraId="2BF25377" w14:textId="77777777" w:rsidR="008F135A" w:rsidRPr="0032745D" w:rsidRDefault="008F135A" w:rsidP="0032745D">
      <w:pPr>
        <w:pStyle w:val="Listaszerbekezds"/>
        <w:ind w:left="0"/>
        <w:jc w:val="both"/>
        <w:rPr>
          <w:b/>
        </w:rPr>
      </w:pPr>
      <w:bookmarkStart w:id="48" w:name="_Toc42104129"/>
      <w:r w:rsidRPr="008007C1">
        <w:t>A tanulók feladatai saját környezetük rendben tartásában, a tanítási órák, iskolai re</w:t>
      </w:r>
      <w:r w:rsidRPr="008007C1">
        <w:t>n</w:t>
      </w:r>
      <w:r w:rsidRPr="008007C1">
        <w:t>dezvények előkészítésében</w:t>
      </w:r>
      <w:r w:rsidRPr="0032745D">
        <w:rPr>
          <w:b/>
        </w:rPr>
        <w:t>.</w:t>
      </w:r>
      <w:bookmarkEnd w:id="48"/>
    </w:p>
    <w:p w14:paraId="0A78CE6E" w14:textId="77777777" w:rsidR="008F135A" w:rsidRPr="0032745D" w:rsidRDefault="008F135A" w:rsidP="0032745D">
      <w:pPr>
        <w:pStyle w:val="Listaszerbekezds"/>
        <w:numPr>
          <w:ilvl w:val="0"/>
          <w:numId w:val="31"/>
        </w:numPr>
        <w:jc w:val="both"/>
      </w:pPr>
      <w:r w:rsidRPr="0032745D">
        <w:t>Az iskola épületét, helyiségeit, udvarát a rendeltetésüknek megfelelően kell használni.</w:t>
      </w:r>
    </w:p>
    <w:p w14:paraId="57941AE7" w14:textId="77777777" w:rsidR="003658F7" w:rsidRPr="0032745D" w:rsidRDefault="003658F7" w:rsidP="0032745D">
      <w:pPr>
        <w:pStyle w:val="Listaszerbekezds"/>
        <w:ind w:left="720"/>
        <w:jc w:val="both"/>
      </w:pPr>
    </w:p>
    <w:p w14:paraId="67D8F64E" w14:textId="77777777" w:rsidR="008F135A" w:rsidRPr="0032745D" w:rsidRDefault="008F135A" w:rsidP="0032745D">
      <w:pPr>
        <w:pStyle w:val="Listaszerbekezds"/>
        <w:ind w:left="0"/>
        <w:jc w:val="both"/>
        <w:rPr>
          <w:b/>
        </w:rPr>
      </w:pPr>
      <w:r w:rsidRPr="008007C1">
        <w:t>Az iskola helyiségeinek használói felelősek</w:t>
      </w:r>
      <w:r w:rsidRPr="0032745D">
        <w:rPr>
          <w:b/>
        </w:rPr>
        <w:t xml:space="preserve">: </w:t>
      </w:r>
    </w:p>
    <w:p w14:paraId="096E0387" w14:textId="77777777" w:rsidR="008F135A" w:rsidRPr="0032745D" w:rsidRDefault="008F135A" w:rsidP="0032745D">
      <w:pPr>
        <w:pStyle w:val="Listaszerbekezds"/>
        <w:numPr>
          <w:ilvl w:val="0"/>
          <w:numId w:val="30"/>
        </w:numPr>
        <w:jc w:val="both"/>
      </w:pPr>
      <w:r w:rsidRPr="0032745D">
        <w:t>az iskola tulajdonának megóvásáért, védelméért,</w:t>
      </w:r>
    </w:p>
    <w:p w14:paraId="5C8A08D0" w14:textId="77777777" w:rsidR="008F135A" w:rsidRPr="0032745D" w:rsidRDefault="008F135A" w:rsidP="0032745D">
      <w:pPr>
        <w:pStyle w:val="Listaszerbekezds"/>
        <w:numPr>
          <w:ilvl w:val="0"/>
          <w:numId w:val="30"/>
        </w:numPr>
        <w:jc w:val="both"/>
      </w:pPr>
      <w:r w:rsidRPr="0032745D">
        <w:t>az iskola rendjének, tisztaságának megőrzéséért,</w:t>
      </w:r>
    </w:p>
    <w:p w14:paraId="36810B4C" w14:textId="77777777" w:rsidR="008F135A" w:rsidRPr="0032745D" w:rsidRDefault="008F135A" w:rsidP="0032745D">
      <w:pPr>
        <w:pStyle w:val="Listaszerbekezds"/>
        <w:numPr>
          <w:ilvl w:val="0"/>
          <w:numId w:val="30"/>
        </w:numPr>
        <w:jc w:val="both"/>
      </w:pPr>
      <w:r w:rsidRPr="0032745D">
        <w:t>a tűz és balesetvédelmi, valamint a munkavédelmi szabályok betartás</w:t>
      </w:r>
      <w:r w:rsidRPr="0032745D">
        <w:t>á</w:t>
      </w:r>
      <w:r w:rsidRPr="0032745D">
        <w:t>ért,</w:t>
      </w:r>
    </w:p>
    <w:p w14:paraId="0F9B467E" w14:textId="77777777" w:rsidR="008F135A" w:rsidRPr="0032745D" w:rsidRDefault="008F135A" w:rsidP="0032745D">
      <w:pPr>
        <w:pStyle w:val="Listaszerbekezds"/>
        <w:numPr>
          <w:ilvl w:val="0"/>
          <w:numId w:val="30"/>
        </w:numPr>
        <w:jc w:val="both"/>
      </w:pPr>
      <w:r w:rsidRPr="0032745D">
        <w:t>az intézmény Szervezi és Működési Szabályzatában, valamint a Ház</w:t>
      </w:r>
      <w:r w:rsidRPr="0032745D">
        <w:t>i</w:t>
      </w:r>
      <w:r w:rsidRPr="0032745D">
        <w:t>rendben megfogalmazott előírások betartásáért.</w:t>
      </w:r>
    </w:p>
    <w:p w14:paraId="52EC081E" w14:textId="77777777" w:rsidR="008F135A" w:rsidRPr="0032745D" w:rsidRDefault="008F135A" w:rsidP="0032745D">
      <w:pPr>
        <w:pStyle w:val="Listaszerbekezds"/>
        <w:ind w:left="0"/>
        <w:jc w:val="both"/>
        <w:rPr>
          <w:b/>
        </w:rPr>
      </w:pPr>
    </w:p>
    <w:p w14:paraId="44005784" w14:textId="77777777" w:rsidR="008F135A" w:rsidRPr="0032745D" w:rsidRDefault="008F135A" w:rsidP="0032745D">
      <w:pPr>
        <w:pStyle w:val="Listaszerbekezds"/>
        <w:ind w:left="0"/>
        <w:jc w:val="both"/>
      </w:pPr>
      <w:r w:rsidRPr="008007C1">
        <w:lastRenderedPageBreak/>
        <w:t>Minden tanuló feladata, hogy az iskola rendjére, tisztaságára vigyázzon</w:t>
      </w:r>
      <w:r w:rsidRPr="0032745D">
        <w:t>, ne sz</w:t>
      </w:r>
      <w:r w:rsidRPr="0032745D">
        <w:t>e</w:t>
      </w:r>
      <w:r w:rsidRPr="0032745D">
        <w:t xml:space="preserve">meteljen, erre társait is figyelmeztesse, maga után az iskola udvarán és helyiségeiben rendet hagyjon. </w:t>
      </w:r>
    </w:p>
    <w:p w14:paraId="5C2A3D04" w14:textId="77777777" w:rsidR="008F135A" w:rsidRPr="0032745D" w:rsidRDefault="008F135A" w:rsidP="0032745D">
      <w:pPr>
        <w:pStyle w:val="Listaszerbekezds"/>
        <w:ind w:left="0"/>
        <w:jc w:val="both"/>
        <w:rPr>
          <w:b/>
        </w:rPr>
      </w:pPr>
    </w:p>
    <w:p w14:paraId="5B73A907" w14:textId="77777777" w:rsidR="005A1A34" w:rsidRPr="0032745D" w:rsidRDefault="005A1A34" w:rsidP="0032745D">
      <w:pPr>
        <w:pStyle w:val="Listaszerbekezds"/>
        <w:ind w:left="0"/>
        <w:jc w:val="both"/>
        <w:rPr>
          <w:b/>
        </w:rPr>
      </w:pPr>
      <w:bookmarkStart w:id="49" w:name="_Toc42104131"/>
      <w:r w:rsidRPr="0032745D">
        <w:rPr>
          <w:b/>
        </w:rPr>
        <w:t>Az informatika terem használati rendje</w:t>
      </w:r>
      <w:bookmarkEnd w:id="49"/>
      <w:r w:rsidR="004B40BB" w:rsidRPr="0032745D">
        <w:rPr>
          <w:b/>
        </w:rPr>
        <w:t xml:space="preserve"> (mellékletben </w:t>
      </w:r>
      <w:proofErr w:type="gramStart"/>
      <w:r w:rsidR="004B40BB" w:rsidRPr="0032745D">
        <w:rPr>
          <w:b/>
        </w:rPr>
        <w:t>található )</w:t>
      </w:r>
      <w:proofErr w:type="gramEnd"/>
      <w:r w:rsidR="004B40BB" w:rsidRPr="0032745D">
        <w:rPr>
          <w:b/>
        </w:rPr>
        <w:t xml:space="preserve"> </w:t>
      </w:r>
    </w:p>
    <w:p w14:paraId="7F2864EE" w14:textId="77777777" w:rsidR="00A60F17" w:rsidRDefault="00A60F17" w:rsidP="0032745D">
      <w:pPr>
        <w:pStyle w:val="Cmsor3"/>
        <w:spacing w:before="0" w:after="0"/>
        <w:jc w:val="center"/>
        <w:rPr>
          <w:rStyle w:val="Ershivatkozs"/>
          <w:b/>
          <w:bCs/>
          <w:smallCaps w:val="0"/>
          <w:color w:val="auto"/>
          <w:spacing w:val="0"/>
        </w:rPr>
      </w:pPr>
      <w:bookmarkStart w:id="50" w:name="_Toc40205816"/>
      <w:bookmarkStart w:id="51" w:name="_Toc42104132"/>
      <w:bookmarkStart w:id="52" w:name="_Toc141212272"/>
    </w:p>
    <w:p w14:paraId="4BB4F42C" w14:textId="77777777" w:rsidR="00A41B33" w:rsidRDefault="003658F7" w:rsidP="0032745D">
      <w:pPr>
        <w:pStyle w:val="Cmsor3"/>
        <w:spacing w:before="0" w:after="0"/>
        <w:jc w:val="center"/>
        <w:rPr>
          <w:rStyle w:val="Ershivatkozs"/>
          <w:rFonts w:ascii="Times New Roman" w:hAnsi="Times New Roman"/>
          <w:b/>
          <w:bCs/>
          <w:smallCaps w:val="0"/>
          <w:color w:val="auto"/>
          <w:spacing w:val="0"/>
        </w:rPr>
      </w:pPr>
      <w:r w:rsidRPr="008007C1">
        <w:rPr>
          <w:rStyle w:val="Ershivatkozs"/>
          <w:rFonts w:ascii="Times New Roman" w:hAnsi="Times New Roman"/>
          <w:b/>
          <w:bCs/>
          <w:smallCaps w:val="0"/>
          <w:color w:val="auto"/>
          <w:spacing w:val="0"/>
        </w:rPr>
        <w:t>A</w:t>
      </w:r>
      <w:r w:rsidR="00A41B33" w:rsidRPr="008007C1">
        <w:rPr>
          <w:rStyle w:val="Ershivatkozs"/>
          <w:rFonts w:ascii="Times New Roman" w:hAnsi="Times New Roman"/>
          <w:b/>
          <w:bCs/>
          <w:smallCaps w:val="0"/>
          <w:color w:val="auto"/>
          <w:spacing w:val="0"/>
        </w:rPr>
        <w:t>z iskola által szervezett, a pedagógiai program végrehajtásához kapcsolódó iskolán kívüli rendezvényeken elvárt tanulói magatartás</w:t>
      </w:r>
      <w:bookmarkEnd w:id="50"/>
      <w:bookmarkEnd w:id="51"/>
      <w:bookmarkEnd w:id="52"/>
    </w:p>
    <w:p w14:paraId="7808239B" w14:textId="77777777" w:rsidR="008007C1" w:rsidRDefault="008007C1" w:rsidP="008007C1"/>
    <w:p w14:paraId="6B4AF987" w14:textId="77777777" w:rsidR="008007C1" w:rsidRPr="008007C1" w:rsidRDefault="008007C1" w:rsidP="008007C1"/>
    <w:p w14:paraId="36539293" w14:textId="77777777" w:rsidR="008D6A47" w:rsidRPr="0032745D" w:rsidRDefault="008D6A47" w:rsidP="0032745D">
      <w:pPr>
        <w:pStyle w:val="Listaszerbekezds"/>
        <w:ind w:left="0"/>
        <w:jc w:val="both"/>
        <w:rPr>
          <w:b/>
        </w:rPr>
      </w:pPr>
      <w:bookmarkStart w:id="53" w:name="_Toc42104133"/>
      <w:r w:rsidRPr="0032745D">
        <w:rPr>
          <w:b/>
        </w:rPr>
        <w:t>Iskolán kívül szervezett programok</w:t>
      </w:r>
      <w:bookmarkEnd w:id="53"/>
    </w:p>
    <w:p w14:paraId="3F2AE5D9" w14:textId="77777777" w:rsidR="008D6A47" w:rsidRPr="008007C1" w:rsidRDefault="008D6A47" w:rsidP="0032745D">
      <w:pPr>
        <w:pStyle w:val="Listaszerbekezds"/>
        <w:numPr>
          <w:ilvl w:val="0"/>
          <w:numId w:val="33"/>
        </w:numPr>
        <w:jc w:val="both"/>
      </w:pPr>
      <w:r w:rsidRPr="008007C1">
        <w:t>Az osztályok egy vagy kétnapos tanulmányi kirándulásokat szervezhetnek – a ta</w:t>
      </w:r>
      <w:r w:rsidRPr="008007C1">
        <w:t>n</w:t>
      </w:r>
      <w:r w:rsidRPr="008007C1">
        <w:t xml:space="preserve">év rendjében meghatározottak szerint. </w:t>
      </w:r>
    </w:p>
    <w:p w14:paraId="6BC08481" w14:textId="77777777" w:rsidR="008D6A47" w:rsidRPr="008007C1" w:rsidRDefault="008D6A47" w:rsidP="0032745D">
      <w:pPr>
        <w:pStyle w:val="Listaszerbekezds"/>
        <w:numPr>
          <w:ilvl w:val="0"/>
          <w:numId w:val="33"/>
        </w:numPr>
        <w:jc w:val="both"/>
      </w:pPr>
      <w:r w:rsidRPr="008007C1">
        <w:t>A kirándulások idején az otthon maradó tanulók számára az iskolába járás k</w:t>
      </w:r>
      <w:r w:rsidRPr="008007C1">
        <w:t>ö</w:t>
      </w:r>
      <w:r w:rsidRPr="008007C1">
        <w:t>telező.</w:t>
      </w:r>
    </w:p>
    <w:p w14:paraId="53A83E6D" w14:textId="77777777" w:rsidR="008D6A47" w:rsidRPr="008007C1" w:rsidRDefault="008D6A47" w:rsidP="0032745D">
      <w:pPr>
        <w:pStyle w:val="Listaszerbekezds"/>
        <w:numPr>
          <w:ilvl w:val="0"/>
          <w:numId w:val="33"/>
        </w:numPr>
        <w:jc w:val="both"/>
      </w:pPr>
      <w:r w:rsidRPr="008007C1">
        <w:t>A kiránduláson,</w:t>
      </w:r>
      <w:r w:rsidR="00031D69" w:rsidRPr="008007C1">
        <w:t xml:space="preserve"> iskola által szervezett</w:t>
      </w:r>
      <w:r w:rsidRPr="008007C1">
        <w:t xml:space="preserve"> táborokban a Házirend előírásai érvény</w:t>
      </w:r>
      <w:r w:rsidRPr="008007C1">
        <w:t>e</w:t>
      </w:r>
      <w:r w:rsidRPr="008007C1">
        <w:t xml:space="preserve">sek. </w:t>
      </w:r>
    </w:p>
    <w:p w14:paraId="786FB549" w14:textId="77777777" w:rsidR="008D6A47" w:rsidRPr="008007C1" w:rsidRDefault="008D6A47" w:rsidP="0032745D">
      <w:pPr>
        <w:pStyle w:val="Listaszerbekezds"/>
        <w:numPr>
          <w:ilvl w:val="0"/>
          <w:numId w:val="33"/>
        </w:numPr>
        <w:jc w:val="both"/>
      </w:pPr>
      <w:r w:rsidRPr="008007C1">
        <w:t>A tanuló tartsa be a társas együttélés szabályait, kulturált, udvarias magatartást tanúsítson kirándulásokon, színház- filharmóniai előadásokon, versenyeken, erdei isk</w:t>
      </w:r>
      <w:r w:rsidRPr="008007C1">
        <w:t>o</w:t>
      </w:r>
      <w:r w:rsidRPr="008007C1">
        <w:t xml:space="preserve">lában, valamint táborozások során is. </w:t>
      </w:r>
    </w:p>
    <w:p w14:paraId="708A9B9E" w14:textId="77777777" w:rsidR="008D6A47" w:rsidRPr="008007C1" w:rsidRDefault="008D6A47" w:rsidP="0032745D">
      <w:pPr>
        <w:pStyle w:val="Listaszerbekezds"/>
        <w:numPr>
          <w:ilvl w:val="0"/>
          <w:numId w:val="33"/>
        </w:numPr>
        <w:jc w:val="both"/>
      </w:pPr>
      <w:r w:rsidRPr="008007C1">
        <w:t>Sportrendezvényeken, sportversenyeken az előírt felszerelés köt</w:t>
      </w:r>
      <w:r w:rsidRPr="008007C1">
        <w:t>e</w:t>
      </w:r>
      <w:r w:rsidRPr="008007C1">
        <w:t>lező.</w:t>
      </w:r>
    </w:p>
    <w:p w14:paraId="1080DE09" w14:textId="77777777" w:rsidR="008D6A47" w:rsidRPr="008007C1" w:rsidRDefault="008D6A47" w:rsidP="0032745D">
      <w:pPr>
        <w:pStyle w:val="Listaszerbekezds"/>
        <w:numPr>
          <w:ilvl w:val="0"/>
          <w:numId w:val="34"/>
        </w:numPr>
        <w:jc w:val="both"/>
      </w:pPr>
      <w:r w:rsidRPr="008007C1">
        <w:t>Az iskolán kívül szervezett programokra, rendezvényekre, a szülők tájékoztat</w:t>
      </w:r>
      <w:r w:rsidRPr="008007C1">
        <w:t>á</w:t>
      </w:r>
      <w:r w:rsidRPr="008007C1">
        <w:t>sával és beleegyezésével, az iskolavezetés tudtával, pedagógus kíséretében me</w:t>
      </w:r>
      <w:r w:rsidRPr="008007C1">
        <w:t>n</w:t>
      </w:r>
      <w:r w:rsidRPr="008007C1">
        <w:t xml:space="preserve">nek a tanulók, és javasolt, hogy viseljék az iskola jelképét hordozó </w:t>
      </w:r>
      <w:proofErr w:type="gramStart"/>
      <w:r w:rsidRPr="008007C1">
        <w:t>egyenpólót</w:t>
      </w:r>
      <w:proofErr w:type="gramEnd"/>
      <w:r w:rsidRPr="008007C1">
        <w:t xml:space="preserve"> illetve nyakkendőt.</w:t>
      </w:r>
    </w:p>
    <w:p w14:paraId="3AD2A675" w14:textId="77777777" w:rsidR="008D6A47" w:rsidRPr="0032745D" w:rsidRDefault="008D6A47" w:rsidP="0032745D">
      <w:pPr>
        <w:keepNext/>
        <w:keepLines/>
        <w:jc w:val="center"/>
        <w:rPr>
          <w:rFonts w:ascii="Calibri Light" w:hAnsi="Calibri Light"/>
          <w:b/>
          <w:smallCaps/>
          <w:spacing w:val="5"/>
          <w:lang w:eastAsia="en-US"/>
        </w:rPr>
      </w:pPr>
    </w:p>
    <w:p w14:paraId="3E48B045" w14:textId="77777777" w:rsidR="003A6932" w:rsidRPr="0032745D" w:rsidRDefault="0032190D" w:rsidP="0032745D">
      <w:pPr>
        <w:pStyle w:val="Listaszerbekezds"/>
        <w:ind w:left="0"/>
        <w:jc w:val="both"/>
        <w:rPr>
          <w:b/>
        </w:rPr>
      </w:pPr>
      <w:r w:rsidRPr="0032745D">
        <w:rPr>
          <w:b/>
        </w:rPr>
        <w:t xml:space="preserve"> </w:t>
      </w:r>
      <w:bookmarkStart w:id="54" w:name="_Toc42104134"/>
      <w:r w:rsidR="00BF0742" w:rsidRPr="0032745D">
        <w:rPr>
          <w:b/>
        </w:rPr>
        <w:t>Károkozás – kártérítés</w:t>
      </w:r>
      <w:bookmarkEnd w:id="54"/>
    </w:p>
    <w:p w14:paraId="059F11C6" w14:textId="77777777" w:rsidR="00BF0742" w:rsidRPr="008007C1" w:rsidRDefault="00BF0742" w:rsidP="0032745D">
      <w:pPr>
        <w:pStyle w:val="Listaszerbekezds"/>
        <w:numPr>
          <w:ilvl w:val="0"/>
          <w:numId w:val="35"/>
        </w:numPr>
        <w:jc w:val="both"/>
      </w:pPr>
      <w:r w:rsidRPr="008007C1">
        <w:t>Minden tanuló köteles az iskola berendezéseire, saját és társa épségére és értéke</w:t>
      </w:r>
      <w:r w:rsidRPr="008007C1">
        <w:t>i</w:t>
      </w:r>
      <w:r w:rsidRPr="008007C1">
        <w:t xml:space="preserve">re vigyázni. </w:t>
      </w:r>
    </w:p>
    <w:p w14:paraId="42799014" w14:textId="77777777" w:rsidR="00BF0742" w:rsidRPr="008007C1" w:rsidRDefault="00BF0742" w:rsidP="0032745D">
      <w:pPr>
        <w:pStyle w:val="Listaszerbekezds"/>
        <w:numPr>
          <w:ilvl w:val="0"/>
          <w:numId w:val="35"/>
        </w:numPr>
        <w:jc w:val="both"/>
      </w:pPr>
      <w:r w:rsidRPr="008007C1">
        <w:t>Vétlen károkozás esetén a kártérítés a kárérték mérlegelésével mérsékelhető (50 %).</w:t>
      </w:r>
    </w:p>
    <w:p w14:paraId="4C991D1E" w14:textId="77777777" w:rsidR="0019073A" w:rsidRPr="008007C1" w:rsidRDefault="0019073A" w:rsidP="0032745D">
      <w:pPr>
        <w:pStyle w:val="Listaszerbekezds"/>
        <w:numPr>
          <w:ilvl w:val="0"/>
          <w:numId w:val="35"/>
        </w:numPr>
        <w:jc w:val="both"/>
      </w:pPr>
      <w:r w:rsidRPr="008007C1">
        <w:t>Szándékos károkozás esetén a tanuló (törvényes képviselője: szülő, gyám) a kár te</w:t>
      </w:r>
      <w:r w:rsidRPr="008007C1">
        <w:t>l</w:t>
      </w:r>
      <w:r w:rsidRPr="008007C1">
        <w:t>jes értékét (100 %) köteles megtéríteni.</w:t>
      </w:r>
    </w:p>
    <w:p w14:paraId="28FED72D" w14:textId="77777777" w:rsidR="005A1A34" w:rsidRPr="008007C1" w:rsidRDefault="005A1A34" w:rsidP="0032745D">
      <w:pPr>
        <w:pStyle w:val="Listaszerbekezds"/>
        <w:jc w:val="both"/>
      </w:pPr>
    </w:p>
    <w:p w14:paraId="53919391" w14:textId="77777777" w:rsidR="00A41B33" w:rsidRPr="008007C1" w:rsidRDefault="00031D69" w:rsidP="0032745D">
      <w:pPr>
        <w:pStyle w:val="Cmsor3"/>
        <w:spacing w:before="0" w:after="0"/>
        <w:jc w:val="center"/>
        <w:rPr>
          <w:rStyle w:val="Ershivatkozs"/>
          <w:rFonts w:ascii="Times New Roman" w:hAnsi="Times New Roman"/>
          <w:b/>
          <w:bCs/>
          <w:smallCaps w:val="0"/>
          <w:color w:val="auto"/>
          <w:spacing w:val="0"/>
        </w:rPr>
      </w:pPr>
      <w:bookmarkStart w:id="55" w:name="_Toc40205817"/>
      <w:bookmarkStart w:id="56" w:name="_Toc42104135"/>
      <w:bookmarkStart w:id="57" w:name="_Toc141212273"/>
      <w:r w:rsidRPr="008007C1">
        <w:rPr>
          <w:rStyle w:val="Ershivatkozs"/>
          <w:rFonts w:ascii="Times New Roman" w:hAnsi="Times New Roman"/>
          <w:b/>
          <w:bCs/>
          <w:smallCaps w:val="0"/>
          <w:color w:val="auto"/>
          <w:spacing w:val="0"/>
        </w:rPr>
        <w:t>A</w:t>
      </w:r>
      <w:r w:rsidR="00A41B33" w:rsidRPr="008007C1">
        <w:rPr>
          <w:rStyle w:val="Ershivatkozs"/>
          <w:rFonts w:ascii="Times New Roman" w:hAnsi="Times New Roman"/>
          <w:b/>
          <w:bCs/>
          <w:smallCaps w:val="0"/>
          <w:color w:val="auto"/>
          <w:spacing w:val="0"/>
        </w:rPr>
        <w:t xml:space="preserve"> diákkörök</w:t>
      </w:r>
      <w:bookmarkEnd w:id="55"/>
      <w:bookmarkEnd w:id="56"/>
      <w:bookmarkEnd w:id="57"/>
    </w:p>
    <w:p w14:paraId="12D700B0" w14:textId="77777777" w:rsidR="006E23B2" w:rsidRPr="0032745D" w:rsidRDefault="006E23B2" w:rsidP="0032745D">
      <w:pPr>
        <w:pStyle w:val="Listaszerbekezds"/>
        <w:ind w:left="0"/>
        <w:jc w:val="both"/>
        <w:rPr>
          <w:b/>
        </w:rPr>
      </w:pPr>
      <w:bookmarkStart w:id="58" w:name="_Toc42104136"/>
      <w:r w:rsidRPr="0032745D">
        <w:rPr>
          <w:b/>
        </w:rPr>
        <w:t>Az osztályközösség</w:t>
      </w:r>
      <w:bookmarkEnd w:id="58"/>
    </w:p>
    <w:p w14:paraId="5D421FB3" w14:textId="77777777" w:rsidR="006E23B2" w:rsidRPr="0032745D" w:rsidRDefault="006E23B2" w:rsidP="0032745D">
      <w:pPr>
        <w:pStyle w:val="Listaszerbekezds"/>
        <w:numPr>
          <w:ilvl w:val="0"/>
          <w:numId w:val="37"/>
        </w:numPr>
        <w:jc w:val="both"/>
      </w:pPr>
      <w:r w:rsidRPr="0032745D">
        <w:t xml:space="preserve">Az </w:t>
      </w:r>
      <w:r w:rsidRPr="008007C1">
        <w:t>azonos évfolyamra járó, közös tanulócsoportot alkotó tanulók osztályközösséget alkotnak</w:t>
      </w:r>
      <w:r w:rsidRPr="0032745D">
        <w:t>. Az osztályközösség élén – mint pedagógusvezető – az osztál</w:t>
      </w:r>
      <w:r w:rsidRPr="0032745D">
        <w:t>y</w:t>
      </w:r>
      <w:r w:rsidRPr="0032745D">
        <w:t xml:space="preserve">főnök áll. </w:t>
      </w:r>
    </w:p>
    <w:p w14:paraId="4CC705F8" w14:textId="77777777" w:rsidR="006E23B2" w:rsidRPr="0032745D" w:rsidRDefault="006E23B2" w:rsidP="0032745D">
      <w:pPr>
        <w:pStyle w:val="Listaszerbekezds"/>
        <w:numPr>
          <w:ilvl w:val="0"/>
          <w:numId w:val="37"/>
        </w:numPr>
        <w:jc w:val="both"/>
      </w:pPr>
      <w:r w:rsidRPr="0032745D">
        <w:t>Az osztály tanulói maguk közül – az osztály képviseletére, valamint közösségi munkáj</w:t>
      </w:r>
      <w:r w:rsidRPr="0032745D">
        <w:t>á</w:t>
      </w:r>
      <w:r w:rsidRPr="0032745D">
        <w:t>nak szervezésére – az alábbi tisztségviselőket választják meg:</w:t>
      </w:r>
    </w:p>
    <w:p w14:paraId="0A3CE32C" w14:textId="77777777" w:rsidR="006E23B2" w:rsidRPr="0032745D" w:rsidRDefault="006E23B2" w:rsidP="0032745D">
      <w:pPr>
        <w:pStyle w:val="Listaszerbekezds"/>
        <w:numPr>
          <w:ilvl w:val="0"/>
          <w:numId w:val="1"/>
        </w:numPr>
        <w:jc w:val="both"/>
      </w:pPr>
      <w:r w:rsidRPr="0032745D">
        <w:t>két fő képviselő (küldött) az iskolai diákönkormányzat vezetőség</w:t>
      </w:r>
      <w:r w:rsidRPr="0032745D">
        <w:t>é</w:t>
      </w:r>
      <w:r w:rsidRPr="0032745D">
        <w:t>be.</w:t>
      </w:r>
    </w:p>
    <w:p w14:paraId="5CE3CDEC" w14:textId="77777777" w:rsidR="006E23B2" w:rsidRPr="0032745D" w:rsidRDefault="006E23B2" w:rsidP="0032745D">
      <w:pPr>
        <w:pStyle w:val="Listaszerbekezds"/>
        <w:numPr>
          <w:ilvl w:val="0"/>
          <w:numId w:val="37"/>
        </w:numPr>
        <w:jc w:val="both"/>
      </w:pPr>
      <w:r w:rsidRPr="0032745D">
        <w:t>Az osztályfőnökök megbízása alapján – az osztályközösség tagjai valamely területen „f</w:t>
      </w:r>
      <w:r w:rsidRPr="0032745D">
        <w:t>e</w:t>
      </w:r>
      <w:r w:rsidRPr="0032745D">
        <w:t xml:space="preserve">lelőssé” választhatók. </w:t>
      </w:r>
    </w:p>
    <w:p w14:paraId="2A5FC6C1" w14:textId="77777777" w:rsidR="006E23B2" w:rsidRPr="0032745D" w:rsidRDefault="006E23B2" w:rsidP="0032745D">
      <w:pPr>
        <w:pStyle w:val="Listaszerbekezds"/>
        <w:ind w:left="1072"/>
        <w:jc w:val="both"/>
      </w:pPr>
    </w:p>
    <w:p w14:paraId="3758A2CB" w14:textId="77777777" w:rsidR="006E23B2" w:rsidRPr="0032745D" w:rsidRDefault="006E23B2" w:rsidP="0032745D">
      <w:pPr>
        <w:pStyle w:val="Listaszerbekezds"/>
        <w:ind w:left="0"/>
        <w:jc w:val="both"/>
        <w:rPr>
          <w:b/>
        </w:rPr>
      </w:pPr>
      <w:bookmarkStart w:id="59" w:name="_Toc42104137"/>
      <w:r w:rsidRPr="0032745D">
        <w:rPr>
          <w:b/>
        </w:rPr>
        <w:t>A tanulók nagyobb csoportja</w:t>
      </w:r>
      <w:bookmarkEnd w:id="59"/>
    </w:p>
    <w:p w14:paraId="5E6A26ED" w14:textId="77777777" w:rsidR="006E23B2" w:rsidRPr="008007C1" w:rsidRDefault="006E23B2" w:rsidP="0032745D">
      <w:pPr>
        <w:pStyle w:val="Listaszerbekezds"/>
        <w:numPr>
          <w:ilvl w:val="0"/>
          <w:numId w:val="36"/>
        </w:numPr>
        <w:jc w:val="both"/>
      </w:pPr>
      <w:r w:rsidRPr="0032745D">
        <w:t xml:space="preserve">A </w:t>
      </w:r>
      <w:r w:rsidRPr="008007C1">
        <w:t>Köznevelési törvényben meghatározottak alapján a tanulók nagyobb csoportját – az egy osztályba járó tanulók közössége (os</w:t>
      </w:r>
      <w:r w:rsidRPr="008007C1">
        <w:t>z</w:t>
      </w:r>
      <w:r w:rsidRPr="008007C1">
        <w:t xml:space="preserve">tály) alkotja. </w:t>
      </w:r>
    </w:p>
    <w:p w14:paraId="2964427E" w14:textId="77777777" w:rsidR="006E23B2" w:rsidRPr="008007C1" w:rsidRDefault="006E23B2" w:rsidP="0032745D">
      <w:pPr>
        <w:pStyle w:val="Listaszerbekezds"/>
        <w:numPr>
          <w:ilvl w:val="0"/>
          <w:numId w:val="36"/>
        </w:numPr>
        <w:jc w:val="both"/>
      </w:pPr>
      <w:r w:rsidRPr="008007C1">
        <w:t xml:space="preserve">Az osztályok közössége adja az iskolai közösséget. Az iskolai közösségek adják az intézmény tanulói közösségét. </w:t>
      </w:r>
    </w:p>
    <w:p w14:paraId="0657A0F0" w14:textId="77777777" w:rsidR="006E23B2" w:rsidRPr="0032745D" w:rsidRDefault="006E23B2" w:rsidP="0032745D">
      <w:pPr>
        <w:pStyle w:val="Listaszerbekezds"/>
        <w:ind w:left="0"/>
        <w:jc w:val="both"/>
        <w:rPr>
          <w:b/>
        </w:rPr>
      </w:pPr>
      <w:bookmarkStart w:id="60" w:name="_Toc42104138"/>
      <w:r w:rsidRPr="0032745D">
        <w:rPr>
          <w:b/>
        </w:rPr>
        <w:t>A diákkörök</w:t>
      </w:r>
      <w:bookmarkEnd w:id="60"/>
    </w:p>
    <w:p w14:paraId="6AC5BD66" w14:textId="77777777" w:rsidR="006E23B2" w:rsidRPr="0032745D" w:rsidRDefault="006E23B2" w:rsidP="0032745D">
      <w:pPr>
        <w:pStyle w:val="Listaszerbekezds"/>
        <w:numPr>
          <w:ilvl w:val="0"/>
          <w:numId w:val="77"/>
        </w:numPr>
        <w:jc w:val="both"/>
      </w:pPr>
      <w:r w:rsidRPr="008007C1">
        <w:t>Az iskolában a tanulók igényeinek, érdeklődésének kielégítésére diákkörök műkö</w:t>
      </w:r>
      <w:r w:rsidRPr="008007C1">
        <w:t>d</w:t>
      </w:r>
      <w:r w:rsidRPr="008007C1">
        <w:t>nek</w:t>
      </w:r>
      <w:r w:rsidRPr="0032745D">
        <w:rPr>
          <w:b/>
        </w:rPr>
        <w:t xml:space="preserve">. </w:t>
      </w:r>
      <w:r w:rsidRPr="0032745D">
        <w:t>A diákkör lehet: szakkör, énekkar</w:t>
      </w:r>
      <w:r w:rsidR="00DF390D" w:rsidRPr="0032745D">
        <w:t>, sportkör</w:t>
      </w:r>
      <w:r w:rsidRPr="0032745D">
        <w:t xml:space="preserve"> stb. </w:t>
      </w:r>
    </w:p>
    <w:p w14:paraId="3EFFE452" w14:textId="77777777" w:rsidR="00345A95" w:rsidRPr="0032745D" w:rsidRDefault="006E23B2" w:rsidP="0032745D">
      <w:pPr>
        <w:pStyle w:val="Listaszerbekezds"/>
        <w:numPr>
          <w:ilvl w:val="0"/>
          <w:numId w:val="77"/>
        </w:numPr>
        <w:jc w:val="both"/>
      </w:pPr>
      <w:r w:rsidRPr="0032745D">
        <w:t xml:space="preserve">A diákkörök, szakkörök létrehozására javaslatot tehet az </w:t>
      </w:r>
      <w:r w:rsidR="00494153" w:rsidRPr="0032745D">
        <w:t>igazgatóval</w:t>
      </w:r>
      <w:r w:rsidRPr="0032745D">
        <w:t xml:space="preserve"> az adott ta</w:t>
      </w:r>
      <w:r w:rsidRPr="0032745D">
        <w:t>n</w:t>
      </w:r>
      <w:r w:rsidRPr="0032745D">
        <w:t xml:space="preserve">évet megelőző tanév végéig bármely tanuló, szülő, nevelő, illetve a diákönkormányzat, a szülői munkaközösség iskolai vezetősége. </w:t>
      </w:r>
    </w:p>
    <w:p w14:paraId="79E6F7C6" w14:textId="77777777" w:rsidR="006E23B2" w:rsidRPr="0032745D" w:rsidRDefault="006E23B2" w:rsidP="0032745D">
      <w:pPr>
        <w:pStyle w:val="Listaszerbekezds"/>
        <w:numPr>
          <w:ilvl w:val="0"/>
          <w:numId w:val="77"/>
        </w:numPr>
        <w:jc w:val="both"/>
      </w:pPr>
      <w:r w:rsidRPr="0032745D">
        <w:lastRenderedPageBreak/>
        <w:t>A javasolt diákkör lé</w:t>
      </w:r>
      <w:r w:rsidRPr="0032745D">
        <w:t>t</w:t>
      </w:r>
      <w:r w:rsidRPr="0032745D">
        <w:t>rehozásáról minden tanév elején – az adott lehetőségek figyelembevételével –a tantárgyfelosztás, valamint az éves munkaterv elfogadásakor a nevelőtestület dönt.</w:t>
      </w:r>
    </w:p>
    <w:p w14:paraId="2CBC6CE7" w14:textId="77777777" w:rsidR="006E23B2" w:rsidRPr="0032745D" w:rsidRDefault="006E23B2" w:rsidP="0032745D">
      <w:pPr>
        <w:pStyle w:val="Listaszerbekezds"/>
        <w:numPr>
          <w:ilvl w:val="0"/>
          <w:numId w:val="77"/>
        </w:numPr>
        <w:jc w:val="both"/>
      </w:pPr>
      <w:r w:rsidRPr="0032745D">
        <w:t xml:space="preserve">A diákköröket, szakköröket nevelő, szülő vagy az intézmény-vezető által felkért nagykorú személy vezetheti (pedagógus). </w:t>
      </w:r>
    </w:p>
    <w:p w14:paraId="53AAAB10" w14:textId="77777777" w:rsidR="006E23B2" w:rsidRPr="0032745D" w:rsidRDefault="006E23B2" w:rsidP="0032745D">
      <w:pPr>
        <w:pStyle w:val="Listaszerbekezds"/>
        <w:numPr>
          <w:ilvl w:val="0"/>
          <w:numId w:val="77"/>
        </w:numPr>
        <w:jc w:val="both"/>
      </w:pPr>
      <w:r w:rsidRPr="0032745D">
        <w:t xml:space="preserve">A diákkörökbe, szakkörökbe a tanulóknak a tanév elején kell jelentkezniük, és a diákköri, szakköri tevékenységben a tanév végéig részt kell venniük. Év közben kimaradni – csak nagyon indokolt esetben lehet. </w:t>
      </w:r>
    </w:p>
    <w:p w14:paraId="55717A26" w14:textId="77777777" w:rsidR="00345A95" w:rsidRPr="0032745D" w:rsidRDefault="00345A95" w:rsidP="0032745D">
      <w:pPr>
        <w:pStyle w:val="Listaszerbekezds"/>
        <w:ind w:left="0"/>
        <w:jc w:val="both"/>
        <w:rPr>
          <w:b/>
        </w:rPr>
      </w:pPr>
      <w:bookmarkStart w:id="61" w:name="_Toc42104139"/>
    </w:p>
    <w:p w14:paraId="7D67EEE0" w14:textId="77777777" w:rsidR="006E23B2" w:rsidRPr="0032745D" w:rsidRDefault="006E23B2" w:rsidP="0032745D">
      <w:pPr>
        <w:pStyle w:val="Listaszerbekezds"/>
        <w:ind w:left="0"/>
        <w:jc w:val="both"/>
        <w:rPr>
          <w:b/>
        </w:rPr>
      </w:pPr>
      <w:r w:rsidRPr="0032745D">
        <w:rPr>
          <w:b/>
        </w:rPr>
        <w:t>A diákönkormányzat</w:t>
      </w:r>
      <w:bookmarkEnd w:id="61"/>
    </w:p>
    <w:p w14:paraId="1743F6DF" w14:textId="77777777" w:rsidR="006E23B2" w:rsidRPr="0032745D" w:rsidRDefault="006E23B2" w:rsidP="0032745D">
      <w:pPr>
        <w:autoSpaceDE w:val="0"/>
        <w:autoSpaceDN w:val="0"/>
        <w:adjustRightInd w:val="0"/>
      </w:pPr>
      <w:r w:rsidRPr="0032745D">
        <w:t>A tanulók és a tanulóközösségek érdekeinek képviseletére a tanulók tanórán kívüli szabadidős tev</w:t>
      </w:r>
      <w:r w:rsidRPr="0032745D">
        <w:t>é</w:t>
      </w:r>
      <w:r w:rsidRPr="0032745D">
        <w:t xml:space="preserve">kenységének segítésére az iskolai egységben </w:t>
      </w:r>
      <w:r w:rsidRPr="008007C1">
        <w:t>diákönkormányzat működik</w:t>
      </w:r>
      <w:r w:rsidRPr="0032745D">
        <w:t xml:space="preserve">. </w:t>
      </w:r>
    </w:p>
    <w:p w14:paraId="25628747" w14:textId="77777777" w:rsidR="006E23B2" w:rsidRPr="0032745D" w:rsidRDefault="006E23B2" w:rsidP="0032745D">
      <w:pPr>
        <w:autoSpaceDE w:val="0"/>
        <w:autoSpaceDN w:val="0"/>
        <w:adjustRightInd w:val="0"/>
      </w:pPr>
    </w:p>
    <w:p w14:paraId="4FEC8675" w14:textId="77777777" w:rsidR="006E23B2" w:rsidRPr="0032745D" w:rsidRDefault="006E23B2" w:rsidP="0032745D">
      <w:pPr>
        <w:numPr>
          <w:ilvl w:val="0"/>
          <w:numId w:val="78"/>
        </w:numPr>
        <w:autoSpaceDE w:val="0"/>
        <w:autoSpaceDN w:val="0"/>
        <w:adjustRightInd w:val="0"/>
      </w:pPr>
      <w:r w:rsidRPr="0032745D">
        <w:t>A diákö</w:t>
      </w:r>
      <w:r w:rsidRPr="0032745D">
        <w:t>n</w:t>
      </w:r>
      <w:r w:rsidRPr="0032745D">
        <w:t>kormányzat jogokkal rendelkezik.</w:t>
      </w:r>
    </w:p>
    <w:p w14:paraId="3FEF2446" w14:textId="77777777" w:rsidR="006E23B2" w:rsidRPr="0032745D" w:rsidRDefault="006E23B2" w:rsidP="0032745D">
      <w:pPr>
        <w:pStyle w:val="Listaszerbekezds"/>
        <w:numPr>
          <w:ilvl w:val="1"/>
          <w:numId w:val="4"/>
        </w:numPr>
        <w:ind w:left="2154" w:hanging="357"/>
        <w:jc w:val="both"/>
        <w:rPr>
          <w:b/>
        </w:rPr>
      </w:pPr>
      <w:r w:rsidRPr="0032745D">
        <w:rPr>
          <w:b/>
        </w:rPr>
        <w:t>döntési</w:t>
      </w:r>
    </w:p>
    <w:p w14:paraId="544F6F3D" w14:textId="77777777" w:rsidR="006E23B2" w:rsidRPr="0032745D" w:rsidRDefault="006E23B2" w:rsidP="0032745D">
      <w:pPr>
        <w:pStyle w:val="Listaszerbekezds"/>
        <w:numPr>
          <w:ilvl w:val="2"/>
          <w:numId w:val="38"/>
        </w:numPr>
        <w:jc w:val="both"/>
      </w:pPr>
      <w:r w:rsidRPr="0032745D">
        <w:t>saját munkatervének összeállításáról</w:t>
      </w:r>
    </w:p>
    <w:p w14:paraId="066B60E3" w14:textId="77777777" w:rsidR="006E23B2" w:rsidRPr="0032745D" w:rsidRDefault="006E23B2" w:rsidP="0032745D">
      <w:pPr>
        <w:pStyle w:val="Listaszerbekezds"/>
        <w:numPr>
          <w:ilvl w:val="2"/>
          <w:numId w:val="38"/>
        </w:numPr>
        <w:jc w:val="both"/>
      </w:pPr>
      <w:r w:rsidRPr="0032745D">
        <w:t xml:space="preserve">a tanév során egy tanítási nap felhasználásáról </w:t>
      </w:r>
    </w:p>
    <w:p w14:paraId="6070A341" w14:textId="77777777" w:rsidR="006E23B2" w:rsidRPr="0032745D" w:rsidRDefault="006E23B2" w:rsidP="0032745D">
      <w:pPr>
        <w:pStyle w:val="Listaszerbekezds"/>
        <w:numPr>
          <w:ilvl w:val="1"/>
          <w:numId w:val="4"/>
        </w:numPr>
        <w:ind w:left="2154" w:hanging="357"/>
        <w:jc w:val="both"/>
        <w:rPr>
          <w:b/>
        </w:rPr>
      </w:pPr>
      <w:r w:rsidRPr="0032745D">
        <w:rPr>
          <w:b/>
        </w:rPr>
        <w:t>véleményezési</w:t>
      </w:r>
    </w:p>
    <w:p w14:paraId="5C33D6B1" w14:textId="77777777" w:rsidR="006E23B2" w:rsidRPr="0032745D" w:rsidRDefault="006E23B2" w:rsidP="0032745D">
      <w:pPr>
        <w:pStyle w:val="Listaszerbekezds"/>
        <w:numPr>
          <w:ilvl w:val="2"/>
          <w:numId w:val="39"/>
        </w:numPr>
        <w:jc w:val="both"/>
      </w:pPr>
      <w:r w:rsidRPr="0032745D">
        <w:t>az iskolai alapdokumentumnak elkészítésekor, módosítás</w:t>
      </w:r>
      <w:r w:rsidRPr="0032745D">
        <w:t>a</w:t>
      </w:r>
      <w:r w:rsidRPr="0032745D">
        <w:t xml:space="preserve">kor </w:t>
      </w:r>
      <w:proofErr w:type="gramStart"/>
      <w:r w:rsidRPr="0032745D">
        <w:t>-(</w:t>
      </w:r>
      <w:proofErr w:type="gramEnd"/>
      <w:r w:rsidRPr="0032745D">
        <w:t xml:space="preserve">Házirend, Nevelési és Pedagógiai Program, </w:t>
      </w:r>
      <w:proofErr w:type="gramStart"/>
      <w:r w:rsidRPr="0032745D">
        <w:t>SZMSZ)-</w:t>
      </w:r>
      <w:proofErr w:type="gramEnd"/>
      <w:r w:rsidRPr="0032745D">
        <w:t xml:space="preserve"> elfogadása előtt</w:t>
      </w:r>
    </w:p>
    <w:p w14:paraId="4BC03B96" w14:textId="77777777" w:rsidR="006E23B2" w:rsidRPr="0032745D" w:rsidRDefault="00DD3EDF" w:rsidP="0032745D">
      <w:pPr>
        <w:pStyle w:val="Listaszerbekezds"/>
        <w:numPr>
          <w:ilvl w:val="2"/>
          <w:numId w:val="39"/>
        </w:numPr>
        <w:jc w:val="both"/>
      </w:pPr>
      <w:r w:rsidRPr="0032745D">
        <w:t xml:space="preserve">tanulói </w:t>
      </w:r>
      <w:r w:rsidR="006E23B2" w:rsidRPr="0032745D">
        <w:t>kitüntetés, jutalmazás, fegyelmi ügyek kapcsán,</w:t>
      </w:r>
    </w:p>
    <w:p w14:paraId="28BAC9ED" w14:textId="77777777" w:rsidR="006E23B2" w:rsidRPr="0032745D" w:rsidRDefault="006E23B2" w:rsidP="0032745D">
      <w:pPr>
        <w:pStyle w:val="Listaszerbekezds"/>
        <w:numPr>
          <w:ilvl w:val="2"/>
          <w:numId w:val="39"/>
        </w:numPr>
        <w:jc w:val="both"/>
      </w:pPr>
      <w:r w:rsidRPr="0032745D">
        <w:t>az iskolai versenyek, vetélkedők meghatározásában</w:t>
      </w:r>
    </w:p>
    <w:p w14:paraId="20E15A2C" w14:textId="77777777" w:rsidR="006E23B2" w:rsidRPr="0032745D" w:rsidRDefault="006E23B2" w:rsidP="0032745D">
      <w:pPr>
        <w:pStyle w:val="Listaszerbekezds"/>
        <w:numPr>
          <w:ilvl w:val="0"/>
          <w:numId w:val="5"/>
        </w:numPr>
        <w:ind w:left="2154" w:hanging="357"/>
        <w:jc w:val="both"/>
        <w:rPr>
          <w:b/>
        </w:rPr>
      </w:pPr>
      <w:r w:rsidRPr="0032745D">
        <w:rPr>
          <w:b/>
        </w:rPr>
        <w:t>javaslattévő</w:t>
      </w:r>
    </w:p>
    <w:p w14:paraId="004D11FF" w14:textId="77777777" w:rsidR="006E23B2" w:rsidRPr="0032745D" w:rsidRDefault="006E23B2" w:rsidP="0032745D">
      <w:pPr>
        <w:pStyle w:val="Listaszerbekezds"/>
        <w:numPr>
          <w:ilvl w:val="2"/>
          <w:numId w:val="40"/>
        </w:numPr>
        <w:jc w:val="both"/>
      </w:pPr>
      <w:r w:rsidRPr="0032745D">
        <w:t>a javaslattevő jogkör kiterjed az iskolai élettel kapcsolatos minden kérdésre</w:t>
      </w:r>
    </w:p>
    <w:p w14:paraId="27B8061B" w14:textId="77777777" w:rsidR="006E23B2" w:rsidRPr="008007C1" w:rsidRDefault="006E23B2" w:rsidP="0032745D">
      <w:pPr>
        <w:pStyle w:val="Listaszerbekezds"/>
        <w:numPr>
          <w:ilvl w:val="0"/>
          <w:numId w:val="79"/>
        </w:numPr>
        <w:jc w:val="both"/>
      </w:pPr>
      <w:r w:rsidRPr="0032745D">
        <w:t>Az iskolai diákönkormányzat tevékenységét az osztályokban megválasztott küldö</w:t>
      </w:r>
      <w:r w:rsidRPr="0032745D">
        <w:t>t</w:t>
      </w:r>
      <w:r w:rsidRPr="0032745D">
        <w:t xml:space="preserve">tekből – </w:t>
      </w:r>
      <w:r w:rsidRPr="008007C1">
        <w:t>diák önkormányzati vezetőség irányítja.</w:t>
      </w:r>
    </w:p>
    <w:p w14:paraId="59CF0290" w14:textId="77777777" w:rsidR="006E23B2" w:rsidRPr="0032745D" w:rsidRDefault="006E23B2" w:rsidP="0032745D">
      <w:pPr>
        <w:pStyle w:val="Listaszerbekezds"/>
        <w:numPr>
          <w:ilvl w:val="0"/>
          <w:numId w:val="79"/>
        </w:numPr>
        <w:jc w:val="both"/>
      </w:pPr>
      <w:r w:rsidRPr="008007C1">
        <w:t>A diák önkormányzati vezetősége (osztályok küldöttei) megválasztja diák önkormán</w:t>
      </w:r>
      <w:r w:rsidRPr="008007C1">
        <w:t>y</w:t>
      </w:r>
      <w:r w:rsidRPr="008007C1">
        <w:t>zati vezetőjét</w:t>
      </w:r>
      <w:r w:rsidRPr="0032745D">
        <w:t xml:space="preserve">, és annak helyettesét. </w:t>
      </w:r>
    </w:p>
    <w:p w14:paraId="75A244D9" w14:textId="77777777" w:rsidR="006E23B2" w:rsidRPr="0032745D" w:rsidRDefault="006E23B2" w:rsidP="0032745D">
      <w:pPr>
        <w:pStyle w:val="Listaszerbekezds"/>
        <w:numPr>
          <w:ilvl w:val="0"/>
          <w:numId w:val="79"/>
        </w:numPr>
        <w:jc w:val="both"/>
      </w:pPr>
      <w:r w:rsidRPr="0032745D">
        <w:t>A diákönkormányzat koordinálása – segítő tanárok közreműködésével tört</w:t>
      </w:r>
      <w:r w:rsidRPr="0032745D">
        <w:t>é</w:t>
      </w:r>
      <w:r w:rsidRPr="0032745D">
        <w:t xml:space="preserve">nik. </w:t>
      </w:r>
    </w:p>
    <w:p w14:paraId="6D38204E" w14:textId="77777777" w:rsidR="006E23B2" w:rsidRPr="0032745D" w:rsidRDefault="006E23B2" w:rsidP="0032745D">
      <w:pPr>
        <w:pStyle w:val="Listaszerbekezds"/>
        <w:numPr>
          <w:ilvl w:val="0"/>
          <w:numId w:val="79"/>
        </w:numPr>
        <w:jc w:val="both"/>
      </w:pPr>
      <w:r w:rsidRPr="0032745D">
        <w:t xml:space="preserve">A diákönkormányzat vezetését – </w:t>
      </w:r>
      <w:r w:rsidRPr="008007C1">
        <w:t>DÖK-öt segítő tanár patronálja</w:t>
      </w:r>
      <w:r w:rsidRPr="0032745D">
        <w:t xml:space="preserve"> – akit az </w:t>
      </w:r>
      <w:r w:rsidR="00494153" w:rsidRPr="0032745D">
        <w:t xml:space="preserve">igazgató </w:t>
      </w:r>
      <w:r w:rsidRPr="0032745D">
        <w:t>jelöl ki – a segítő pedagógusok közöl.</w:t>
      </w:r>
    </w:p>
    <w:p w14:paraId="1D3C4AB2" w14:textId="77777777" w:rsidR="006E23B2" w:rsidRPr="0032745D" w:rsidRDefault="006E23B2" w:rsidP="0032745D">
      <w:pPr>
        <w:pStyle w:val="Listaszerbekezds"/>
        <w:ind w:left="709" w:hanging="425"/>
        <w:jc w:val="both"/>
      </w:pPr>
    </w:p>
    <w:p w14:paraId="2D0A59F8" w14:textId="77777777" w:rsidR="006E23B2" w:rsidRPr="0032745D" w:rsidRDefault="006E23B2" w:rsidP="0032745D">
      <w:pPr>
        <w:pStyle w:val="Listaszerbekezds"/>
        <w:ind w:left="0"/>
        <w:jc w:val="both"/>
        <w:rPr>
          <w:b/>
        </w:rPr>
      </w:pPr>
      <w:r w:rsidRPr="0032745D">
        <w:rPr>
          <w:b/>
        </w:rPr>
        <w:t>Iskolai diákközgyűlés</w:t>
      </w:r>
    </w:p>
    <w:p w14:paraId="012A47A1" w14:textId="77777777" w:rsidR="006E23B2" w:rsidRPr="0032745D" w:rsidRDefault="006E23B2" w:rsidP="0032745D">
      <w:pPr>
        <w:pStyle w:val="Listaszerbekezds"/>
        <w:numPr>
          <w:ilvl w:val="0"/>
          <w:numId w:val="80"/>
        </w:numPr>
        <w:jc w:val="both"/>
      </w:pPr>
      <w:r w:rsidRPr="0032745D">
        <w:t>Tanévenként legalább egy alkalommal diákközgyűlést, fórumot kell ö</w:t>
      </w:r>
      <w:r w:rsidRPr="0032745D">
        <w:t>s</w:t>
      </w:r>
      <w:r w:rsidRPr="0032745D">
        <w:t xml:space="preserve">szehívni. </w:t>
      </w:r>
    </w:p>
    <w:p w14:paraId="4E0A985F" w14:textId="77777777" w:rsidR="006E23B2" w:rsidRPr="0032745D" w:rsidRDefault="006E23B2" w:rsidP="0032745D">
      <w:pPr>
        <w:pStyle w:val="Listaszerbekezds"/>
        <w:numPr>
          <w:ilvl w:val="0"/>
          <w:numId w:val="80"/>
        </w:numPr>
        <w:jc w:val="both"/>
      </w:pPr>
      <w:r w:rsidRPr="0032745D">
        <w:t xml:space="preserve">Diákközgyűlés – a diákok, vagy az </w:t>
      </w:r>
      <w:r w:rsidR="00494153" w:rsidRPr="0032745D">
        <w:t xml:space="preserve">igazgató </w:t>
      </w:r>
      <w:r w:rsidRPr="0032745D">
        <w:t>kezdeményezésére – soron kívül is összehívható.</w:t>
      </w:r>
    </w:p>
    <w:p w14:paraId="078446CA" w14:textId="77777777" w:rsidR="006E23B2" w:rsidRPr="0032745D" w:rsidRDefault="006E23B2" w:rsidP="0032745D">
      <w:pPr>
        <w:pStyle w:val="Listaszerbekezds"/>
        <w:numPr>
          <w:ilvl w:val="0"/>
          <w:numId w:val="80"/>
        </w:numPr>
        <w:jc w:val="both"/>
      </w:pPr>
      <w:r w:rsidRPr="0032745D">
        <w:t xml:space="preserve">Diákközgyűlésen – az osztályok diákválasztottjai látják el a képviseletet. </w:t>
      </w:r>
    </w:p>
    <w:p w14:paraId="789C5CE4" w14:textId="77777777" w:rsidR="006E23B2" w:rsidRPr="0032745D" w:rsidRDefault="006E23B2" w:rsidP="0032745D">
      <w:pPr>
        <w:pStyle w:val="Listaszerbekezds"/>
        <w:numPr>
          <w:ilvl w:val="0"/>
          <w:numId w:val="80"/>
        </w:numPr>
        <w:jc w:val="both"/>
      </w:pPr>
      <w:r w:rsidRPr="0032745D">
        <w:t xml:space="preserve">A diákközgyűlésen – minden tanulónak joga van részt venni. </w:t>
      </w:r>
    </w:p>
    <w:p w14:paraId="21A488CC" w14:textId="77777777" w:rsidR="006E23B2" w:rsidRDefault="006E23B2" w:rsidP="0032745D">
      <w:pPr>
        <w:pStyle w:val="Listaszerbekezds"/>
        <w:numPr>
          <w:ilvl w:val="0"/>
          <w:numId w:val="80"/>
        </w:numPr>
        <w:jc w:val="both"/>
      </w:pPr>
      <w:r w:rsidRPr="0032745D">
        <w:t xml:space="preserve">A diákközgyűlésen a diákönkormányzatot segítő nevelő, valamint a diákönkormányzat gyermekvezetője beszámol az előző diákközgyűlés óta eltelt időszak munkájáról, valamint az </w:t>
      </w:r>
      <w:r w:rsidR="00494153" w:rsidRPr="0032745D">
        <w:t xml:space="preserve">igazgató </w:t>
      </w:r>
      <w:r w:rsidRPr="0032745D">
        <w:t>tájékoztatást ad az iskolai élet egészéről, az iskolai munkatervről, a tanulói jogok helyzetéről és érvényesüléséről, az iskolai házirendben meghatározottak végrehajtásának tapasztalata</w:t>
      </w:r>
      <w:r w:rsidRPr="0032745D">
        <w:t>i</w:t>
      </w:r>
      <w:r w:rsidRPr="0032745D">
        <w:t xml:space="preserve">ról. </w:t>
      </w:r>
    </w:p>
    <w:p w14:paraId="4020B83A" w14:textId="77777777" w:rsidR="008007C1" w:rsidRPr="0032745D" w:rsidRDefault="008007C1" w:rsidP="0032745D">
      <w:pPr>
        <w:pStyle w:val="Listaszerbekezds"/>
        <w:numPr>
          <w:ilvl w:val="0"/>
          <w:numId w:val="80"/>
        </w:numPr>
        <w:jc w:val="both"/>
      </w:pPr>
    </w:p>
    <w:p w14:paraId="424852CD" w14:textId="77777777" w:rsidR="00613DA1" w:rsidRPr="008007C1" w:rsidRDefault="00613DA1" w:rsidP="0032745D">
      <w:pPr>
        <w:pStyle w:val="Cmsor3"/>
        <w:spacing w:before="0" w:after="0"/>
        <w:jc w:val="center"/>
        <w:rPr>
          <w:rFonts w:ascii="Times New Roman" w:hAnsi="Times New Roman"/>
        </w:rPr>
      </w:pPr>
      <w:bookmarkStart w:id="62" w:name="_Toc141212274"/>
      <w:r w:rsidRPr="008007C1">
        <w:rPr>
          <w:rFonts w:ascii="Times New Roman" w:hAnsi="Times New Roman"/>
        </w:rPr>
        <w:lastRenderedPageBreak/>
        <w:t>A tanulók véleménynyilvánításának, a tanulók rendszeres tájékoztatásának rendje és formája</w:t>
      </w:r>
      <w:bookmarkEnd w:id="62"/>
    </w:p>
    <w:p w14:paraId="6B9D521E" w14:textId="77777777" w:rsidR="006E23B2" w:rsidRPr="008007C1" w:rsidRDefault="006E23B2" w:rsidP="0032745D">
      <w:pPr>
        <w:pStyle w:val="Listaszerbekezds"/>
        <w:numPr>
          <w:ilvl w:val="0"/>
          <w:numId w:val="81"/>
        </w:numPr>
        <w:ind w:hanging="1014"/>
        <w:jc w:val="both"/>
      </w:pPr>
      <w:r w:rsidRPr="008007C1">
        <w:t>A tanulókat az iskola egészének életéről, az iskolai munkatervről, az aktuális tudnivaló</w:t>
      </w:r>
      <w:r w:rsidRPr="008007C1">
        <w:t>k</w:t>
      </w:r>
      <w:r w:rsidRPr="008007C1">
        <w:t>ról</w:t>
      </w:r>
    </w:p>
    <w:p w14:paraId="0D644C53" w14:textId="77777777" w:rsidR="006E23B2" w:rsidRPr="008007C1" w:rsidRDefault="006E23B2" w:rsidP="0032745D">
      <w:pPr>
        <w:pStyle w:val="Listaszerbekezds"/>
        <w:numPr>
          <w:ilvl w:val="1"/>
          <w:numId w:val="6"/>
        </w:numPr>
        <w:ind w:left="2154" w:hanging="357"/>
        <w:jc w:val="both"/>
      </w:pPr>
      <w:r w:rsidRPr="008007C1">
        <w:t xml:space="preserve">az </w:t>
      </w:r>
      <w:r w:rsidR="00494153" w:rsidRPr="008007C1">
        <w:t xml:space="preserve">igazgató </w:t>
      </w:r>
    </w:p>
    <w:p w14:paraId="5BD0D6B4" w14:textId="77777777" w:rsidR="006E23B2" w:rsidRPr="008007C1" w:rsidRDefault="006E23B2" w:rsidP="0032745D">
      <w:pPr>
        <w:pStyle w:val="Listaszerbekezds"/>
        <w:numPr>
          <w:ilvl w:val="2"/>
          <w:numId w:val="6"/>
        </w:numPr>
        <w:jc w:val="both"/>
      </w:pPr>
      <w:r w:rsidRPr="008007C1">
        <w:t>az iskolai diákönkormányzat vezetőségi ülésén legalább kéth</w:t>
      </w:r>
      <w:r w:rsidRPr="008007C1">
        <w:t>a</w:t>
      </w:r>
      <w:r w:rsidRPr="008007C1">
        <w:t xml:space="preserve">vonta, </w:t>
      </w:r>
    </w:p>
    <w:p w14:paraId="75C9AD53" w14:textId="77777777" w:rsidR="006E23B2" w:rsidRPr="008007C1" w:rsidRDefault="006E23B2" w:rsidP="0032745D">
      <w:pPr>
        <w:pStyle w:val="Listaszerbekezds"/>
        <w:numPr>
          <w:ilvl w:val="2"/>
          <w:numId w:val="6"/>
        </w:numPr>
        <w:jc w:val="both"/>
      </w:pPr>
      <w:r w:rsidRPr="008007C1">
        <w:t>a diákközgyűlésen tanévenként legalább egy alkalommal, folyamatosan tájékoztatja</w:t>
      </w:r>
    </w:p>
    <w:p w14:paraId="550B459B" w14:textId="77777777" w:rsidR="006E23B2" w:rsidRPr="0032745D" w:rsidRDefault="006E23B2" w:rsidP="0032745D">
      <w:pPr>
        <w:pStyle w:val="Listaszerbekezds"/>
        <w:numPr>
          <w:ilvl w:val="0"/>
          <w:numId w:val="7"/>
        </w:numPr>
        <w:ind w:left="2154" w:hanging="357"/>
        <w:jc w:val="both"/>
      </w:pPr>
      <w:r w:rsidRPr="008007C1">
        <w:t>az osztályfőnökök az osztályfőnöki órákon</w:t>
      </w:r>
      <w:r w:rsidR="00613DA1" w:rsidRPr="0032745D">
        <w:t>.</w:t>
      </w:r>
    </w:p>
    <w:p w14:paraId="2C7A4046" w14:textId="77777777" w:rsidR="006E23B2" w:rsidRPr="0032745D" w:rsidRDefault="006E23B2" w:rsidP="0032745D">
      <w:pPr>
        <w:pStyle w:val="Listaszerbekezds"/>
        <w:numPr>
          <w:ilvl w:val="0"/>
          <w:numId w:val="82"/>
        </w:numPr>
        <w:ind w:hanging="1156"/>
        <w:jc w:val="both"/>
      </w:pPr>
      <w:r w:rsidRPr="0032745D">
        <w:t>A tanulót és a tanuló szüleit a tanuló fejlődéséről, egyéni haladásáról a nevelők folyamat</w:t>
      </w:r>
      <w:r w:rsidRPr="0032745D">
        <w:t>o</w:t>
      </w:r>
      <w:r w:rsidRPr="0032745D">
        <w:t>san szóban és a tájékoztató füzeten (ellenőrző könyvön) keresztül írásban tájékoztatják.</w:t>
      </w:r>
    </w:p>
    <w:p w14:paraId="690085A9" w14:textId="77777777" w:rsidR="006E23B2" w:rsidRPr="0032745D" w:rsidRDefault="006E23B2" w:rsidP="0032745D">
      <w:pPr>
        <w:pStyle w:val="Listaszerbekezds"/>
        <w:numPr>
          <w:ilvl w:val="0"/>
          <w:numId w:val="82"/>
        </w:numPr>
        <w:ind w:hanging="1156"/>
        <w:jc w:val="both"/>
      </w:pPr>
      <w:r w:rsidRPr="0032745D">
        <w:t>A tanulók a jogszabályokban, valamint az iskola belső szabályzataiban biztosított jogai</w:t>
      </w:r>
      <w:r w:rsidRPr="0032745D">
        <w:t>k</w:t>
      </w:r>
      <w:r w:rsidRPr="0032745D">
        <w:t>nak az érvényesítése érdekében – szóban vagy írásban – közvetlenül vagy választott ké</w:t>
      </w:r>
      <w:r w:rsidRPr="0032745D">
        <w:t>p</w:t>
      </w:r>
      <w:r w:rsidRPr="0032745D">
        <w:t xml:space="preserve">viselők, tisztségviselők útján – az </w:t>
      </w:r>
      <w:r w:rsidR="00494153" w:rsidRPr="0032745D">
        <w:t>igazgatóho</w:t>
      </w:r>
      <w:r w:rsidRPr="0032745D">
        <w:t xml:space="preserve">z, az osztályfőnökükhöz, az iskola nevelőihez, az iskola vezetőjéhez, a Diákönkormányzathoz fordulhatnak. </w:t>
      </w:r>
    </w:p>
    <w:p w14:paraId="54148221" w14:textId="77777777" w:rsidR="006E23B2" w:rsidRDefault="006E23B2" w:rsidP="0032745D">
      <w:pPr>
        <w:pStyle w:val="Listaszerbekezds"/>
        <w:numPr>
          <w:ilvl w:val="0"/>
          <w:numId w:val="82"/>
        </w:numPr>
        <w:ind w:hanging="1156"/>
        <w:jc w:val="both"/>
      </w:pPr>
      <w:r w:rsidRPr="0032745D">
        <w:t>A tanulók kérdéseiket, véleményüket, javaslataikat szóban vagy írásban egyénileg vagy választott képviselői, tisztségviselőik útján közölhetik a pedagógusokkal, a nevelőtestüle</w:t>
      </w:r>
      <w:r w:rsidRPr="0032745D">
        <w:t>t</w:t>
      </w:r>
      <w:r w:rsidRPr="0032745D">
        <w:t xml:space="preserve">tel, az </w:t>
      </w:r>
      <w:r w:rsidR="00B31A30" w:rsidRPr="0032745D">
        <w:t>igazgatójáva</w:t>
      </w:r>
      <w:r w:rsidRPr="0032745D">
        <w:t xml:space="preserve">l. </w:t>
      </w:r>
    </w:p>
    <w:p w14:paraId="31D10EBF" w14:textId="77777777" w:rsidR="008007C1" w:rsidRPr="0032745D" w:rsidRDefault="008007C1" w:rsidP="008007C1">
      <w:pPr>
        <w:pStyle w:val="Listaszerbekezds"/>
        <w:ind w:left="1440"/>
        <w:jc w:val="both"/>
      </w:pPr>
    </w:p>
    <w:p w14:paraId="3C2F784C" w14:textId="77777777" w:rsidR="00613DA1" w:rsidRDefault="00613DA1" w:rsidP="0032745D">
      <w:pPr>
        <w:pStyle w:val="Cmsor3"/>
        <w:spacing w:before="0" w:after="0"/>
        <w:jc w:val="center"/>
        <w:rPr>
          <w:rFonts w:ascii="Times New Roman" w:hAnsi="Times New Roman"/>
        </w:rPr>
      </w:pPr>
      <w:bookmarkStart w:id="63" w:name="_Toc141212275"/>
      <w:r w:rsidRPr="008007C1">
        <w:rPr>
          <w:rFonts w:ascii="Times New Roman" w:hAnsi="Times New Roman"/>
        </w:rPr>
        <w:t>A térítési díj tandíj befizetésére, visszafizetésére vonatkozó rendelkezéseket, továbbá a tanuló által előállított termék, dolog, alkotás vagyoni jogára vonatkozó díjazás szabályait</w:t>
      </w:r>
      <w:bookmarkEnd w:id="63"/>
    </w:p>
    <w:p w14:paraId="0426DD52" w14:textId="77777777" w:rsidR="008007C1" w:rsidRPr="008007C1" w:rsidRDefault="008007C1" w:rsidP="008007C1"/>
    <w:p w14:paraId="620540DE" w14:textId="77777777" w:rsidR="00A521A0" w:rsidRPr="008007C1" w:rsidRDefault="00A521A0" w:rsidP="0032745D">
      <w:pPr>
        <w:rPr>
          <w:bCs/>
        </w:rPr>
      </w:pPr>
      <w:r w:rsidRPr="008007C1">
        <w:rPr>
          <w:bCs/>
        </w:rPr>
        <w:t>Térítési díj befizetésének a rendje</w:t>
      </w:r>
      <w:r w:rsidR="004B40BB" w:rsidRPr="008007C1">
        <w:rPr>
          <w:bCs/>
        </w:rPr>
        <w:t xml:space="preserve">: </w:t>
      </w:r>
    </w:p>
    <w:p w14:paraId="7E9679AF" w14:textId="77777777" w:rsidR="00613DA1" w:rsidRPr="008007C1" w:rsidRDefault="00A51E3E" w:rsidP="0032745D">
      <w:pPr>
        <w:rPr>
          <w:bCs/>
        </w:rPr>
      </w:pPr>
      <w:r w:rsidRPr="008007C1">
        <w:rPr>
          <w:bCs/>
        </w:rPr>
        <w:t>Térítési díj beszedésével az iskola jelenleg nem foglalkozik. Önkormányzati feladat!</w:t>
      </w:r>
    </w:p>
    <w:p w14:paraId="6DC72422" w14:textId="77777777" w:rsidR="00A521A0" w:rsidRPr="0032745D" w:rsidRDefault="00A521A0" w:rsidP="0032745D"/>
    <w:p w14:paraId="0BC22C68" w14:textId="77777777" w:rsidR="00B53BB2" w:rsidRPr="0032745D" w:rsidRDefault="00A521A0" w:rsidP="0032745D">
      <w:pPr>
        <w:jc w:val="both"/>
        <w:rPr>
          <w:b/>
          <w:bCs/>
        </w:rPr>
      </w:pPr>
      <w:r w:rsidRPr="0032745D">
        <w:rPr>
          <w:b/>
          <w:bCs/>
        </w:rPr>
        <w:t>A tanuló által előállított termék, alkotás vagyoni jogra vonatkozó díjazás</w:t>
      </w:r>
      <w:r w:rsidR="006D0002" w:rsidRPr="0032745D">
        <w:rPr>
          <w:b/>
          <w:bCs/>
        </w:rPr>
        <w:t>:</w:t>
      </w:r>
    </w:p>
    <w:p w14:paraId="332E5598" w14:textId="77777777" w:rsidR="00A521A0" w:rsidRDefault="006D0002" w:rsidP="0032745D">
      <w:pPr>
        <w:jc w:val="both"/>
      </w:pPr>
      <w:r w:rsidRPr="0032745D">
        <w:rPr>
          <w:b/>
          <w:bCs/>
        </w:rPr>
        <w:t xml:space="preserve"> </w:t>
      </w:r>
      <w:r w:rsidR="00B53BB2" w:rsidRPr="0032745D">
        <w:t>Iskol</w:t>
      </w:r>
      <w:r w:rsidR="008007C1">
        <w:t xml:space="preserve">a a </w:t>
      </w:r>
      <w:r w:rsidR="00945DBC" w:rsidRPr="0032745D">
        <w:t>tanulók által elkészített alkotásokhoz nem biztosí</w:t>
      </w:r>
      <w:r w:rsidR="00BA29BB" w:rsidRPr="0032745D">
        <w:t>t alapanyagot, így azok tulajdonjoga a tanulókat illeti meg.</w:t>
      </w:r>
    </w:p>
    <w:p w14:paraId="13966A75" w14:textId="77777777" w:rsidR="00563057" w:rsidRPr="0032745D" w:rsidRDefault="00563057" w:rsidP="0032745D">
      <w:pPr>
        <w:jc w:val="both"/>
      </w:pPr>
    </w:p>
    <w:p w14:paraId="0C7ED3DD" w14:textId="77777777" w:rsidR="00613DA1" w:rsidRPr="008007C1" w:rsidRDefault="00613DA1" w:rsidP="0032745D">
      <w:pPr>
        <w:pStyle w:val="Cmsor3"/>
        <w:spacing w:before="0" w:after="0"/>
        <w:jc w:val="center"/>
        <w:rPr>
          <w:rFonts w:ascii="Times New Roman" w:hAnsi="Times New Roman"/>
        </w:rPr>
      </w:pPr>
      <w:bookmarkStart w:id="64" w:name="_Toc141212276"/>
      <w:r w:rsidRPr="008007C1">
        <w:rPr>
          <w:rFonts w:ascii="Times New Roman" w:hAnsi="Times New Roman"/>
        </w:rPr>
        <w:t>A tanuló távolmaradásának, mulasztásának, késésének igazolására vonatkozó előírások</w:t>
      </w:r>
      <w:bookmarkEnd w:id="64"/>
    </w:p>
    <w:p w14:paraId="78927217" w14:textId="77777777" w:rsidR="00A630C0" w:rsidRPr="0032745D" w:rsidRDefault="00A630C0" w:rsidP="0032745D">
      <w:pPr>
        <w:jc w:val="both"/>
        <w:rPr>
          <w:b/>
        </w:rPr>
      </w:pPr>
      <w:r w:rsidRPr="0032745D">
        <w:rPr>
          <w:b/>
        </w:rPr>
        <w:t>Késés</w:t>
      </w:r>
    </w:p>
    <w:p w14:paraId="252FCE06" w14:textId="77777777" w:rsidR="00A630C0" w:rsidRPr="0032745D" w:rsidRDefault="00A630C0" w:rsidP="0032745D">
      <w:pPr>
        <w:pStyle w:val="Listaszerbekezds"/>
        <w:numPr>
          <w:ilvl w:val="0"/>
          <w:numId w:val="41"/>
        </w:numPr>
        <w:jc w:val="both"/>
      </w:pPr>
      <w:r w:rsidRPr="0032745D">
        <w:rPr>
          <w:b/>
        </w:rPr>
        <w:t>A késés az órai becsengetés utáni érkezést jelenti</w:t>
      </w:r>
      <w:r w:rsidRPr="0032745D">
        <w:t xml:space="preserve">. </w:t>
      </w:r>
    </w:p>
    <w:p w14:paraId="35FF84C9" w14:textId="77777777" w:rsidR="00114D42" w:rsidRPr="0032745D" w:rsidRDefault="00114D42" w:rsidP="0032745D">
      <w:pPr>
        <w:numPr>
          <w:ilvl w:val="0"/>
          <w:numId w:val="41"/>
        </w:numPr>
      </w:pPr>
      <w:r w:rsidRPr="0032745D">
        <w:t xml:space="preserve">Amennyiben a tanuló az óra megkezdése után érkezik, későnek számít. A késéseket percben jelöljük a </w:t>
      </w:r>
      <w:r w:rsidR="00B53BB2" w:rsidRPr="0032745D">
        <w:t>KRÉTA-</w:t>
      </w:r>
      <w:r w:rsidRPr="0032745D">
        <w:t xml:space="preserve">naplóban, és összeadódnak.  </w:t>
      </w:r>
    </w:p>
    <w:p w14:paraId="2695ED3C" w14:textId="77777777" w:rsidR="00A630C0" w:rsidRPr="0032745D" w:rsidRDefault="00A630C0" w:rsidP="0032745D">
      <w:pPr>
        <w:pStyle w:val="Listaszerbekezds"/>
        <w:numPr>
          <w:ilvl w:val="0"/>
          <w:numId w:val="41"/>
        </w:numPr>
        <w:jc w:val="both"/>
        <w:rPr>
          <w:b/>
        </w:rPr>
      </w:pPr>
      <w:r w:rsidRPr="0032745D">
        <w:rPr>
          <w:b/>
        </w:rPr>
        <w:t>Az elkéső tanuló nem zárható ki a tanór</w:t>
      </w:r>
      <w:r w:rsidRPr="0032745D">
        <w:rPr>
          <w:b/>
        </w:rPr>
        <w:t>á</w:t>
      </w:r>
      <w:r w:rsidRPr="0032745D">
        <w:rPr>
          <w:b/>
        </w:rPr>
        <w:t>ról, foglalkozásról.</w:t>
      </w:r>
    </w:p>
    <w:p w14:paraId="60BAE4F2" w14:textId="77777777" w:rsidR="00085C9F" w:rsidRPr="0032745D" w:rsidRDefault="00A630C0" w:rsidP="0032745D">
      <w:pPr>
        <w:pStyle w:val="Listaszerbekezds"/>
        <w:numPr>
          <w:ilvl w:val="0"/>
          <w:numId w:val="41"/>
        </w:numPr>
        <w:jc w:val="both"/>
      </w:pPr>
      <w:r w:rsidRPr="0032745D">
        <w:t xml:space="preserve">A késésekről a szülőt </w:t>
      </w:r>
      <w:proofErr w:type="gramStart"/>
      <w:r w:rsidRPr="0032745D">
        <w:t>írásban,</w:t>
      </w:r>
      <w:proofErr w:type="gramEnd"/>
      <w:r w:rsidRPr="0032745D">
        <w:t xml:space="preserve"> vagy szóban tájékoz</w:t>
      </w:r>
      <w:r w:rsidR="00DF390D" w:rsidRPr="0032745D">
        <w:t>t</w:t>
      </w:r>
      <w:r w:rsidRPr="0032745D">
        <w:t>atja az osztályfőnök. A gyakran előforduló késéseket a Gyermek- és ifjúságvédelmi felelő</w:t>
      </w:r>
      <w:r w:rsidRPr="0032745D">
        <w:t>s</w:t>
      </w:r>
      <w:r w:rsidRPr="0032745D">
        <w:t>nek jelezni kell, aki kérheti a Gyermekjóléti Szolgálat segí</w:t>
      </w:r>
      <w:r w:rsidRPr="0032745D">
        <w:t>t</w:t>
      </w:r>
      <w:r w:rsidRPr="0032745D">
        <w:t xml:space="preserve">ségét. </w:t>
      </w:r>
    </w:p>
    <w:p w14:paraId="7CEE030F" w14:textId="77777777" w:rsidR="00842032" w:rsidRPr="0032745D" w:rsidRDefault="00A630C0" w:rsidP="0032745D">
      <w:pPr>
        <w:pStyle w:val="Listaszerbekezds"/>
        <w:numPr>
          <w:ilvl w:val="0"/>
          <w:numId w:val="41"/>
        </w:numPr>
        <w:jc w:val="both"/>
      </w:pPr>
      <w:r w:rsidRPr="0032745D">
        <w:t>Csak iskolai kötelességteljesítés vagy rendkívüli esemény, egészségügyi ok miatti k</w:t>
      </w:r>
      <w:r w:rsidRPr="0032745D">
        <w:t>é</w:t>
      </w:r>
      <w:r w:rsidRPr="0032745D">
        <w:t>sés igazolható.</w:t>
      </w:r>
      <w:bookmarkStart w:id="65" w:name="_Toc42104143"/>
    </w:p>
    <w:p w14:paraId="51F84CE9" w14:textId="77777777" w:rsidR="008007C1" w:rsidRDefault="008007C1" w:rsidP="0032745D">
      <w:pPr>
        <w:pStyle w:val="Cmsor3"/>
        <w:spacing w:before="0" w:after="0"/>
        <w:jc w:val="center"/>
        <w:rPr>
          <w:rFonts w:ascii="Times New Roman" w:hAnsi="Times New Roman"/>
        </w:rPr>
      </w:pPr>
      <w:bookmarkStart w:id="66" w:name="_Toc141212277"/>
    </w:p>
    <w:p w14:paraId="3DAB673A" w14:textId="77777777" w:rsidR="00DA3EDA" w:rsidRDefault="00DA3EDA" w:rsidP="0032745D">
      <w:pPr>
        <w:pStyle w:val="Cmsor3"/>
        <w:spacing w:before="0" w:after="0"/>
        <w:jc w:val="center"/>
        <w:rPr>
          <w:rFonts w:ascii="Times New Roman" w:hAnsi="Times New Roman"/>
        </w:rPr>
      </w:pPr>
      <w:r w:rsidRPr="008007C1">
        <w:rPr>
          <w:rFonts w:ascii="Times New Roman" w:hAnsi="Times New Roman"/>
        </w:rPr>
        <w:t>Mulasztások, tanulmányi kötelességek</w:t>
      </w:r>
      <w:bookmarkEnd w:id="65"/>
      <w:bookmarkEnd w:id="66"/>
    </w:p>
    <w:p w14:paraId="73A3FB14" w14:textId="77777777" w:rsidR="008007C1" w:rsidRPr="008007C1" w:rsidRDefault="008007C1" w:rsidP="008007C1"/>
    <w:p w14:paraId="74E41464" w14:textId="77777777" w:rsidR="00DA3EDA" w:rsidRPr="0032745D" w:rsidRDefault="00DA3EDA" w:rsidP="0032745D">
      <w:pPr>
        <w:jc w:val="both"/>
        <w:rPr>
          <w:b/>
        </w:rPr>
      </w:pPr>
      <w:r w:rsidRPr="0032745D">
        <w:rPr>
          <w:b/>
        </w:rPr>
        <w:t>Mulasztások igazolása</w:t>
      </w:r>
    </w:p>
    <w:p w14:paraId="6CEF3058" w14:textId="77777777" w:rsidR="00DA3EDA" w:rsidRPr="0032745D" w:rsidRDefault="00DA3EDA" w:rsidP="0032745D">
      <w:pPr>
        <w:pStyle w:val="Listaszerbekezds"/>
        <w:numPr>
          <w:ilvl w:val="0"/>
          <w:numId w:val="42"/>
        </w:numPr>
        <w:jc w:val="both"/>
        <w:rPr>
          <w:b/>
        </w:rPr>
      </w:pPr>
      <w:r w:rsidRPr="0032745D">
        <w:rPr>
          <w:b/>
        </w:rPr>
        <w:t>Ha a tanuló a kötelező foglalkozásról távol marad, mulasztását igazolnia kell.</w:t>
      </w:r>
    </w:p>
    <w:p w14:paraId="2F1E8F17" w14:textId="77777777" w:rsidR="008B1A76" w:rsidRPr="00B2570D" w:rsidRDefault="008007C1" w:rsidP="0032745D">
      <w:pPr>
        <w:pStyle w:val="Listaszerbekezds"/>
        <w:numPr>
          <w:ilvl w:val="0"/>
          <w:numId w:val="99"/>
        </w:numPr>
        <w:tabs>
          <w:tab w:val="left" w:pos="567"/>
        </w:tabs>
        <w:contextualSpacing/>
        <w:jc w:val="both"/>
      </w:pPr>
      <w:r>
        <w:lastRenderedPageBreak/>
        <w:t xml:space="preserve">  </w:t>
      </w:r>
      <w:r w:rsidR="00842032" w:rsidRPr="0032745D">
        <w:t xml:space="preserve">Hiányzás esetén a szülő </w:t>
      </w:r>
      <w:r w:rsidR="00B53BB2" w:rsidRPr="0032745D">
        <w:t>évente 5</w:t>
      </w:r>
      <w:r w:rsidR="00842032" w:rsidRPr="0032745D">
        <w:t xml:space="preserve"> (órákra nem bontható) napot igazolhat. </w:t>
      </w:r>
      <w:r w:rsidR="00B53BB2" w:rsidRPr="0032745D">
        <w:t>3</w:t>
      </w:r>
      <w:r w:rsidR="00842032" w:rsidRPr="0032745D">
        <w:t xml:space="preserve"> napot igazolhat az igazgató vagy határozatot hoz a távollétről, </w:t>
      </w:r>
      <w:r w:rsidR="00036249" w:rsidRPr="0032745D">
        <w:t>3</w:t>
      </w:r>
      <w:r w:rsidR="00842032" w:rsidRPr="0032745D">
        <w:t xml:space="preserve"> napot az osztályfőnök. Ezen túlmenő hiányzás igazolása csak a kezelőorvos által adott eredeti igazolás vagy hivatalos dokumentum eredeti példányának bemutatásával történhet. </w:t>
      </w:r>
      <w:bookmarkStart w:id="67" w:name="_Hlk153921495"/>
      <w:r w:rsidR="0096351D">
        <w:t xml:space="preserve">A háziorvos vagy házi </w:t>
      </w:r>
      <w:r w:rsidR="00563057" w:rsidRPr="00B2570D">
        <w:t>gyermekorvos az orvosi igazolást nem hiteles elektronikus formában is továbbíthatja a szülő részére. A szülő az e</w:t>
      </w:r>
      <w:r w:rsidR="00B2570D" w:rsidRPr="00B2570D">
        <w:t>-</w:t>
      </w:r>
      <w:r w:rsidR="00563057" w:rsidRPr="00B2570D">
        <w:t xml:space="preserve">Krétán keresztül köteles </w:t>
      </w:r>
      <w:proofErr w:type="gramStart"/>
      <w:r w:rsidR="00563057" w:rsidRPr="00B2570D">
        <w:t>elküldeni  az</w:t>
      </w:r>
      <w:proofErr w:type="gramEnd"/>
      <w:r w:rsidR="00563057" w:rsidRPr="00B2570D">
        <w:t xml:space="preserve"> orvosi igazolást </w:t>
      </w:r>
      <w:proofErr w:type="gramStart"/>
      <w:r w:rsidR="00563057" w:rsidRPr="00B2570D">
        <w:t>azon  a</w:t>
      </w:r>
      <w:proofErr w:type="gramEnd"/>
      <w:r w:rsidR="00563057" w:rsidRPr="00B2570D">
        <w:t xml:space="preserve"> napon</w:t>
      </w:r>
      <w:r w:rsidR="00B2570D">
        <w:t>,</w:t>
      </w:r>
      <w:r w:rsidR="00563057" w:rsidRPr="00B2570D">
        <w:t xml:space="preserve"> amikor a tanuló újból iskolába érkezik. Amennyiben az iskolának az</w:t>
      </w:r>
      <w:r w:rsidR="00B2570D">
        <w:t xml:space="preserve"> orvosi igazlás hitelességével kapcsolatos kétségei </w:t>
      </w:r>
      <w:r w:rsidR="00563057" w:rsidRPr="00B2570D">
        <w:t xml:space="preserve">lennének, az </w:t>
      </w:r>
      <w:proofErr w:type="gramStart"/>
      <w:r w:rsidR="00563057" w:rsidRPr="00B2570D">
        <w:t>osztályfőnök  felhívja</w:t>
      </w:r>
      <w:proofErr w:type="gramEnd"/>
      <w:r w:rsidR="00563057" w:rsidRPr="00B2570D">
        <w:t xml:space="preserve"> a </w:t>
      </w:r>
      <w:proofErr w:type="gramStart"/>
      <w:r w:rsidR="00563057" w:rsidRPr="00B2570D">
        <w:t>szülőt  a</w:t>
      </w:r>
      <w:proofErr w:type="gramEnd"/>
      <w:r w:rsidR="00563057" w:rsidRPr="00B2570D">
        <w:t xml:space="preserve"> hiteles papíralapú igazolás bemutatására. A szülő kérésére az orvos az igazolást az EESZT-n keresztül </w:t>
      </w:r>
      <w:r w:rsidRPr="00B2570D">
        <w:t>is elküldheti az iskola</w:t>
      </w:r>
      <w:r w:rsidR="00B2570D">
        <w:t xml:space="preserve"> </w:t>
      </w:r>
      <w:proofErr w:type="gramStart"/>
      <w:r w:rsidR="00B2570D">
        <w:t>számára</w:t>
      </w:r>
      <w:r w:rsidRPr="00B2570D">
        <w:t xml:space="preserve"> </w:t>
      </w:r>
      <w:r w:rsidR="008B1A76" w:rsidRPr="00B2570D">
        <w:t xml:space="preserve"> azon</w:t>
      </w:r>
      <w:proofErr w:type="gramEnd"/>
      <w:r w:rsidR="008B1A76" w:rsidRPr="00B2570D">
        <w:t xml:space="preserve">  a napon</w:t>
      </w:r>
      <w:r w:rsidR="00B2570D">
        <w:t>,</w:t>
      </w:r>
      <w:r w:rsidR="008B1A76" w:rsidRPr="00B2570D">
        <w:t xml:space="preserve"> amikor a tanuló újból iskolába érkezik.</w:t>
      </w:r>
    </w:p>
    <w:bookmarkEnd w:id="67"/>
    <w:p w14:paraId="42642738" w14:textId="77777777" w:rsidR="00842032" w:rsidRPr="0032745D" w:rsidRDefault="00036249" w:rsidP="0032745D">
      <w:pPr>
        <w:numPr>
          <w:ilvl w:val="0"/>
          <w:numId w:val="42"/>
        </w:numPr>
        <w:jc w:val="both"/>
        <w:rPr>
          <w:strike/>
        </w:rPr>
      </w:pPr>
      <w:r w:rsidRPr="0032745D">
        <w:t xml:space="preserve">A nem orvosi igazolások igényét előre kell jeleznie a szülőnek az iskola felé. </w:t>
      </w:r>
      <w:r w:rsidR="00842032" w:rsidRPr="0032745D">
        <w:t xml:space="preserve">A tanulónak az igazolást legkésőbb a hiányzást követő 5. munkanapon be kell mutatnia az osztályfőnökének. </w:t>
      </w:r>
    </w:p>
    <w:p w14:paraId="17415C39" w14:textId="77777777" w:rsidR="005350EF" w:rsidRPr="0032745D" w:rsidRDefault="00842032" w:rsidP="0032745D">
      <w:pPr>
        <w:pStyle w:val="Listaszerbekezds"/>
        <w:numPr>
          <w:ilvl w:val="0"/>
          <w:numId w:val="99"/>
        </w:numPr>
        <w:contextualSpacing/>
        <w:jc w:val="both"/>
        <w:rPr>
          <w:rFonts w:ascii="Arial Narrow" w:hAnsi="Arial Narrow"/>
        </w:rPr>
      </w:pPr>
      <w:r w:rsidRPr="0032745D">
        <w:t xml:space="preserve">Az igazolás bemutatásának elmulasztása esetén az osztályfőnök telefonon vagy írásban értesíti a tanuló szüleit vagy gondviselőit a mulasztás(ok) tényéről, továbbá felhívja a figyelmet az igazolatlan mulasztás(ok) következményeire. </w:t>
      </w:r>
    </w:p>
    <w:p w14:paraId="417BB81F" w14:textId="77777777" w:rsidR="005350EF" w:rsidRPr="0032745D" w:rsidRDefault="005350EF" w:rsidP="0032745D">
      <w:pPr>
        <w:pStyle w:val="Listaszerbekezds"/>
        <w:numPr>
          <w:ilvl w:val="0"/>
          <w:numId w:val="99"/>
        </w:numPr>
        <w:contextualSpacing/>
        <w:jc w:val="both"/>
      </w:pPr>
      <w:bookmarkStart w:id="68" w:name="_Hlk153921541"/>
      <w:bookmarkStart w:id="69" w:name="_Hlk154785841"/>
      <w:r w:rsidRPr="0032745D">
        <w:t xml:space="preserve">Ha a nevelési-oktatási intézmény kérésére a tanuló betegség gyanúja miatt orvosi vizsgálaton vesz részt, a szülő kérésére ennek megtörténtét, </w:t>
      </w:r>
      <w:proofErr w:type="gramStart"/>
      <w:r w:rsidRPr="0032745D">
        <w:t>valamint  azt</w:t>
      </w:r>
      <w:proofErr w:type="gramEnd"/>
      <w:r w:rsidRPr="0032745D">
        <w:t>, hogy a gyermek, tanuló a nevelési-oktatási intézményt látogathatja, az orvos igazolja</w:t>
      </w:r>
    </w:p>
    <w:p w14:paraId="425346B1" w14:textId="77777777" w:rsidR="005350EF" w:rsidRPr="0032745D" w:rsidRDefault="005350EF" w:rsidP="0032745D">
      <w:pPr>
        <w:keepLines/>
        <w:numPr>
          <w:ilvl w:val="0"/>
          <w:numId w:val="99"/>
        </w:numPr>
        <w:jc w:val="both"/>
      </w:pPr>
      <w:r w:rsidRPr="0032745D">
        <w:t>A tanuló ideiglenes vendégtanulói jogviszonyának időtartamát a másik iskola igazolással igazolja,</w:t>
      </w:r>
    </w:p>
    <w:p w14:paraId="0FCBCE71" w14:textId="77777777" w:rsidR="005350EF" w:rsidRPr="0032745D" w:rsidRDefault="005350EF" w:rsidP="0032745D">
      <w:pPr>
        <w:keepLines/>
        <w:numPr>
          <w:ilvl w:val="0"/>
          <w:numId w:val="99"/>
        </w:numPr>
        <w:jc w:val="both"/>
      </w:pPr>
      <w:bookmarkStart w:id="70" w:name="_Hlk153921581"/>
      <w:bookmarkEnd w:id="68"/>
      <w:r w:rsidRPr="0032745D">
        <w:t>Az általános iskola 7–8. évfolyamos tanulója – tanítási évenként legfeljebb két alkalommal – pályaválasztási célú rendezvényen vesz részt vagy pályaválasztási céllal marad távol, feltéve, ha a részvételt a szervező intézmény által kiállított igazolással igazolja.</w:t>
      </w:r>
    </w:p>
    <w:bookmarkEnd w:id="69"/>
    <w:bookmarkEnd w:id="70"/>
    <w:p w14:paraId="18BB8C3C" w14:textId="77777777" w:rsidR="00842032" w:rsidRPr="0032745D" w:rsidRDefault="00842032" w:rsidP="0032745D">
      <w:pPr>
        <w:numPr>
          <w:ilvl w:val="0"/>
          <w:numId w:val="42"/>
        </w:numPr>
        <w:jc w:val="both"/>
      </w:pPr>
      <w:r w:rsidRPr="0032745D">
        <w:t xml:space="preserve">Ha a tanuló a tanulmányaival összefüggő, iskolán kívüli rendezvényen vesz részt a tanítási időben, távolléte igazolt hiányzásnak minősül. </w:t>
      </w:r>
    </w:p>
    <w:p w14:paraId="6DFFA2B3" w14:textId="77777777" w:rsidR="00842032" w:rsidRPr="0032745D" w:rsidRDefault="00842032" w:rsidP="0032745D">
      <w:pPr>
        <w:numPr>
          <w:ilvl w:val="0"/>
          <w:numId w:val="42"/>
        </w:numPr>
        <w:jc w:val="both"/>
      </w:pPr>
      <w:r w:rsidRPr="0032745D">
        <w:t>A mindenkori 8. osztályosok 2 alkalommal, délelőtti tanítási időben középiskolai nyílt napokon részt vehetnek. Hiányzásuk akkor igazolt, ha az időpontot a szülő előzetesen az osztályfőnökkel egyeztette és az iskolalátogatásról igazolást hoznak.</w:t>
      </w:r>
    </w:p>
    <w:p w14:paraId="0311A31E" w14:textId="77777777" w:rsidR="00842032" w:rsidRPr="0032745D" w:rsidRDefault="00842032" w:rsidP="0032745D">
      <w:pPr>
        <w:numPr>
          <w:ilvl w:val="0"/>
          <w:numId w:val="42"/>
        </w:numPr>
        <w:jc w:val="both"/>
      </w:pPr>
      <w:r w:rsidRPr="0032745D">
        <w:t>A tanuló szüleinek, gondviselőjének előzetes távolmaradási engedélyt kell kérni írásban az iskola igazgatójától, ha a tanuló előre láthatólag hiányozni fog. A távolmaradási engedélyt az iskola igazgatója indoklással elutasíthatja, ha az a tanuló tanulmányi kötelezettségének minimumszintű teljesítését veszélyezteti.</w:t>
      </w:r>
    </w:p>
    <w:p w14:paraId="56AB7390" w14:textId="77777777" w:rsidR="00842032" w:rsidRPr="0032745D" w:rsidRDefault="00842032" w:rsidP="0032745D">
      <w:pPr>
        <w:numPr>
          <w:ilvl w:val="0"/>
          <w:numId w:val="42"/>
        </w:numPr>
        <w:jc w:val="both"/>
      </w:pPr>
      <w:r w:rsidRPr="0032745D">
        <w:t>Úgynevezett elkéreztetéseket</w:t>
      </w:r>
      <w:r w:rsidR="00B2570D">
        <w:t xml:space="preserve"> </w:t>
      </w:r>
      <w:proofErr w:type="gramStart"/>
      <w:r w:rsidRPr="0032745D">
        <w:t>( minden</w:t>
      </w:r>
      <w:proofErr w:type="gramEnd"/>
      <w:r w:rsidRPr="0032745D">
        <w:t xml:space="preserve"> formában) írásban kell kérnie a szülőnek, illetve azt személyesen vagy telefonon az első órában meg kell erősíteni. </w:t>
      </w:r>
    </w:p>
    <w:p w14:paraId="0A7D47F7" w14:textId="77777777" w:rsidR="00316136" w:rsidRPr="0032745D" w:rsidRDefault="00316136" w:rsidP="0032745D">
      <w:pPr>
        <w:jc w:val="both"/>
        <w:rPr>
          <w:rFonts w:ascii="Times" w:hAnsi="Times" w:cs="Times"/>
        </w:rPr>
      </w:pPr>
      <w:bookmarkStart w:id="71" w:name="_Toc40205821"/>
      <w:bookmarkStart w:id="72" w:name="_Toc42104144"/>
    </w:p>
    <w:p w14:paraId="033E8163" w14:textId="77777777" w:rsidR="00316136" w:rsidRPr="0032745D" w:rsidRDefault="00D82050" w:rsidP="0032745D">
      <w:pPr>
        <w:numPr>
          <w:ilvl w:val="0"/>
          <w:numId w:val="43"/>
        </w:numPr>
        <w:jc w:val="both"/>
        <w:rPr>
          <w:rFonts w:ascii="Times" w:hAnsi="Times" w:cs="Times"/>
        </w:rPr>
      </w:pPr>
      <w:r w:rsidRPr="0032745D">
        <w:rPr>
          <w:rFonts w:ascii="Times" w:hAnsi="Times" w:cs="Times"/>
        </w:rPr>
        <w:t xml:space="preserve">Az </w:t>
      </w:r>
      <w:proofErr w:type="gramStart"/>
      <w:r w:rsidRPr="0032745D">
        <w:rPr>
          <w:rFonts w:ascii="Times" w:hAnsi="Times" w:cs="Times"/>
        </w:rPr>
        <w:t>iskola köteles</w:t>
      </w:r>
      <w:proofErr w:type="gramEnd"/>
      <w:r w:rsidRPr="0032745D">
        <w:rPr>
          <w:rFonts w:ascii="Times" w:hAnsi="Times" w:cs="Times"/>
        </w:rPr>
        <w:t xml:space="preserve"> a szülőt értesíteni a tanköteles tanuló első alkalommal történő igazolatlan mulasztásakor</w:t>
      </w:r>
      <w:r w:rsidR="00316136" w:rsidRPr="0032745D">
        <w:rPr>
          <w:rFonts w:ascii="Times" w:hAnsi="Times" w:cs="Times"/>
        </w:rPr>
        <w:t xml:space="preserve"> a </w:t>
      </w:r>
      <w:r w:rsidRPr="0032745D">
        <w:rPr>
          <w:rFonts w:ascii="Times" w:hAnsi="Times" w:cs="Times"/>
        </w:rPr>
        <w:t xml:space="preserve">tanuló igazolatlan mulasztása a tíz órát eléri. Az értesítésben fel kell hívni a szülő figyelmét az igazolatlan mulasztás következményeire. </w:t>
      </w:r>
    </w:p>
    <w:p w14:paraId="0FF65E5A" w14:textId="77777777" w:rsidR="00D82050" w:rsidRPr="0032745D" w:rsidRDefault="00D82050" w:rsidP="0032745D">
      <w:pPr>
        <w:jc w:val="both"/>
        <w:rPr>
          <w:rFonts w:ascii="Times" w:hAnsi="Times" w:cs="Times"/>
        </w:rPr>
      </w:pPr>
      <w:r w:rsidRPr="0032745D">
        <w:rPr>
          <w:rFonts w:ascii="Times" w:hAnsi="Times" w:cs="Times"/>
        </w:rPr>
        <w:t>Ha az iskola értesítése eredménytelen maradt, és a tanuló ismételten igazolatlanul mulaszt, az iskola a gyermekjóléti szolgálat közreműködését igénybe véve megkeresi a tanuló szülőjét.</w:t>
      </w:r>
    </w:p>
    <w:p w14:paraId="798E5CB0" w14:textId="77777777" w:rsidR="00316136" w:rsidRPr="0032745D" w:rsidRDefault="00316136" w:rsidP="0032745D">
      <w:pPr>
        <w:jc w:val="both"/>
        <w:rPr>
          <w:rFonts w:ascii="Times" w:hAnsi="Times" w:cs="Times"/>
        </w:rPr>
      </w:pPr>
    </w:p>
    <w:p w14:paraId="6586D368" w14:textId="77777777" w:rsidR="00D82050" w:rsidRPr="0032745D" w:rsidRDefault="00D82050" w:rsidP="0032745D">
      <w:pPr>
        <w:numPr>
          <w:ilvl w:val="0"/>
          <w:numId w:val="43"/>
        </w:numPr>
        <w:jc w:val="both"/>
        <w:rPr>
          <w:rFonts w:ascii="Times" w:hAnsi="Times" w:cs="Times"/>
        </w:rPr>
      </w:pPr>
      <w:r w:rsidRPr="0032745D">
        <w:rPr>
          <w:rFonts w:ascii="Times" w:hAnsi="Times" w:cs="Times"/>
        </w:rPr>
        <w:t xml:space="preserve">Ha a tanuló igazolatlan mulasztása egy tanítási évben eléri a tíz tanítási órát vagy egyéb foglalkozást, az iskola igazgatója – a gyermekvédelmi és gyámügyi feladat- és hatáskörök ellátásáról, valamint a gyámhatóság szervezetéről és illetékességéről szóló 331/2006. (XII. 23.) Korm. rendeletben foglaltakkal összhangban </w:t>
      </w:r>
      <w:r w:rsidR="00316136" w:rsidRPr="0032745D">
        <w:rPr>
          <w:rFonts w:ascii="Times" w:hAnsi="Times" w:cs="Times"/>
        </w:rPr>
        <w:t xml:space="preserve">értesíti </w:t>
      </w:r>
      <w:r w:rsidRPr="0032745D">
        <w:rPr>
          <w:rFonts w:ascii="Times" w:hAnsi="Times" w:cs="Times"/>
        </w:rPr>
        <w:t xml:space="preserve">a tanuló tényleges tartózkodási helye szerint illetékes család- és gyermekjóléti központot, a </w:t>
      </w:r>
      <w:r w:rsidRPr="0032745D">
        <w:rPr>
          <w:rFonts w:ascii="Times" w:hAnsi="Times" w:cs="Times"/>
        </w:rPr>
        <w:lastRenderedPageBreak/>
        <w:t>gyermekvédelmi szakellátásban nevelkedő tanuló esetén a területi gyermekvédelmi szakszolgálatot, tanköteles tanuló esetén – gyermekvédelmi szakellátásban nevelkedő tanuló kivételével – a gyermekjóléti szolgálatot.</w:t>
      </w:r>
    </w:p>
    <w:p w14:paraId="00692636" w14:textId="77777777" w:rsidR="00D82050" w:rsidRPr="0032745D" w:rsidRDefault="00D82050" w:rsidP="0032745D">
      <w:pPr>
        <w:jc w:val="both"/>
        <w:rPr>
          <w:rFonts w:ascii="Times" w:hAnsi="Times" w:cs="Times"/>
        </w:rPr>
      </w:pPr>
      <w:r w:rsidRPr="0032745D">
        <w:rPr>
          <w:rFonts w:ascii="Times" w:hAnsi="Times" w:cs="Times"/>
        </w:rPr>
        <w:t>Az értesítést követően a gyermekjóléti szolgálat az iskola bevonásával haladéktalanul intézkedési tervet készít, amelyben a mulasztás okának feltárására figyelemmel meghatározza a tanulót veszélyeztető és az igazolatlan hiányzást kiváltó helyzet megszüntetésével, a gyermek óvodába járásával, a tanulói tankötelezettség teljesítésével kapcsolatos, továbbá a gyermek, a tanuló érdekeit szolgáló feladatokat.</w:t>
      </w:r>
    </w:p>
    <w:p w14:paraId="5CEB8888" w14:textId="77777777" w:rsidR="00316136" w:rsidRPr="0032745D" w:rsidRDefault="00316136" w:rsidP="0032745D">
      <w:pPr>
        <w:ind w:firstLine="180"/>
        <w:jc w:val="both"/>
        <w:rPr>
          <w:rFonts w:ascii="Times" w:hAnsi="Times" w:cs="Times"/>
        </w:rPr>
      </w:pPr>
    </w:p>
    <w:p w14:paraId="52E1BBF9" w14:textId="77777777" w:rsidR="00316136" w:rsidRPr="0032745D" w:rsidRDefault="00D82050" w:rsidP="0032745D">
      <w:pPr>
        <w:numPr>
          <w:ilvl w:val="0"/>
          <w:numId w:val="43"/>
        </w:numPr>
        <w:jc w:val="both"/>
        <w:rPr>
          <w:rFonts w:ascii="Times" w:hAnsi="Times" w:cs="Times"/>
        </w:rPr>
      </w:pPr>
      <w:r w:rsidRPr="0032745D">
        <w:rPr>
          <w:rFonts w:ascii="Times" w:hAnsi="Times" w:cs="Times"/>
        </w:rPr>
        <w:t xml:space="preserve">Ha a tanköteles tanuló igazolatlan mulasztása egy tanítási évben eléri a harminc tanítási órát és egyéb foglalkozást, az iskola a mulasztásról tájékoztatja az általános szabálysértési </w:t>
      </w:r>
      <w:proofErr w:type="gramStart"/>
      <w:r w:rsidRPr="0032745D">
        <w:rPr>
          <w:rFonts w:ascii="Times" w:hAnsi="Times" w:cs="Times"/>
        </w:rPr>
        <w:t>hatóságot</w:t>
      </w:r>
      <w:proofErr w:type="gramEnd"/>
      <w:r w:rsidRPr="0032745D">
        <w:rPr>
          <w:rFonts w:ascii="Times" w:hAnsi="Times" w:cs="Times"/>
        </w:rPr>
        <w:t xml:space="preserve"> valamint ismételten tájékoztatja a gyermekjóléti szolgálatot, amely közreműködik a tanuló szülőjének az értesítésében, továbbá gyermekvédelmi szakellátásban nevelkedő tanuló esetén a területi gyermekvédelmi szakszolgálatot. </w:t>
      </w:r>
    </w:p>
    <w:p w14:paraId="38F51D45" w14:textId="77777777" w:rsidR="00D82050" w:rsidRPr="0032745D" w:rsidRDefault="00D82050" w:rsidP="0032745D">
      <w:pPr>
        <w:numPr>
          <w:ilvl w:val="0"/>
          <w:numId w:val="43"/>
        </w:numPr>
        <w:jc w:val="both"/>
        <w:rPr>
          <w:rFonts w:ascii="Times" w:hAnsi="Times" w:cs="Times"/>
        </w:rPr>
      </w:pPr>
      <w:r w:rsidRPr="0032745D">
        <w:rPr>
          <w:rFonts w:ascii="Times" w:hAnsi="Times" w:cs="Times"/>
        </w:rPr>
        <w:t>Ha a tanköteles tanuló igazolatlan mulasztása egy tanítási évben eléri az ötven tanítási órát és egyéb foglalkozást, az iskola igazgatója haladéktalanul értesíti a tanuló tényleges tartózkodási helye szerint illetékes gyámhatóságot, a család- és gyermekjóléti központot, családból kiemelt gyermek esetén a gyermekvédelmi szakszolgálatot.</w:t>
      </w:r>
    </w:p>
    <w:p w14:paraId="2E70A36E" w14:textId="77777777" w:rsidR="00316136" w:rsidRPr="0032745D" w:rsidRDefault="00316136" w:rsidP="0032745D">
      <w:pPr>
        <w:jc w:val="both"/>
        <w:rPr>
          <w:rFonts w:ascii="Times" w:hAnsi="Times" w:cs="Times"/>
        </w:rPr>
      </w:pPr>
    </w:p>
    <w:p w14:paraId="323A71C1" w14:textId="77777777" w:rsidR="00D82050" w:rsidRPr="0032745D" w:rsidRDefault="00D82050" w:rsidP="0032745D">
      <w:pPr>
        <w:jc w:val="both"/>
        <w:rPr>
          <w:rFonts w:ascii="Times" w:hAnsi="Times" w:cs="Times"/>
        </w:rPr>
      </w:pPr>
      <w:r w:rsidRPr="0032745D">
        <w:rPr>
          <w:rFonts w:ascii="Times" w:hAnsi="Times" w:cs="Times"/>
        </w:rPr>
        <w:t>A szabálysértésekről, a szabálysértési eljárásról és a szabálysértési nyilvántartási rendszerről szóló 2012. évi II. törvény 247. § </w:t>
      </w:r>
      <w:r w:rsidRPr="0032745D">
        <w:rPr>
          <w:rFonts w:ascii="Times" w:hAnsi="Times" w:cs="Times"/>
          <w:i/>
          <w:iCs/>
        </w:rPr>
        <w:t>c)</w:t>
      </w:r>
      <w:r w:rsidRPr="0032745D">
        <w:rPr>
          <w:rFonts w:ascii="Times" w:hAnsi="Times" w:cs="Times"/>
        </w:rPr>
        <w:t> pontja szerinti szabálysértési tényállás megvalósulásához szükséges mulasztás mértéke az adott nevelési évben, tanítási évben összesen</w:t>
      </w:r>
    </w:p>
    <w:p w14:paraId="072AB4D6" w14:textId="77777777" w:rsidR="00A26D3F" w:rsidRPr="0032745D" w:rsidRDefault="00A26D3F" w:rsidP="0032745D">
      <w:pPr>
        <w:pStyle w:val="Cmsor3"/>
        <w:spacing w:before="0" w:after="0"/>
        <w:jc w:val="center"/>
      </w:pPr>
      <w:bookmarkStart w:id="73" w:name="_Toc141212278"/>
      <w:r w:rsidRPr="0032745D">
        <w:t>A tanulók jutalmazásának elvei és formái</w:t>
      </w:r>
      <w:bookmarkEnd w:id="73"/>
    </w:p>
    <w:p w14:paraId="0C68204E" w14:textId="77777777" w:rsidR="00316136" w:rsidRPr="0032745D" w:rsidRDefault="00316136" w:rsidP="0032745D">
      <w:pPr>
        <w:jc w:val="both"/>
        <w:rPr>
          <w:b/>
          <w:szCs w:val="20"/>
        </w:rPr>
      </w:pPr>
      <w:bookmarkStart w:id="74" w:name="_Toc40205822"/>
      <w:bookmarkStart w:id="75" w:name="_Toc42104146"/>
      <w:bookmarkEnd w:id="71"/>
      <w:bookmarkEnd w:id="72"/>
      <w:r w:rsidRPr="0032745D">
        <w:rPr>
          <w:b/>
          <w:szCs w:val="20"/>
        </w:rPr>
        <w:t>A jutalma</w:t>
      </w:r>
      <w:r w:rsidR="00997634" w:rsidRPr="0032745D">
        <w:rPr>
          <w:b/>
          <w:szCs w:val="20"/>
        </w:rPr>
        <w:t xml:space="preserve">zás </w:t>
      </w:r>
      <w:r w:rsidRPr="0032745D">
        <w:rPr>
          <w:b/>
          <w:szCs w:val="20"/>
        </w:rPr>
        <w:t>formái:</w:t>
      </w:r>
    </w:p>
    <w:p w14:paraId="11AC0A69" w14:textId="77777777" w:rsidR="00316136" w:rsidRPr="0032745D" w:rsidRDefault="00316136" w:rsidP="0032745D">
      <w:pPr>
        <w:numPr>
          <w:ilvl w:val="0"/>
          <w:numId w:val="44"/>
        </w:numPr>
        <w:jc w:val="both"/>
        <w:rPr>
          <w:szCs w:val="20"/>
        </w:rPr>
      </w:pPr>
      <w:r w:rsidRPr="0032745D">
        <w:rPr>
          <w:szCs w:val="20"/>
        </w:rPr>
        <w:t>könyvjutalom,</w:t>
      </w:r>
    </w:p>
    <w:p w14:paraId="101808DB" w14:textId="77777777" w:rsidR="00316136" w:rsidRPr="0032745D" w:rsidRDefault="00316136" w:rsidP="0032745D">
      <w:pPr>
        <w:numPr>
          <w:ilvl w:val="0"/>
          <w:numId w:val="44"/>
        </w:numPr>
        <w:jc w:val="both"/>
        <w:rPr>
          <w:szCs w:val="20"/>
        </w:rPr>
      </w:pPr>
      <w:r w:rsidRPr="0032745D">
        <w:rPr>
          <w:szCs w:val="20"/>
        </w:rPr>
        <w:t>tárgyjutalom,</w:t>
      </w:r>
    </w:p>
    <w:p w14:paraId="05188192" w14:textId="77777777" w:rsidR="00316136" w:rsidRPr="0032745D" w:rsidRDefault="00316136" w:rsidP="0032745D">
      <w:pPr>
        <w:numPr>
          <w:ilvl w:val="0"/>
          <w:numId w:val="44"/>
        </w:numPr>
        <w:jc w:val="both"/>
        <w:rPr>
          <w:szCs w:val="20"/>
        </w:rPr>
      </w:pPr>
      <w:r w:rsidRPr="0032745D">
        <w:rPr>
          <w:szCs w:val="20"/>
        </w:rPr>
        <w:t>oklevél.</w:t>
      </w:r>
    </w:p>
    <w:p w14:paraId="182F6082" w14:textId="77777777" w:rsidR="00B53BB2" w:rsidRPr="0032745D" w:rsidRDefault="00316136" w:rsidP="0032745D">
      <w:pPr>
        <w:numPr>
          <w:ilvl w:val="0"/>
          <w:numId w:val="44"/>
        </w:numPr>
        <w:jc w:val="both"/>
        <w:rPr>
          <w:szCs w:val="20"/>
        </w:rPr>
      </w:pPr>
      <w:r w:rsidRPr="0032745D">
        <w:rPr>
          <w:szCs w:val="20"/>
        </w:rPr>
        <w:t>Petőfi-díj,</w:t>
      </w:r>
    </w:p>
    <w:p w14:paraId="6C9623FB" w14:textId="77777777" w:rsidR="00316136" w:rsidRPr="0032745D" w:rsidRDefault="00316136" w:rsidP="0032745D">
      <w:pPr>
        <w:numPr>
          <w:ilvl w:val="0"/>
          <w:numId w:val="44"/>
        </w:numPr>
        <w:jc w:val="both"/>
        <w:rPr>
          <w:szCs w:val="20"/>
        </w:rPr>
      </w:pPr>
      <w:r w:rsidRPr="0032745D">
        <w:rPr>
          <w:szCs w:val="20"/>
        </w:rPr>
        <w:t>Alapítványi-díj</w:t>
      </w:r>
    </w:p>
    <w:p w14:paraId="56EF3C55" w14:textId="77777777" w:rsidR="00316136" w:rsidRPr="0032745D" w:rsidRDefault="00316136" w:rsidP="0032745D">
      <w:pPr>
        <w:jc w:val="both"/>
        <w:rPr>
          <w:szCs w:val="20"/>
        </w:rPr>
      </w:pPr>
    </w:p>
    <w:p w14:paraId="32EA754D" w14:textId="77777777" w:rsidR="00316136" w:rsidRPr="0032745D" w:rsidRDefault="00316136" w:rsidP="0032745D">
      <w:pPr>
        <w:jc w:val="both"/>
        <w:rPr>
          <w:b/>
          <w:szCs w:val="20"/>
        </w:rPr>
      </w:pPr>
      <w:r w:rsidRPr="0032745D">
        <w:rPr>
          <w:b/>
          <w:szCs w:val="20"/>
        </w:rPr>
        <w:t xml:space="preserve">A </w:t>
      </w:r>
      <w:r w:rsidR="00BD10B8" w:rsidRPr="0032745D">
        <w:rPr>
          <w:b/>
          <w:szCs w:val="20"/>
        </w:rPr>
        <w:t>jutalmazás rendje</w:t>
      </w:r>
      <w:r w:rsidRPr="0032745D">
        <w:rPr>
          <w:b/>
          <w:szCs w:val="20"/>
        </w:rPr>
        <w:t xml:space="preserve"> - naplós füzet alapján</w:t>
      </w:r>
    </w:p>
    <w:p w14:paraId="67A2DE71" w14:textId="77777777" w:rsidR="00A26D3F" w:rsidRPr="0032745D" w:rsidRDefault="00A26D3F" w:rsidP="0032745D">
      <w:pPr>
        <w:jc w:val="both"/>
        <w:rPr>
          <w:b/>
          <w:szCs w:val="20"/>
        </w:rPr>
      </w:pPr>
    </w:p>
    <w:p w14:paraId="6E3C7C39" w14:textId="77777777" w:rsidR="00316136" w:rsidRPr="0032745D" w:rsidRDefault="00316136" w:rsidP="0032745D">
      <w:pPr>
        <w:jc w:val="both"/>
        <w:rPr>
          <w:b/>
          <w:bCs/>
          <w:iCs/>
          <w:lang w:val="x-none" w:eastAsia="x-none"/>
        </w:rPr>
      </w:pPr>
      <w:r w:rsidRPr="0032745D">
        <w:rPr>
          <w:b/>
          <w:bCs/>
          <w:iCs/>
          <w:lang w:val="x-none" w:eastAsia="x-none"/>
        </w:rPr>
        <w:t>A dicséret és a jutalmazás elvei:</w:t>
      </w:r>
    </w:p>
    <w:p w14:paraId="21769B7B" w14:textId="77777777" w:rsidR="00316136" w:rsidRPr="0032745D" w:rsidRDefault="00316136" w:rsidP="0032745D">
      <w:pPr>
        <w:numPr>
          <w:ilvl w:val="0"/>
          <w:numId w:val="45"/>
        </w:numPr>
        <w:jc w:val="both"/>
        <w:rPr>
          <w:szCs w:val="20"/>
        </w:rPr>
      </w:pPr>
      <w:r w:rsidRPr="0032745D">
        <w:rPr>
          <w:szCs w:val="20"/>
        </w:rPr>
        <w:t>Iskolánk dicséretben részesíti, illetve jutalmazza azt a tanulót, aki képességeihez mérten:</w:t>
      </w:r>
    </w:p>
    <w:p w14:paraId="5E37926D" w14:textId="77777777" w:rsidR="00316136" w:rsidRPr="0032745D" w:rsidRDefault="00316136" w:rsidP="0032745D">
      <w:pPr>
        <w:numPr>
          <w:ilvl w:val="0"/>
          <w:numId w:val="45"/>
        </w:numPr>
        <w:jc w:val="both"/>
        <w:rPr>
          <w:szCs w:val="20"/>
        </w:rPr>
      </w:pPr>
      <w:r w:rsidRPr="0032745D">
        <w:rPr>
          <w:szCs w:val="20"/>
        </w:rPr>
        <w:t xml:space="preserve">tanulmányi munkáját kiemelkedően végzi, </w:t>
      </w:r>
    </w:p>
    <w:p w14:paraId="14F94A26" w14:textId="77777777" w:rsidR="00316136" w:rsidRPr="0032745D" w:rsidRDefault="00BD10B8" w:rsidP="0032745D">
      <w:pPr>
        <w:numPr>
          <w:ilvl w:val="0"/>
          <w:numId w:val="45"/>
        </w:numPr>
        <w:jc w:val="both"/>
        <w:rPr>
          <w:szCs w:val="20"/>
        </w:rPr>
      </w:pPr>
      <w:r w:rsidRPr="0032745D">
        <w:rPr>
          <w:szCs w:val="20"/>
        </w:rPr>
        <w:t>kitartó szorgalmat</w:t>
      </w:r>
      <w:r w:rsidR="00316136" w:rsidRPr="0032745D">
        <w:rPr>
          <w:szCs w:val="20"/>
        </w:rPr>
        <w:t xml:space="preserve"> vagy példamutató közösségi magatartást tanúsít,</w:t>
      </w:r>
    </w:p>
    <w:p w14:paraId="3A9E5285" w14:textId="77777777" w:rsidR="00316136" w:rsidRPr="0032745D" w:rsidRDefault="00316136" w:rsidP="0032745D">
      <w:pPr>
        <w:numPr>
          <w:ilvl w:val="0"/>
          <w:numId w:val="45"/>
        </w:numPr>
        <w:jc w:val="both"/>
        <w:rPr>
          <w:szCs w:val="20"/>
        </w:rPr>
      </w:pPr>
      <w:r w:rsidRPr="0032745D">
        <w:rPr>
          <w:szCs w:val="20"/>
        </w:rPr>
        <w:t xml:space="preserve">eredményes kulturális tevékenységet folytat, </w:t>
      </w:r>
    </w:p>
    <w:p w14:paraId="66D0936D" w14:textId="77777777" w:rsidR="00316136" w:rsidRPr="0032745D" w:rsidRDefault="00316136" w:rsidP="0032745D">
      <w:pPr>
        <w:numPr>
          <w:ilvl w:val="0"/>
          <w:numId w:val="45"/>
        </w:numPr>
        <w:jc w:val="both"/>
        <w:rPr>
          <w:szCs w:val="20"/>
        </w:rPr>
      </w:pPr>
      <w:r w:rsidRPr="0032745D">
        <w:rPr>
          <w:szCs w:val="20"/>
        </w:rPr>
        <w:t>kimagasló sportteljesítményt ér el,</w:t>
      </w:r>
    </w:p>
    <w:p w14:paraId="6AB4B801" w14:textId="77777777" w:rsidR="00316136" w:rsidRPr="0032745D" w:rsidRDefault="00316136" w:rsidP="0032745D">
      <w:pPr>
        <w:numPr>
          <w:ilvl w:val="0"/>
          <w:numId w:val="45"/>
        </w:numPr>
        <w:jc w:val="both"/>
        <w:rPr>
          <w:szCs w:val="20"/>
        </w:rPr>
      </w:pPr>
      <w:r w:rsidRPr="0032745D">
        <w:rPr>
          <w:szCs w:val="20"/>
        </w:rPr>
        <w:t>jól szervezi és irányítja a közösségi életet tartósan, vagy kiváló eredménnyel záruló együttes munkát végez,</w:t>
      </w:r>
    </w:p>
    <w:p w14:paraId="3203DE6C" w14:textId="77777777" w:rsidR="00316136" w:rsidRPr="0032745D" w:rsidRDefault="00316136" w:rsidP="0032745D">
      <w:pPr>
        <w:numPr>
          <w:ilvl w:val="0"/>
          <w:numId w:val="45"/>
        </w:numPr>
        <w:jc w:val="both"/>
        <w:rPr>
          <w:szCs w:val="20"/>
        </w:rPr>
      </w:pPr>
      <w:r w:rsidRPr="0032745D">
        <w:rPr>
          <w:szCs w:val="20"/>
        </w:rPr>
        <w:t>egyéb módon hozzájárul az iskola jó hírnevéhez,</w:t>
      </w:r>
    </w:p>
    <w:p w14:paraId="5978A9D4" w14:textId="77777777" w:rsidR="00316136" w:rsidRPr="0032745D" w:rsidRDefault="00316136" w:rsidP="0032745D">
      <w:pPr>
        <w:numPr>
          <w:ilvl w:val="0"/>
          <w:numId w:val="45"/>
        </w:numPr>
        <w:jc w:val="both"/>
        <w:rPr>
          <w:szCs w:val="20"/>
        </w:rPr>
      </w:pPr>
      <w:r w:rsidRPr="0032745D">
        <w:rPr>
          <w:szCs w:val="20"/>
        </w:rPr>
        <w:t>területi versenyeken 1-3 helyezést ér el</w:t>
      </w:r>
    </w:p>
    <w:p w14:paraId="051806A2" w14:textId="77777777" w:rsidR="00316136" w:rsidRPr="0032745D" w:rsidRDefault="00316136" w:rsidP="0032745D">
      <w:pPr>
        <w:numPr>
          <w:ilvl w:val="0"/>
          <w:numId w:val="45"/>
        </w:numPr>
        <w:jc w:val="both"/>
        <w:rPr>
          <w:szCs w:val="20"/>
        </w:rPr>
      </w:pPr>
      <w:r w:rsidRPr="0032745D">
        <w:rPr>
          <w:szCs w:val="20"/>
        </w:rPr>
        <w:t>megyei szintű versenyeken az első harmadban végez</w:t>
      </w:r>
    </w:p>
    <w:p w14:paraId="05C31573" w14:textId="77777777" w:rsidR="00316136" w:rsidRPr="0032745D" w:rsidRDefault="00316136" w:rsidP="0032745D">
      <w:pPr>
        <w:numPr>
          <w:ilvl w:val="0"/>
          <w:numId w:val="45"/>
        </w:numPr>
        <w:jc w:val="both"/>
        <w:rPr>
          <w:szCs w:val="20"/>
        </w:rPr>
      </w:pPr>
      <w:r w:rsidRPr="0032745D">
        <w:rPr>
          <w:szCs w:val="20"/>
        </w:rPr>
        <w:t>országos versenyeken részt vesz</w:t>
      </w:r>
    </w:p>
    <w:p w14:paraId="281A90C8" w14:textId="77777777" w:rsidR="00A26D3F" w:rsidRPr="0032745D" w:rsidRDefault="00A26D3F" w:rsidP="0032745D">
      <w:pPr>
        <w:jc w:val="both"/>
        <w:rPr>
          <w:b/>
          <w:bCs/>
          <w:i/>
          <w:lang w:val="x-none" w:eastAsia="x-none"/>
        </w:rPr>
      </w:pPr>
    </w:p>
    <w:p w14:paraId="1E30FE62" w14:textId="77777777" w:rsidR="00316136" w:rsidRPr="0032745D" w:rsidRDefault="00316136" w:rsidP="0032745D">
      <w:pPr>
        <w:jc w:val="both"/>
        <w:rPr>
          <w:b/>
          <w:bCs/>
          <w:iCs/>
          <w:lang w:val="x-none" w:eastAsia="x-none"/>
        </w:rPr>
      </w:pPr>
      <w:r w:rsidRPr="0032745D">
        <w:rPr>
          <w:b/>
          <w:bCs/>
          <w:iCs/>
          <w:lang w:val="x-none" w:eastAsia="x-none"/>
        </w:rPr>
        <w:t>A dicséret formái:</w:t>
      </w:r>
    </w:p>
    <w:p w14:paraId="589BB224" w14:textId="77777777" w:rsidR="00316136" w:rsidRPr="0032745D" w:rsidRDefault="00316136" w:rsidP="0032745D">
      <w:pPr>
        <w:numPr>
          <w:ilvl w:val="0"/>
          <w:numId w:val="46"/>
        </w:numPr>
        <w:jc w:val="both"/>
        <w:rPr>
          <w:szCs w:val="20"/>
        </w:rPr>
      </w:pPr>
      <w:r w:rsidRPr="0032745D">
        <w:rPr>
          <w:szCs w:val="20"/>
        </w:rPr>
        <w:lastRenderedPageBreak/>
        <w:t>A fenti elveknek megfelelő kiemelkedő tanulói teljesítmény egyéni dicséretet von maga után. A kiemelkedő eredménnyel végzett együttes munkát és a példamutatóan egységes helytállást tanúsító tanulói közösséget csoportos dicséretben kell részesíteni.</w:t>
      </w:r>
    </w:p>
    <w:p w14:paraId="680E0649" w14:textId="77777777" w:rsidR="00316136" w:rsidRPr="0032745D" w:rsidRDefault="00316136" w:rsidP="0032745D">
      <w:pPr>
        <w:numPr>
          <w:ilvl w:val="0"/>
          <w:numId w:val="46"/>
        </w:numPr>
        <w:jc w:val="both"/>
        <w:rPr>
          <w:szCs w:val="20"/>
        </w:rPr>
      </w:pPr>
      <w:r w:rsidRPr="0032745D">
        <w:rPr>
          <w:szCs w:val="20"/>
        </w:rPr>
        <w:t>Elismerésként szóbeli és írásos dicséretek adhatók, mely utóbbiakat a tájékoztató füzetbe és az osztálynaplóba be kell jegyezni. A dicséretes és sikeres tanulók nevét közzé kell tenni az intézmény faliújságján, az iskolarádióban és az iskolaújságban is.</w:t>
      </w:r>
    </w:p>
    <w:p w14:paraId="7D141E58" w14:textId="77777777" w:rsidR="00BD10B8" w:rsidRPr="0032745D" w:rsidRDefault="00BD10B8" w:rsidP="0032745D">
      <w:pPr>
        <w:jc w:val="both"/>
        <w:rPr>
          <w:szCs w:val="20"/>
        </w:rPr>
      </w:pPr>
    </w:p>
    <w:p w14:paraId="07DD1187" w14:textId="77777777" w:rsidR="00316136" w:rsidRPr="0032745D" w:rsidRDefault="00316136" w:rsidP="0032745D">
      <w:pPr>
        <w:jc w:val="both"/>
        <w:rPr>
          <w:b/>
          <w:bCs/>
          <w:szCs w:val="20"/>
        </w:rPr>
      </w:pPr>
      <w:r w:rsidRPr="0032745D">
        <w:rPr>
          <w:b/>
          <w:bCs/>
          <w:szCs w:val="20"/>
        </w:rPr>
        <w:t>A szóbeli és írásos dicséretek formái:</w:t>
      </w:r>
    </w:p>
    <w:p w14:paraId="46F62FC0" w14:textId="77777777" w:rsidR="00316136" w:rsidRPr="0032745D" w:rsidRDefault="00316136" w:rsidP="0032745D">
      <w:pPr>
        <w:numPr>
          <w:ilvl w:val="0"/>
          <w:numId w:val="47"/>
        </w:numPr>
        <w:jc w:val="both"/>
        <w:rPr>
          <w:szCs w:val="20"/>
        </w:rPr>
      </w:pPr>
      <w:r w:rsidRPr="0032745D">
        <w:rPr>
          <w:szCs w:val="20"/>
        </w:rPr>
        <w:t xml:space="preserve">tanítói, tanári, dicséret  </w:t>
      </w:r>
    </w:p>
    <w:p w14:paraId="6D92AC11" w14:textId="77777777" w:rsidR="00316136" w:rsidRPr="0032745D" w:rsidRDefault="00316136" w:rsidP="0032745D">
      <w:pPr>
        <w:numPr>
          <w:ilvl w:val="0"/>
          <w:numId w:val="47"/>
        </w:numPr>
        <w:jc w:val="both"/>
        <w:rPr>
          <w:szCs w:val="20"/>
        </w:rPr>
      </w:pPr>
      <w:r w:rsidRPr="0032745D">
        <w:rPr>
          <w:szCs w:val="20"/>
        </w:rPr>
        <w:t xml:space="preserve">szóbeli osztályfőnöki dicséret - </w:t>
      </w:r>
      <w:r w:rsidRPr="0032745D">
        <w:t>szóbeli csoportvetetői dicséret</w:t>
      </w:r>
      <w:proofErr w:type="gramStart"/>
      <w:r w:rsidRPr="0032745D">
        <w:rPr>
          <w:szCs w:val="20"/>
        </w:rPr>
        <w:t xml:space="preserve">   (</w:t>
      </w:r>
      <w:proofErr w:type="gramEnd"/>
      <w:r w:rsidRPr="0032745D">
        <w:rPr>
          <w:szCs w:val="20"/>
        </w:rPr>
        <w:t>5 piros pont)</w:t>
      </w:r>
    </w:p>
    <w:p w14:paraId="2EE007C8" w14:textId="77777777" w:rsidR="00316136" w:rsidRPr="0032745D" w:rsidRDefault="00316136" w:rsidP="0032745D">
      <w:pPr>
        <w:numPr>
          <w:ilvl w:val="0"/>
          <w:numId w:val="47"/>
        </w:numPr>
        <w:jc w:val="both"/>
        <w:rPr>
          <w:szCs w:val="20"/>
        </w:rPr>
      </w:pPr>
      <w:r w:rsidRPr="0032745D">
        <w:rPr>
          <w:szCs w:val="20"/>
        </w:rPr>
        <w:t xml:space="preserve">írásbeli osztályfőnöki dicséret </w:t>
      </w:r>
      <w:proofErr w:type="gramStart"/>
      <w:r w:rsidRPr="0032745D">
        <w:rPr>
          <w:szCs w:val="20"/>
        </w:rPr>
        <w:t xml:space="preserve">-  </w:t>
      </w:r>
      <w:r w:rsidRPr="0032745D">
        <w:t>írásbeli</w:t>
      </w:r>
      <w:proofErr w:type="gramEnd"/>
      <w:r w:rsidRPr="0032745D">
        <w:t xml:space="preserve"> csoportvezetői dicséret</w:t>
      </w:r>
      <w:r w:rsidRPr="0032745D">
        <w:rPr>
          <w:szCs w:val="20"/>
        </w:rPr>
        <w:t xml:space="preserve"> (10 piros pont)</w:t>
      </w:r>
    </w:p>
    <w:p w14:paraId="63974405" w14:textId="77777777" w:rsidR="00316136" w:rsidRPr="0032745D" w:rsidRDefault="00316136" w:rsidP="0032745D">
      <w:pPr>
        <w:numPr>
          <w:ilvl w:val="0"/>
          <w:numId w:val="47"/>
        </w:numPr>
        <w:jc w:val="both"/>
        <w:rPr>
          <w:szCs w:val="20"/>
        </w:rPr>
      </w:pPr>
      <w:r w:rsidRPr="0032745D">
        <w:rPr>
          <w:szCs w:val="20"/>
        </w:rPr>
        <w:t>igazgató helyettesi dicséret (15 piros pont)</w:t>
      </w:r>
    </w:p>
    <w:p w14:paraId="3D194EC8" w14:textId="77777777" w:rsidR="00316136" w:rsidRPr="0032745D" w:rsidRDefault="00316136" w:rsidP="0032745D">
      <w:pPr>
        <w:numPr>
          <w:ilvl w:val="0"/>
          <w:numId w:val="47"/>
        </w:numPr>
        <w:jc w:val="both"/>
        <w:rPr>
          <w:szCs w:val="20"/>
        </w:rPr>
      </w:pPr>
      <w:r w:rsidRPr="0032745D">
        <w:rPr>
          <w:szCs w:val="20"/>
        </w:rPr>
        <w:t>szóbeli igazgatói dicséret (20 piros pont)</w:t>
      </w:r>
    </w:p>
    <w:p w14:paraId="0EF015C4" w14:textId="77777777" w:rsidR="00316136" w:rsidRPr="0032745D" w:rsidRDefault="00316136" w:rsidP="0032745D">
      <w:pPr>
        <w:numPr>
          <w:ilvl w:val="0"/>
          <w:numId w:val="47"/>
        </w:numPr>
        <w:jc w:val="both"/>
        <w:rPr>
          <w:szCs w:val="20"/>
        </w:rPr>
      </w:pPr>
      <w:r w:rsidRPr="0032745D">
        <w:rPr>
          <w:szCs w:val="20"/>
        </w:rPr>
        <w:t>írásbeli igazgatói dicséret, (25 piros pont)</w:t>
      </w:r>
    </w:p>
    <w:p w14:paraId="2B7FC224" w14:textId="77777777" w:rsidR="00316136" w:rsidRPr="0032745D" w:rsidRDefault="00316136" w:rsidP="0032745D">
      <w:pPr>
        <w:numPr>
          <w:ilvl w:val="0"/>
          <w:numId w:val="47"/>
        </w:numPr>
        <w:jc w:val="both"/>
        <w:rPr>
          <w:szCs w:val="20"/>
        </w:rPr>
      </w:pPr>
      <w:r w:rsidRPr="0032745D">
        <w:rPr>
          <w:szCs w:val="20"/>
        </w:rPr>
        <w:t xml:space="preserve">nevelőtestületi </w:t>
      </w:r>
      <w:proofErr w:type="gramStart"/>
      <w:r w:rsidRPr="0032745D">
        <w:rPr>
          <w:szCs w:val="20"/>
        </w:rPr>
        <w:t>dicséret.(</w:t>
      </w:r>
      <w:proofErr w:type="gramEnd"/>
      <w:r w:rsidRPr="0032745D">
        <w:rPr>
          <w:szCs w:val="20"/>
        </w:rPr>
        <w:t>30 piros pont)</w:t>
      </w:r>
    </w:p>
    <w:p w14:paraId="5F47B2EC" w14:textId="77777777" w:rsidR="00BD10B8" w:rsidRPr="0032745D" w:rsidRDefault="00BD10B8" w:rsidP="0032745D">
      <w:pPr>
        <w:jc w:val="both"/>
        <w:rPr>
          <w:szCs w:val="20"/>
        </w:rPr>
      </w:pPr>
    </w:p>
    <w:p w14:paraId="5CA7EB63" w14:textId="77777777" w:rsidR="00316136" w:rsidRPr="0032745D" w:rsidRDefault="00316136" w:rsidP="0032745D">
      <w:pPr>
        <w:jc w:val="both"/>
        <w:rPr>
          <w:szCs w:val="20"/>
        </w:rPr>
      </w:pPr>
      <w:r w:rsidRPr="0032745D">
        <w:rPr>
          <w:szCs w:val="20"/>
        </w:rPr>
        <w:t>Az egész tanévben kiemelkedő teljesítményű tanulók tantárgyi, szorgalmi és magatartási dicséretét a bizonyítványba is be kell vezetni. Az iskolai szinten is kimagasló teljesítményű tanulók igazgatói és általános nevelőtestületi dicséretét a tanévzáró ünnepély nyilvánossága előtt oklevéllel is elismeri az iskola. A végzős diákok esetében a 8 éven át kimagasló tanulmányi és közösségi munkát végzett tanulók közül 1, vagy 2</w:t>
      </w:r>
      <w:r w:rsidR="00B53BB2" w:rsidRPr="0032745D">
        <w:rPr>
          <w:szCs w:val="20"/>
        </w:rPr>
        <w:t xml:space="preserve"> </w:t>
      </w:r>
      <w:r w:rsidRPr="0032745D">
        <w:rPr>
          <w:szCs w:val="20"/>
        </w:rPr>
        <w:t>fő Petőfi díjban részesülhet a nevelő testület döntése alapján. Kiosztásra kerül a Pálur Endréné emlékdíj is a kimagasló nyelvtanulásért és közösségi munkáért. Javaslatot a nyelvtanár és az osztályfőnök tehet.</w:t>
      </w:r>
    </w:p>
    <w:p w14:paraId="30FE2522" w14:textId="77777777" w:rsidR="00BD10B8" w:rsidRPr="0032745D" w:rsidRDefault="00BD10B8" w:rsidP="0032745D">
      <w:pPr>
        <w:jc w:val="both"/>
        <w:rPr>
          <w:b/>
          <w:bCs/>
          <w:i/>
          <w:lang w:val="x-none" w:eastAsia="x-none"/>
        </w:rPr>
      </w:pPr>
    </w:p>
    <w:p w14:paraId="20E35FF9" w14:textId="77777777" w:rsidR="00316136" w:rsidRPr="0032745D" w:rsidRDefault="00316136" w:rsidP="0032745D">
      <w:pPr>
        <w:jc w:val="both"/>
        <w:rPr>
          <w:b/>
          <w:bCs/>
          <w:iCs/>
          <w:lang w:val="x-none" w:eastAsia="x-none"/>
        </w:rPr>
      </w:pPr>
      <w:r w:rsidRPr="0032745D">
        <w:rPr>
          <w:b/>
          <w:bCs/>
          <w:iCs/>
          <w:lang w:val="x-none" w:eastAsia="x-none"/>
        </w:rPr>
        <w:t>A jutalmazás formái:</w:t>
      </w:r>
    </w:p>
    <w:p w14:paraId="4DE58608" w14:textId="77777777" w:rsidR="00316136" w:rsidRPr="0032745D" w:rsidRDefault="00316136" w:rsidP="0032745D">
      <w:pPr>
        <w:jc w:val="both"/>
        <w:rPr>
          <w:szCs w:val="20"/>
        </w:rPr>
      </w:pPr>
      <w:r w:rsidRPr="0032745D">
        <w:rPr>
          <w:szCs w:val="20"/>
        </w:rPr>
        <w:t>A dicséretes tanulók könyv és tárgyjutalomban részesülhetnek. Ugyanez az elismerés illeti meg a tanulmányi és kulturális versenyek győzteseit, az év tanulóját, az év sportolóját, az iskola jó hírét egyéb módon öregbítő tanulót, illetve hiányzás mentesek és legtöbbet javítók.</w:t>
      </w:r>
    </w:p>
    <w:p w14:paraId="7953D20B" w14:textId="77777777" w:rsidR="00316136" w:rsidRPr="0032745D" w:rsidRDefault="00316136" w:rsidP="0032745D">
      <w:pPr>
        <w:jc w:val="both"/>
        <w:rPr>
          <w:szCs w:val="20"/>
        </w:rPr>
      </w:pPr>
      <w:r w:rsidRPr="0032745D">
        <w:rPr>
          <w:szCs w:val="20"/>
        </w:rPr>
        <w:t>A csoportos dicsérettel rendelkező tanulóközösség tagjait az iskola jutalmazhatja oly módon, hogy a különböző iskolai rendezvényeken és kirándulásokon való részvételi költségek egészét vagy egy részét az intézmény fedezi.</w:t>
      </w:r>
    </w:p>
    <w:p w14:paraId="1FADFAD7" w14:textId="77777777" w:rsidR="00BD10B8" w:rsidRPr="0032745D" w:rsidRDefault="00BD10B8" w:rsidP="0032745D">
      <w:pPr>
        <w:jc w:val="both"/>
        <w:rPr>
          <w:rStyle w:val="Ershivatkozs"/>
          <w:color w:val="auto"/>
          <w:sz w:val="28"/>
          <w:szCs w:val="28"/>
        </w:rPr>
      </w:pPr>
    </w:p>
    <w:bookmarkEnd w:id="74"/>
    <w:bookmarkEnd w:id="75"/>
    <w:p w14:paraId="707CD3E8" w14:textId="77777777" w:rsidR="00997634" w:rsidRPr="0032745D" w:rsidRDefault="00997634" w:rsidP="0032745D">
      <w:pPr>
        <w:jc w:val="both"/>
        <w:rPr>
          <w:b/>
          <w:bCs/>
          <w:szCs w:val="20"/>
        </w:rPr>
      </w:pPr>
      <w:r w:rsidRPr="0032745D">
        <w:rPr>
          <w:b/>
          <w:bCs/>
          <w:szCs w:val="20"/>
        </w:rPr>
        <w:t>Fegyelmező intézkedések</w:t>
      </w:r>
    </w:p>
    <w:p w14:paraId="7FDA6842" w14:textId="77777777" w:rsidR="00997634" w:rsidRPr="0032745D" w:rsidRDefault="00997634" w:rsidP="0032745D">
      <w:pPr>
        <w:jc w:val="both"/>
        <w:rPr>
          <w:szCs w:val="20"/>
        </w:rPr>
      </w:pPr>
      <w:r w:rsidRPr="0032745D">
        <w:rPr>
          <w:szCs w:val="20"/>
        </w:rPr>
        <w:t>Amennyiben a tanuló e házirendben vagy más jogszabályban, iskolai belső szabályzatban foglalt kötelességeit megszegi, fegyelmező intézkedésben, fegyelmi büntetésben részesülhet. A fegyelemsértés mértékétől függő intézkedések az alábbiak:</w:t>
      </w:r>
    </w:p>
    <w:p w14:paraId="78DEAB47" w14:textId="77777777" w:rsidR="00997634" w:rsidRPr="0032745D" w:rsidRDefault="00997634" w:rsidP="0032745D">
      <w:pPr>
        <w:jc w:val="both"/>
        <w:rPr>
          <w:szCs w:val="20"/>
        </w:rPr>
      </w:pPr>
    </w:p>
    <w:p w14:paraId="115DB403" w14:textId="77777777" w:rsidR="00997634" w:rsidRPr="0032745D" w:rsidRDefault="00997634" w:rsidP="0032745D">
      <w:pPr>
        <w:jc w:val="both"/>
        <w:rPr>
          <w:b/>
          <w:szCs w:val="20"/>
        </w:rPr>
      </w:pPr>
      <w:r w:rsidRPr="0032745D">
        <w:rPr>
          <w:b/>
          <w:szCs w:val="20"/>
        </w:rPr>
        <w:t xml:space="preserve">A fegyelmező intézkedések, fegyelmi büntetés </w:t>
      </w:r>
      <w:proofErr w:type="gramStart"/>
      <w:r w:rsidRPr="0032745D">
        <w:rPr>
          <w:b/>
          <w:szCs w:val="20"/>
        </w:rPr>
        <w:t>–  naplós</w:t>
      </w:r>
      <w:proofErr w:type="gramEnd"/>
      <w:r w:rsidRPr="0032745D">
        <w:rPr>
          <w:b/>
          <w:szCs w:val="20"/>
        </w:rPr>
        <w:t xml:space="preserve"> füzet alapján</w:t>
      </w:r>
    </w:p>
    <w:p w14:paraId="52CF9C3F" w14:textId="77777777" w:rsidR="00997634" w:rsidRPr="0032745D" w:rsidRDefault="00997634" w:rsidP="0032745D">
      <w:pPr>
        <w:jc w:val="both"/>
        <w:rPr>
          <w:iCs/>
          <w:szCs w:val="20"/>
        </w:rPr>
      </w:pPr>
      <w:r w:rsidRPr="0032745D">
        <w:rPr>
          <w:b/>
          <w:iCs/>
          <w:szCs w:val="20"/>
        </w:rPr>
        <w:t xml:space="preserve">Kisebb vétségek esetén a tanulókat fegyelmező intézkedésben részesítjük. </w:t>
      </w:r>
    </w:p>
    <w:p w14:paraId="01AA0FD5" w14:textId="77777777" w:rsidR="00997634" w:rsidRPr="0032745D" w:rsidRDefault="00997634" w:rsidP="0032745D">
      <w:pPr>
        <w:jc w:val="both"/>
        <w:rPr>
          <w:szCs w:val="20"/>
        </w:rPr>
      </w:pPr>
      <w:r w:rsidRPr="0032745D">
        <w:rPr>
          <w:i/>
          <w:szCs w:val="20"/>
        </w:rPr>
        <w:t>Kisebb vétségnek számít:</w:t>
      </w:r>
    </w:p>
    <w:p w14:paraId="742E03EA" w14:textId="77777777" w:rsidR="00997634" w:rsidRPr="0032745D" w:rsidRDefault="00997634" w:rsidP="0032745D">
      <w:pPr>
        <w:numPr>
          <w:ilvl w:val="0"/>
          <w:numId w:val="48"/>
        </w:numPr>
        <w:jc w:val="both"/>
        <w:rPr>
          <w:szCs w:val="20"/>
        </w:rPr>
      </w:pPr>
      <w:r w:rsidRPr="0032745D">
        <w:rPr>
          <w:szCs w:val="20"/>
        </w:rPr>
        <w:t>házirend megszegése</w:t>
      </w:r>
    </w:p>
    <w:p w14:paraId="2459284A" w14:textId="77777777" w:rsidR="00997634" w:rsidRPr="0032745D" w:rsidRDefault="00997634" w:rsidP="0032745D">
      <w:pPr>
        <w:numPr>
          <w:ilvl w:val="0"/>
          <w:numId w:val="48"/>
        </w:numPr>
        <w:jc w:val="both"/>
        <w:rPr>
          <w:szCs w:val="20"/>
        </w:rPr>
      </w:pPr>
      <w:r w:rsidRPr="0032745D">
        <w:rPr>
          <w:szCs w:val="20"/>
        </w:rPr>
        <w:t>kisebb szünetbeli, iskolán kívüli iskolai rendezvényeken történő fegyelemsértés</w:t>
      </w:r>
    </w:p>
    <w:p w14:paraId="0B6B5CB4" w14:textId="77777777" w:rsidR="00997634" w:rsidRPr="0032745D" w:rsidRDefault="00997634" w:rsidP="0032745D">
      <w:pPr>
        <w:numPr>
          <w:ilvl w:val="0"/>
          <w:numId w:val="48"/>
        </w:numPr>
        <w:jc w:val="both"/>
        <w:rPr>
          <w:szCs w:val="20"/>
        </w:rPr>
      </w:pPr>
      <w:r w:rsidRPr="0032745D">
        <w:rPr>
          <w:szCs w:val="20"/>
        </w:rPr>
        <w:t>társadalmi tulajdon elleni vétség</w:t>
      </w:r>
    </w:p>
    <w:p w14:paraId="30D0133F" w14:textId="77777777" w:rsidR="00997634" w:rsidRPr="0032745D" w:rsidRDefault="00997634" w:rsidP="0032745D">
      <w:pPr>
        <w:numPr>
          <w:ilvl w:val="0"/>
          <w:numId w:val="48"/>
        </w:numPr>
        <w:jc w:val="both"/>
        <w:rPr>
          <w:szCs w:val="20"/>
        </w:rPr>
      </w:pPr>
      <w:r w:rsidRPr="0032745D">
        <w:rPr>
          <w:szCs w:val="20"/>
        </w:rPr>
        <w:t>hanyagság a vállat feladatok elvégzése során</w:t>
      </w:r>
    </w:p>
    <w:p w14:paraId="397F3805" w14:textId="77777777" w:rsidR="00997634" w:rsidRPr="0032745D" w:rsidRDefault="00997634" w:rsidP="0032745D">
      <w:pPr>
        <w:numPr>
          <w:ilvl w:val="0"/>
          <w:numId w:val="48"/>
        </w:numPr>
        <w:jc w:val="both"/>
        <w:rPr>
          <w:szCs w:val="20"/>
        </w:rPr>
      </w:pPr>
      <w:r w:rsidRPr="0032745D">
        <w:rPr>
          <w:szCs w:val="20"/>
        </w:rPr>
        <w:t>tanórai, a tanítási órákon a többi tanuló haladását akadályozó rendbontás</w:t>
      </w:r>
    </w:p>
    <w:p w14:paraId="6094F361" w14:textId="77777777" w:rsidR="00997634" w:rsidRPr="0032745D" w:rsidRDefault="00997634" w:rsidP="0032745D">
      <w:pPr>
        <w:numPr>
          <w:ilvl w:val="0"/>
          <w:numId w:val="48"/>
        </w:numPr>
        <w:jc w:val="both"/>
        <w:rPr>
          <w:szCs w:val="20"/>
        </w:rPr>
      </w:pPr>
      <w:r w:rsidRPr="0032745D">
        <w:rPr>
          <w:szCs w:val="20"/>
        </w:rPr>
        <w:t xml:space="preserve">tiltott telefon </w:t>
      </w:r>
      <w:proofErr w:type="gramStart"/>
      <w:r w:rsidRPr="0032745D">
        <w:rPr>
          <w:szCs w:val="20"/>
        </w:rPr>
        <w:t>használat( pl</w:t>
      </w:r>
      <w:proofErr w:type="gramEnd"/>
      <w:r w:rsidRPr="0032745D">
        <w:rPr>
          <w:szCs w:val="20"/>
        </w:rPr>
        <w:t xml:space="preserve"> órán, </w:t>
      </w:r>
      <w:proofErr w:type="gramStart"/>
      <w:r w:rsidRPr="0032745D">
        <w:rPr>
          <w:szCs w:val="20"/>
        </w:rPr>
        <w:t>foglalkozáson)-</w:t>
      </w:r>
      <w:proofErr w:type="gramEnd"/>
      <w:r w:rsidRPr="0032745D">
        <w:rPr>
          <w:szCs w:val="20"/>
        </w:rPr>
        <w:t xml:space="preserve"> telefon elvétele és másnap a szülőnek történő visszaadás.</w:t>
      </w:r>
    </w:p>
    <w:p w14:paraId="4D49A8BA" w14:textId="77777777" w:rsidR="00997634" w:rsidRPr="0032745D" w:rsidRDefault="00997634" w:rsidP="0032745D">
      <w:pPr>
        <w:jc w:val="both"/>
        <w:rPr>
          <w:iCs/>
          <w:szCs w:val="20"/>
        </w:rPr>
      </w:pPr>
      <w:r w:rsidRPr="0032745D">
        <w:rPr>
          <w:b/>
          <w:iCs/>
          <w:szCs w:val="20"/>
        </w:rPr>
        <w:t>Fegyelmező intézkedés lehet:</w:t>
      </w:r>
    </w:p>
    <w:p w14:paraId="1DDAD545" w14:textId="77777777" w:rsidR="00997634" w:rsidRPr="0032745D" w:rsidRDefault="00997634" w:rsidP="0032745D">
      <w:pPr>
        <w:numPr>
          <w:ilvl w:val="0"/>
          <w:numId w:val="49"/>
        </w:numPr>
        <w:jc w:val="both"/>
        <w:rPr>
          <w:szCs w:val="20"/>
        </w:rPr>
      </w:pPr>
      <w:r w:rsidRPr="0032745D">
        <w:rPr>
          <w:szCs w:val="20"/>
        </w:rPr>
        <w:t>Szaktanári figyelmeztetés: a tantárgyi követelményeket nem teljesítő, felszerelését rendszeresen nem hordó, a házi feladatait többször nem elkészítő;</w:t>
      </w:r>
    </w:p>
    <w:p w14:paraId="6F34688B" w14:textId="77777777" w:rsidR="00997634" w:rsidRPr="0032745D" w:rsidRDefault="00997634" w:rsidP="0032745D">
      <w:pPr>
        <w:numPr>
          <w:ilvl w:val="0"/>
          <w:numId w:val="49"/>
        </w:numPr>
        <w:jc w:val="both"/>
        <w:rPr>
          <w:szCs w:val="20"/>
        </w:rPr>
      </w:pPr>
      <w:r w:rsidRPr="0032745D">
        <w:rPr>
          <w:szCs w:val="20"/>
        </w:rPr>
        <w:lastRenderedPageBreak/>
        <w:t>Szóbeli osztályfőnöki- napközis csoport vezetői figyelmeztetés: több tantárgyból jelentkező tanulási problémák, gyakori magatartási problémák esetén az osztályfőnök adhatja (5 fekete pont);</w:t>
      </w:r>
    </w:p>
    <w:p w14:paraId="489B8A57" w14:textId="77777777" w:rsidR="00997634" w:rsidRPr="0032745D" w:rsidRDefault="00997634" w:rsidP="0032745D">
      <w:pPr>
        <w:numPr>
          <w:ilvl w:val="0"/>
          <w:numId w:val="49"/>
        </w:numPr>
        <w:jc w:val="both"/>
        <w:rPr>
          <w:szCs w:val="20"/>
        </w:rPr>
      </w:pPr>
      <w:r w:rsidRPr="0032745D">
        <w:rPr>
          <w:szCs w:val="20"/>
        </w:rPr>
        <w:t>Írásbeli osztályfőnöki-napközis csoport vezetői figyelmeztetés: szóbeli figyelmeztetés után adható, abban az esetben, ha a szóbeli figyelmeztetés ellenére is problémák merülnek fel a tanuló tanulmányi munkájában, magatartásában. (10 fekete pont)</w:t>
      </w:r>
    </w:p>
    <w:p w14:paraId="12171089" w14:textId="77777777" w:rsidR="00997634" w:rsidRPr="0032745D" w:rsidRDefault="00997634" w:rsidP="0032745D">
      <w:pPr>
        <w:numPr>
          <w:ilvl w:val="0"/>
          <w:numId w:val="49"/>
        </w:numPr>
        <w:jc w:val="both"/>
        <w:rPr>
          <w:szCs w:val="20"/>
        </w:rPr>
      </w:pPr>
      <w:r w:rsidRPr="0032745D">
        <w:rPr>
          <w:szCs w:val="20"/>
        </w:rPr>
        <w:t>Osztályfőnöki-napközis csoport vezetői intő: írásbeli figyelmeztetés után adható, abban az esetben, ha az eddigi figyelmeztetések ellenére is problémák merülnek fel a tanuló tanulmányi munkájában, magatartásában. (15 fekete pont)</w:t>
      </w:r>
    </w:p>
    <w:p w14:paraId="19E224F3" w14:textId="77777777" w:rsidR="00997634" w:rsidRPr="0032745D" w:rsidRDefault="00997634" w:rsidP="0032745D">
      <w:pPr>
        <w:numPr>
          <w:ilvl w:val="0"/>
          <w:numId w:val="49"/>
        </w:numPr>
        <w:jc w:val="both"/>
        <w:rPr>
          <w:szCs w:val="20"/>
        </w:rPr>
      </w:pPr>
      <w:r w:rsidRPr="0032745D">
        <w:rPr>
          <w:szCs w:val="20"/>
        </w:rPr>
        <w:t>Napköziben: Tanuló áthelyezése másik csoportba 1 hétre</w:t>
      </w:r>
    </w:p>
    <w:p w14:paraId="13B03534" w14:textId="77777777" w:rsidR="00997634" w:rsidRPr="0032745D" w:rsidRDefault="00997634" w:rsidP="0032745D">
      <w:pPr>
        <w:numPr>
          <w:ilvl w:val="0"/>
          <w:numId w:val="49"/>
        </w:numPr>
        <w:jc w:val="both"/>
        <w:rPr>
          <w:szCs w:val="20"/>
        </w:rPr>
      </w:pPr>
      <w:r w:rsidRPr="0032745D">
        <w:rPr>
          <w:szCs w:val="20"/>
        </w:rPr>
        <w:t>Szóbeli igazgatói figyelmeztetés: osztályfőnöki megrovás után adható, abban az esetben, ha az eddigi figyelmeztetések ellenére is problémák merülnek fel a tanuló tanulmányi munkájában, magatartásában. Az osztályfőnök kezdeményezésére, az intézmény igazgatója adhatja (20 fekete pont)</w:t>
      </w:r>
    </w:p>
    <w:p w14:paraId="69F5C4D5" w14:textId="77777777" w:rsidR="00997634" w:rsidRPr="0032745D" w:rsidRDefault="00997634" w:rsidP="0032745D">
      <w:pPr>
        <w:numPr>
          <w:ilvl w:val="0"/>
          <w:numId w:val="49"/>
        </w:numPr>
        <w:jc w:val="both"/>
        <w:rPr>
          <w:szCs w:val="20"/>
        </w:rPr>
      </w:pPr>
      <w:r w:rsidRPr="0032745D">
        <w:rPr>
          <w:szCs w:val="20"/>
        </w:rPr>
        <w:t>Igazgatói intő: igazgatói figyelmeztetés után adható, abban az esetben, ha az eddigi figyelmeztetések ellenére is problémák merülnek fel a tanuló tanulmányi munkájában, magatartásában. Az osztályfőnök kezdeményezésére, az intézmény igazgatója adhatja (25 fekete pont) ehhez járul, az iskolai programokról történő eltiltás lehetősége.</w:t>
      </w:r>
    </w:p>
    <w:p w14:paraId="148D2162" w14:textId="77777777" w:rsidR="00997634" w:rsidRPr="0032745D" w:rsidRDefault="00997634" w:rsidP="0032745D">
      <w:pPr>
        <w:numPr>
          <w:ilvl w:val="0"/>
          <w:numId w:val="50"/>
        </w:numPr>
        <w:jc w:val="both"/>
        <w:rPr>
          <w:szCs w:val="20"/>
        </w:rPr>
      </w:pPr>
      <w:r w:rsidRPr="0032745D">
        <w:rPr>
          <w:szCs w:val="20"/>
        </w:rPr>
        <w:t>Napköziben: Tanuló áthelyezése másik csoportba 1 hónapra</w:t>
      </w:r>
    </w:p>
    <w:p w14:paraId="054665B3" w14:textId="77777777" w:rsidR="00997634" w:rsidRPr="0032745D" w:rsidRDefault="00997634" w:rsidP="0032745D">
      <w:pPr>
        <w:numPr>
          <w:ilvl w:val="0"/>
          <w:numId w:val="50"/>
        </w:numPr>
        <w:jc w:val="both"/>
        <w:rPr>
          <w:szCs w:val="20"/>
        </w:rPr>
      </w:pPr>
      <w:r w:rsidRPr="0032745D">
        <w:rPr>
          <w:szCs w:val="20"/>
        </w:rPr>
        <w:t>Nevelőtestületi megrovás: igazgatói intő után adható, abban az esetben, ha az eddigi figyelmeztetések ellenére is problémák merülnek fel a tanuló tanulmányi munkájában, magatartásában. Az osztályfőnök kezdeményezésére, a nevelőtestület döntése alapján adható. (30 fekete pont)</w:t>
      </w:r>
    </w:p>
    <w:p w14:paraId="78B8473C" w14:textId="77777777" w:rsidR="00997634" w:rsidRPr="0032745D" w:rsidRDefault="00997634" w:rsidP="0032745D">
      <w:pPr>
        <w:numPr>
          <w:ilvl w:val="0"/>
          <w:numId w:val="50"/>
        </w:numPr>
        <w:jc w:val="both"/>
        <w:rPr>
          <w:szCs w:val="20"/>
        </w:rPr>
      </w:pPr>
      <w:r w:rsidRPr="0032745D">
        <w:rPr>
          <w:szCs w:val="20"/>
        </w:rPr>
        <w:t>Napköziben: A tanuló áthelyezése másik csoportba véglegesen.</w:t>
      </w:r>
    </w:p>
    <w:p w14:paraId="5091C660" w14:textId="77777777" w:rsidR="00997634" w:rsidRPr="0032745D" w:rsidRDefault="00997634" w:rsidP="0032745D">
      <w:pPr>
        <w:numPr>
          <w:ilvl w:val="0"/>
          <w:numId w:val="50"/>
        </w:numPr>
        <w:jc w:val="both"/>
        <w:rPr>
          <w:szCs w:val="20"/>
        </w:rPr>
      </w:pPr>
      <w:r w:rsidRPr="0032745D">
        <w:rPr>
          <w:szCs w:val="20"/>
        </w:rPr>
        <w:t>Polgármesteri, gyermekjóléti esetmegbeszélő konferencia: a nevelőtestületi megrovást követi, abban az esetben, ha az eddigi figyelmeztetések ellenére is problémák merülnek fel a tanuló tanulmányi munkájában, magatartásában. (35fekete pont)</w:t>
      </w:r>
    </w:p>
    <w:p w14:paraId="03743B34" w14:textId="77777777" w:rsidR="00997634" w:rsidRPr="0032745D" w:rsidRDefault="00997634" w:rsidP="0032745D">
      <w:pPr>
        <w:numPr>
          <w:ilvl w:val="0"/>
          <w:numId w:val="50"/>
        </w:numPr>
        <w:jc w:val="both"/>
        <w:rPr>
          <w:szCs w:val="20"/>
        </w:rPr>
      </w:pPr>
      <w:r w:rsidRPr="0032745D">
        <w:rPr>
          <w:szCs w:val="20"/>
        </w:rPr>
        <w:t xml:space="preserve">A délutáni 5 fekete pontot egy iskolai fekete pontnak kell átváltani a tanuló szobák </w:t>
      </w:r>
      <w:proofErr w:type="gramStart"/>
      <w:r w:rsidRPr="0032745D">
        <w:rPr>
          <w:szCs w:val="20"/>
        </w:rPr>
        <w:t>esetében..</w:t>
      </w:r>
      <w:proofErr w:type="gramEnd"/>
    </w:p>
    <w:p w14:paraId="1D0FE3B4" w14:textId="77777777" w:rsidR="00997634" w:rsidRPr="0032745D" w:rsidRDefault="00997634" w:rsidP="0032745D">
      <w:pPr>
        <w:numPr>
          <w:ilvl w:val="0"/>
          <w:numId w:val="50"/>
        </w:numPr>
        <w:jc w:val="both"/>
        <w:rPr>
          <w:szCs w:val="20"/>
        </w:rPr>
      </w:pPr>
      <w:r w:rsidRPr="0032745D">
        <w:rPr>
          <w:szCs w:val="20"/>
        </w:rPr>
        <w:t>Az a tanuló, aki kötelességeit szándékosan és súlyosan megszegi - fegyelmi eljárás alapján, írásbeli határozattal - fegyelmi büntetésben részesítendő. Iskolánkban a fegyelmi eljárás lefolyatására és a fegyelmi büntetés kiszabására a nevelőtestület</w:t>
      </w:r>
      <w:r w:rsidRPr="0032745D">
        <w:rPr>
          <w:rFonts w:ascii="Arial" w:hAnsi="Arial" w:cs="Arial"/>
          <w:szCs w:val="20"/>
        </w:rPr>
        <w:t xml:space="preserve"> </w:t>
      </w:r>
      <w:r w:rsidRPr="0032745D">
        <w:rPr>
          <w:szCs w:val="20"/>
        </w:rPr>
        <w:t>megbízásából a Fegyelmi</w:t>
      </w:r>
      <w:r w:rsidRPr="0032745D">
        <w:rPr>
          <w:rFonts w:ascii="Arial" w:hAnsi="Arial" w:cs="Arial"/>
          <w:szCs w:val="20"/>
        </w:rPr>
        <w:t xml:space="preserve"> </w:t>
      </w:r>
      <w:r w:rsidRPr="0032745D">
        <w:rPr>
          <w:szCs w:val="20"/>
        </w:rPr>
        <w:t>Bizottság jogosult.</w:t>
      </w:r>
    </w:p>
    <w:p w14:paraId="059F3182" w14:textId="77777777" w:rsidR="0013284F" w:rsidRPr="0032745D" w:rsidRDefault="0013284F" w:rsidP="0032745D">
      <w:pPr>
        <w:jc w:val="both"/>
        <w:rPr>
          <w:b/>
          <w:iCs/>
          <w:szCs w:val="20"/>
        </w:rPr>
      </w:pPr>
    </w:p>
    <w:p w14:paraId="473AF5C8" w14:textId="77777777" w:rsidR="00997634" w:rsidRPr="0032745D" w:rsidRDefault="00997634" w:rsidP="0032745D">
      <w:pPr>
        <w:jc w:val="both"/>
        <w:rPr>
          <w:b/>
          <w:iCs/>
          <w:szCs w:val="20"/>
        </w:rPr>
      </w:pPr>
      <w:r w:rsidRPr="0032745D">
        <w:rPr>
          <w:b/>
          <w:iCs/>
          <w:szCs w:val="20"/>
        </w:rPr>
        <w:t>A nevelőtestület Fegyelmi Bizottságot hoz létre, melynek tagjai:</w:t>
      </w:r>
    </w:p>
    <w:p w14:paraId="3BF3E448" w14:textId="77777777" w:rsidR="00997634" w:rsidRPr="0032745D" w:rsidRDefault="00997634" w:rsidP="0032745D">
      <w:pPr>
        <w:jc w:val="both"/>
        <w:rPr>
          <w:szCs w:val="20"/>
        </w:rPr>
      </w:pPr>
      <w:r w:rsidRPr="0032745D">
        <w:rPr>
          <w:szCs w:val="20"/>
        </w:rPr>
        <w:t>igazgató (vagy helyettes)</w:t>
      </w:r>
    </w:p>
    <w:p w14:paraId="168963D8" w14:textId="77777777" w:rsidR="00997634" w:rsidRPr="0032745D" w:rsidRDefault="00997634" w:rsidP="0032745D">
      <w:pPr>
        <w:jc w:val="both"/>
        <w:rPr>
          <w:szCs w:val="20"/>
        </w:rPr>
      </w:pPr>
      <w:r w:rsidRPr="0032745D">
        <w:rPr>
          <w:szCs w:val="20"/>
        </w:rPr>
        <w:t>osztályfőnök</w:t>
      </w:r>
    </w:p>
    <w:p w14:paraId="2FC80619" w14:textId="77777777" w:rsidR="00997634" w:rsidRPr="0032745D" w:rsidRDefault="00997634" w:rsidP="0032745D">
      <w:pPr>
        <w:jc w:val="both"/>
        <w:rPr>
          <w:szCs w:val="20"/>
        </w:rPr>
      </w:pPr>
      <w:r w:rsidRPr="0032745D">
        <w:rPr>
          <w:szCs w:val="20"/>
        </w:rPr>
        <w:t>gyermekvédelmi felelős</w:t>
      </w:r>
    </w:p>
    <w:p w14:paraId="279EC281" w14:textId="77777777" w:rsidR="00997634" w:rsidRPr="0032745D" w:rsidRDefault="00997634" w:rsidP="0032745D">
      <w:pPr>
        <w:jc w:val="both"/>
        <w:rPr>
          <w:szCs w:val="20"/>
        </w:rPr>
      </w:pPr>
      <w:r w:rsidRPr="0032745D">
        <w:rPr>
          <w:szCs w:val="20"/>
        </w:rPr>
        <w:t>igazgató által megbízott, osztályban tanító szaktanár</w:t>
      </w:r>
    </w:p>
    <w:p w14:paraId="1098850A" w14:textId="77777777" w:rsidR="00997634" w:rsidRPr="0032745D" w:rsidRDefault="00997634" w:rsidP="0032745D">
      <w:pPr>
        <w:jc w:val="both"/>
        <w:rPr>
          <w:szCs w:val="20"/>
        </w:rPr>
      </w:pPr>
      <w:r w:rsidRPr="0032745D">
        <w:rPr>
          <w:szCs w:val="20"/>
        </w:rPr>
        <w:t>A DÖK képviselője</w:t>
      </w:r>
    </w:p>
    <w:p w14:paraId="4634909F" w14:textId="77777777" w:rsidR="00997634" w:rsidRPr="0032745D" w:rsidRDefault="00997634" w:rsidP="0032745D">
      <w:pPr>
        <w:jc w:val="both"/>
        <w:rPr>
          <w:szCs w:val="20"/>
        </w:rPr>
      </w:pPr>
      <w:r w:rsidRPr="0032745D">
        <w:rPr>
          <w:szCs w:val="20"/>
        </w:rPr>
        <w:t>A fegyelmi eljárást az igazgató kezdeményezi és bonyolítja le.</w:t>
      </w:r>
    </w:p>
    <w:p w14:paraId="699D023E" w14:textId="77777777" w:rsidR="00997634" w:rsidRPr="0032745D" w:rsidRDefault="00997634" w:rsidP="0032745D">
      <w:pPr>
        <w:jc w:val="both"/>
        <w:rPr>
          <w:szCs w:val="20"/>
        </w:rPr>
      </w:pPr>
      <w:r w:rsidRPr="0032745D">
        <w:rPr>
          <w:szCs w:val="20"/>
        </w:rPr>
        <w:t>Ha a tanuló a kötelességeit vétkesen és súlyosan megszegi, fegyelmi eljárás alapján, írásbeli határozattal fegyelmi büntetésben részesíthető. A fegyelmi eljárás megindítása és lefolytatása kötelező, ha a tanuló maga ellen kéri. Kiskorú tanuló esetén e jogot a szülő gyakorolja.</w:t>
      </w:r>
    </w:p>
    <w:p w14:paraId="476C0699" w14:textId="77777777" w:rsidR="00F77727" w:rsidRPr="0032745D" w:rsidRDefault="00997634" w:rsidP="0032745D">
      <w:pPr>
        <w:jc w:val="both"/>
        <w:rPr>
          <w:b/>
          <w:bCs/>
          <w:szCs w:val="20"/>
        </w:rPr>
      </w:pPr>
      <w:r w:rsidRPr="0032745D">
        <w:rPr>
          <w:b/>
          <w:bCs/>
          <w:szCs w:val="20"/>
        </w:rPr>
        <w:t xml:space="preserve"> </w:t>
      </w:r>
    </w:p>
    <w:p w14:paraId="16460203" w14:textId="77777777" w:rsidR="00997634" w:rsidRPr="0032745D" w:rsidRDefault="00997634" w:rsidP="0032745D">
      <w:pPr>
        <w:jc w:val="both"/>
        <w:rPr>
          <w:b/>
          <w:bCs/>
          <w:szCs w:val="20"/>
        </w:rPr>
      </w:pPr>
      <w:r w:rsidRPr="0032745D">
        <w:rPr>
          <w:b/>
          <w:bCs/>
          <w:szCs w:val="20"/>
        </w:rPr>
        <w:t>A fegyelmi büntetés lehet</w:t>
      </w:r>
    </w:p>
    <w:p w14:paraId="16C7EC2F" w14:textId="77777777" w:rsidR="00997634" w:rsidRPr="0032745D" w:rsidRDefault="00997634" w:rsidP="0032745D">
      <w:pPr>
        <w:jc w:val="both"/>
        <w:rPr>
          <w:szCs w:val="20"/>
        </w:rPr>
      </w:pPr>
      <w:r w:rsidRPr="0032745D">
        <w:rPr>
          <w:szCs w:val="20"/>
        </w:rPr>
        <w:t>a) megrovás,</w:t>
      </w:r>
    </w:p>
    <w:p w14:paraId="0EBC784E" w14:textId="77777777" w:rsidR="00997634" w:rsidRPr="0032745D" w:rsidRDefault="00997634" w:rsidP="0032745D">
      <w:pPr>
        <w:jc w:val="both"/>
        <w:rPr>
          <w:szCs w:val="20"/>
        </w:rPr>
      </w:pPr>
      <w:r w:rsidRPr="0032745D">
        <w:rPr>
          <w:szCs w:val="20"/>
        </w:rPr>
        <w:t>b) szigorú megrovás,</w:t>
      </w:r>
    </w:p>
    <w:p w14:paraId="6F6008C6" w14:textId="77777777" w:rsidR="00997634" w:rsidRPr="0032745D" w:rsidRDefault="00997634" w:rsidP="0032745D">
      <w:pPr>
        <w:jc w:val="both"/>
        <w:rPr>
          <w:szCs w:val="20"/>
        </w:rPr>
      </w:pPr>
      <w:r w:rsidRPr="0032745D">
        <w:rPr>
          <w:szCs w:val="20"/>
        </w:rPr>
        <w:t>c) meghatározott kedvezmények, juttatások csökkentése, megvonása,</w:t>
      </w:r>
    </w:p>
    <w:p w14:paraId="523D75DC" w14:textId="77777777" w:rsidR="00997634" w:rsidRPr="0032745D" w:rsidRDefault="00997634" w:rsidP="0032745D">
      <w:pPr>
        <w:jc w:val="both"/>
        <w:rPr>
          <w:szCs w:val="20"/>
        </w:rPr>
      </w:pPr>
      <w:r w:rsidRPr="0032745D">
        <w:rPr>
          <w:szCs w:val="20"/>
        </w:rPr>
        <w:t>d) áthelyezés másik osztályba, tanulócsoportba vagy iskolába,</w:t>
      </w:r>
    </w:p>
    <w:p w14:paraId="1ADF6259" w14:textId="77777777" w:rsidR="00997634" w:rsidRPr="0032745D" w:rsidRDefault="00997634" w:rsidP="0032745D">
      <w:pPr>
        <w:jc w:val="both"/>
        <w:rPr>
          <w:szCs w:val="20"/>
        </w:rPr>
      </w:pPr>
      <w:r w:rsidRPr="0032745D">
        <w:rPr>
          <w:szCs w:val="20"/>
        </w:rPr>
        <w:lastRenderedPageBreak/>
        <w:t xml:space="preserve">e) eltiltás az adott iskolában a tanév </w:t>
      </w:r>
      <w:proofErr w:type="gramStart"/>
      <w:r w:rsidRPr="0032745D">
        <w:rPr>
          <w:szCs w:val="20"/>
        </w:rPr>
        <w:t>folytatásától,(</w:t>
      </w:r>
      <w:proofErr w:type="gramEnd"/>
      <w:r w:rsidRPr="0032745D">
        <w:rPr>
          <w:szCs w:val="20"/>
        </w:rPr>
        <w:t>tankötelesnél nem)</w:t>
      </w:r>
    </w:p>
    <w:p w14:paraId="06CCB99E" w14:textId="77777777" w:rsidR="00997634" w:rsidRPr="0032745D" w:rsidRDefault="00997634" w:rsidP="0032745D">
      <w:pPr>
        <w:jc w:val="both"/>
        <w:rPr>
          <w:szCs w:val="20"/>
        </w:rPr>
      </w:pPr>
      <w:r w:rsidRPr="0032745D">
        <w:rPr>
          <w:szCs w:val="20"/>
        </w:rPr>
        <w:t xml:space="preserve">f) kizárás az </w:t>
      </w:r>
      <w:proofErr w:type="gramStart"/>
      <w:r w:rsidRPr="0032745D">
        <w:rPr>
          <w:szCs w:val="20"/>
        </w:rPr>
        <w:t>iskolából.(</w:t>
      </w:r>
      <w:proofErr w:type="gramEnd"/>
      <w:r w:rsidRPr="0032745D">
        <w:rPr>
          <w:szCs w:val="20"/>
        </w:rPr>
        <w:t>tankötelesnél nem)</w:t>
      </w:r>
    </w:p>
    <w:p w14:paraId="76F9883C" w14:textId="77777777" w:rsidR="00997634" w:rsidRPr="0032745D" w:rsidRDefault="00997634" w:rsidP="0032745D">
      <w:pPr>
        <w:jc w:val="both"/>
        <w:rPr>
          <w:szCs w:val="20"/>
        </w:rPr>
      </w:pPr>
    </w:p>
    <w:p w14:paraId="5DEC5B95" w14:textId="77777777" w:rsidR="00997634" w:rsidRPr="0032745D" w:rsidRDefault="00997634" w:rsidP="0032745D">
      <w:pPr>
        <w:jc w:val="both"/>
        <w:rPr>
          <w:szCs w:val="20"/>
        </w:rPr>
      </w:pPr>
      <w:r w:rsidRPr="0032745D">
        <w:rPr>
          <w:szCs w:val="20"/>
        </w:rPr>
        <w:t xml:space="preserve">Az iskola – az iskola szülői közössége és az iskolai diákönkormányzat közös kezdeményezésére – biztosítja a fegyelmi eljárás lefolytatását megelőző egyeztető eljárást. </w:t>
      </w:r>
    </w:p>
    <w:p w14:paraId="4F8251A6" w14:textId="77777777" w:rsidR="005D2E7A" w:rsidRPr="0032745D" w:rsidRDefault="005D2E7A" w:rsidP="0032745D">
      <w:pPr>
        <w:jc w:val="both"/>
        <w:rPr>
          <w:szCs w:val="20"/>
        </w:rPr>
      </w:pPr>
    </w:p>
    <w:p w14:paraId="55832412" w14:textId="77777777" w:rsidR="00997634" w:rsidRPr="0032745D" w:rsidRDefault="00997634" w:rsidP="0032745D">
      <w:pPr>
        <w:jc w:val="both"/>
        <w:rPr>
          <w:szCs w:val="20"/>
        </w:rPr>
      </w:pPr>
      <w:r w:rsidRPr="0032745D">
        <w:rPr>
          <w:b/>
          <w:bCs/>
          <w:i/>
          <w:iCs/>
          <w:szCs w:val="20"/>
        </w:rPr>
        <w:t>Az egyeztető eljárás célja:</w:t>
      </w:r>
      <w:r w:rsidRPr="0032745D">
        <w:rPr>
          <w:szCs w:val="20"/>
        </w:rPr>
        <w:t xml:space="preserve"> a kötelességszegéshez elvezető események feldolgozása, értékelése, ennek alapján a kötelességszegő és a sértett közötti megállapodás létrehozása a sérelem orvoslása érdekében.</w:t>
      </w:r>
    </w:p>
    <w:p w14:paraId="230BAD6B" w14:textId="77777777" w:rsidR="00997634" w:rsidRPr="0032745D" w:rsidRDefault="00997634" w:rsidP="0032745D">
      <w:pPr>
        <w:jc w:val="both"/>
        <w:rPr>
          <w:szCs w:val="20"/>
        </w:rPr>
      </w:pPr>
      <w:r w:rsidRPr="0032745D">
        <w:rPr>
          <w:szCs w:val="20"/>
        </w:rPr>
        <w:t>Az egyeztető eljárás rendje:</w:t>
      </w:r>
    </w:p>
    <w:p w14:paraId="1208A469" w14:textId="77777777" w:rsidR="00997634" w:rsidRPr="0032745D" w:rsidRDefault="00997634" w:rsidP="0032745D">
      <w:pPr>
        <w:jc w:val="both"/>
        <w:rPr>
          <w:szCs w:val="20"/>
        </w:rPr>
      </w:pPr>
      <w:r w:rsidRPr="0032745D">
        <w:rPr>
          <w:szCs w:val="20"/>
        </w:rPr>
        <w:t>A kötelességszegő tanuló – kiskorú esetén a szülő – a fegyelmi eljárás megindításáról szóló értesítés kézhez vételétől számított 5 tanítási napon belül írásban bejelentheti, ha kéri az egyeztető eljárás lefolytatását, abban az esetben, ha a sértett tanuló is egyetért azzal.</w:t>
      </w:r>
    </w:p>
    <w:p w14:paraId="70980F02" w14:textId="77777777" w:rsidR="00997634" w:rsidRPr="0032745D" w:rsidRDefault="00997634" w:rsidP="0032745D">
      <w:pPr>
        <w:jc w:val="both"/>
        <w:rPr>
          <w:szCs w:val="20"/>
        </w:rPr>
      </w:pPr>
      <w:r w:rsidRPr="0032745D">
        <w:rPr>
          <w:szCs w:val="20"/>
        </w:rPr>
        <w:t>Ha a kötelességszegő és a sértett az egyeztető eljárás során megállapodott a sérelem orvoslásában, közös megegyezésükre a fegyelmi eljárás, a sérelem orvoslásához szükséges időre, de legfeljebb három hónapra felfüggesztésre kerül. Ha a felfüggesztés ideje alatt a sértett – kiskorú esetén a szülő – nem kéri a fegyelmi eljárás folytatását, a fegyelmi eljárás megszűnik.</w:t>
      </w:r>
    </w:p>
    <w:p w14:paraId="1484A8C7" w14:textId="77777777" w:rsidR="00997634" w:rsidRPr="0032745D" w:rsidRDefault="00997634" w:rsidP="0032745D">
      <w:pPr>
        <w:jc w:val="both"/>
        <w:rPr>
          <w:szCs w:val="20"/>
        </w:rPr>
      </w:pPr>
      <w:r w:rsidRPr="0032745D">
        <w:rPr>
          <w:szCs w:val="20"/>
        </w:rPr>
        <w:t>A sérelem orvoslására a felek között írásbeli megállapodást kell kötni.</w:t>
      </w:r>
    </w:p>
    <w:p w14:paraId="404BA73F" w14:textId="77777777" w:rsidR="00997634" w:rsidRPr="0032745D" w:rsidRDefault="00997634" w:rsidP="0032745D">
      <w:pPr>
        <w:jc w:val="both"/>
        <w:rPr>
          <w:szCs w:val="20"/>
        </w:rPr>
      </w:pPr>
      <w:r w:rsidRPr="0032745D">
        <w:rPr>
          <w:szCs w:val="20"/>
        </w:rPr>
        <w:t xml:space="preserve">A fegyelmi eljárást le kell folytatni, ha az egyeztető eljárás lefolytatását nem kérik, továbbá, ha a kérés intézménybe történő megérkezésétől számított 15 napon belül az egyeztető eljárás nem vezet eredményre. </w:t>
      </w:r>
    </w:p>
    <w:p w14:paraId="315BE445" w14:textId="77777777" w:rsidR="00997634" w:rsidRPr="0032745D" w:rsidRDefault="00997634" w:rsidP="0032745D">
      <w:pPr>
        <w:jc w:val="both"/>
        <w:rPr>
          <w:szCs w:val="20"/>
        </w:rPr>
      </w:pPr>
    </w:p>
    <w:p w14:paraId="2D50F060" w14:textId="77777777" w:rsidR="00997634" w:rsidRPr="0032745D" w:rsidRDefault="00997634" w:rsidP="0032745D">
      <w:pPr>
        <w:jc w:val="both"/>
        <w:rPr>
          <w:b/>
          <w:szCs w:val="20"/>
        </w:rPr>
      </w:pPr>
      <w:r w:rsidRPr="0032745D">
        <w:rPr>
          <w:b/>
          <w:szCs w:val="20"/>
        </w:rPr>
        <w:t>Az egyeztető eljárás lefolytatásáért felelős személyek:</w:t>
      </w:r>
    </w:p>
    <w:p w14:paraId="15226D64" w14:textId="77777777" w:rsidR="00997634" w:rsidRPr="0032745D" w:rsidRDefault="00997634" w:rsidP="0032745D">
      <w:pPr>
        <w:jc w:val="both"/>
        <w:rPr>
          <w:b/>
          <w:szCs w:val="20"/>
        </w:rPr>
      </w:pPr>
    </w:p>
    <w:p w14:paraId="64CB58FD" w14:textId="77777777" w:rsidR="00997634" w:rsidRPr="0032745D" w:rsidRDefault="00997634" w:rsidP="0032745D">
      <w:pPr>
        <w:jc w:val="both"/>
        <w:rPr>
          <w:szCs w:val="20"/>
        </w:rPr>
      </w:pPr>
      <w:r w:rsidRPr="0032745D">
        <w:rPr>
          <w:szCs w:val="20"/>
        </w:rPr>
        <w:t>Az igazgató vagy helyettese</w:t>
      </w:r>
    </w:p>
    <w:p w14:paraId="6821BC92" w14:textId="77777777" w:rsidR="00997634" w:rsidRPr="0032745D" w:rsidRDefault="00997634" w:rsidP="0032745D">
      <w:pPr>
        <w:jc w:val="both"/>
        <w:rPr>
          <w:szCs w:val="20"/>
        </w:rPr>
      </w:pPr>
      <w:r w:rsidRPr="0032745D">
        <w:rPr>
          <w:szCs w:val="20"/>
        </w:rPr>
        <w:t>Az igazgató által megbízott személyek</w:t>
      </w:r>
    </w:p>
    <w:p w14:paraId="714C24FF" w14:textId="77777777" w:rsidR="00997634" w:rsidRPr="0032745D" w:rsidRDefault="00997634" w:rsidP="0032745D">
      <w:pPr>
        <w:jc w:val="both"/>
        <w:rPr>
          <w:szCs w:val="20"/>
        </w:rPr>
      </w:pPr>
      <w:r w:rsidRPr="0032745D">
        <w:rPr>
          <w:szCs w:val="20"/>
        </w:rPr>
        <w:t>Az iskola szülői közösségének képviselője</w:t>
      </w:r>
    </w:p>
    <w:p w14:paraId="1134436D" w14:textId="77777777" w:rsidR="00997634" w:rsidRPr="0032745D" w:rsidRDefault="00997634" w:rsidP="0032745D">
      <w:pPr>
        <w:jc w:val="both"/>
        <w:rPr>
          <w:szCs w:val="20"/>
        </w:rPr>
      </w:pPr>
      <w:r w:rsidRPr="0032745D">
        <w:rPr>
          <w:szCs w:val="20"/>
        </w:rPr>
        <w:t>Az iskolai diákönkormányzat képviselője</w:t>
      </w:r>
    </w:p>
    <w:p w14:paraId="1D0B5895" w14:textId="77777777" w:rsidR="00997634" w:rsidRPr="0032745D" w:rsidRDefault="00997634" w:rsidP="0032745D">
      <w:pPr>
        <w:jc w:val="both"/>
        <w:rPr>
          <w:szCs w:val="20"/>
        </w:rPr>
      </w:pPr>
      <w:r w:rsidRPr="0032745D">
        <w:rPr>
          <w:szCs w:val="20"/>
        </w:rPr>
        <w:t>Az iskola gyermekvédelmi felelőse</w:t>
      </w:r>
    </w:p>
    <w:p w14:paraId="57521781" w14:textId="77777777" w:rsidR="00997634" w:rsidRPr="0032745D" w:rsidRDefault="00997634" w:rsidP="0032745D">
      <w:pPr>
        <w:jc w:val="both"/>
        <w:rPr>
          <w:szCs w:val="20"/>
        </w:rPr>
      </w:pPr>
    </w:p>
    <w:p w14:paraId="035CA5BB" w14:textId="77777777" w:rsidR="00997634" w:rsidRDefault="00997634" w:rsidP="0032745D">
      <w:pPr>
        <w:jc w:val="both"/>
        <w:rPr>
          <w:szCs w:val="20"/>
        </w:rPr>
      </w:pPr>
      <w:r w:rsidRPr="0032745D">
        <w:rPr>
          <w:szCs w:val="20"/>
        </w:rPr>
        <w:t>A büntetést írásba kell foglalni, és azt a szülő tudomására kell hozni.</w:t>
      </w:r>
    </w:p>
    <w:p w14:paraId="144E9FB3" w14:textId="77777777" w:rsidR="0096351D" w:rsidRPr="0032745D" w:rsidRDefault="0096351D" w:rsidP="0032745D">
      <w:pPr>
        <w:jc w:val="both"/>
        <w:rPr>
          <w:szCs w:val="20"/>
        </w:rPr>
      </w:pPr>
    </w:p>
    <w:p w14:paraId="27514250" w14:textId="77777777" w:rsidR="00997634" w:rsidRPr="0096351D" w:rsidRDefault="00493AF4" w:rsidP="0032745D">
      <w:pPr>
        <w:pStyle w:val="Cmsor3"/>
        <w:spacing w:before="0" w:after="0"/>
        <w:jc w:val="center"/>
        <w:rPr>
          <w:rFonts w:ascii="Times New Roman" w:hAnsi="Times New Roman"/>
        </w:rPr>
      </w:pPr>
      <w:bookmarkStart w:id="76" w:name="_Toc141212279"/>
      <w:r w:rsidRPr="0096351D">
        <w:rPr>
          <w:rFonts w:ascii="Times New Roman" w:hAnsi="Times New Roman"/>
        </w:rPr>
        <w:t>A tanulók véleménynyilvánítási formája az iskolai étkeztetés keretében biztosított ételek minőségéről</w:t>
      </w:r>
      <w:bookmarkEnd w:id="76"/>
    </w:p>
    <w:p w14:paraId="7369B7F3" w14:textId="77777777" w:rsidR="004B3BE1" w:rsidRDefault="00B53BB2" w:rsidP="0032745D">
      <w:r w:rsidRPr="0032745D">
        <w:t>Osztályfőnököknek, napközis nevelőnek, tanszoba vezetőknek- közvetlenül!</w:t>
      </w:r>
    </w:p>
    <w:p w14:paraId="39C2CAA8" w14:textId="77777777" w:rsidR="00B074A0" w:rsidRPr="0032745D" w:rsidRDefault="00B074A0" w:rsidP="0032745D"/>
    <w:p w14:paraId="00E55FBC" w14:textId="77777777" w:rsidR="00217295" w:rsidRPr="00B074A0" w:rsidRDefault="004D1B09" w:rsidP="0032745D">
      <w:pPr>
        <w:pStyle w:val="Cmsor3"/>
        <w:spacing w:before="0" w:after="0"/>
        <w:jc w:val="center"/>
        <w:rPr>
          <w:rFonts w:ascii="Times New Roman" w:hAnsi="Times New Roman"/>
        </w:rPr>
      </w:pPr>
      <w:bookmarkStart w:id="77" w:name="_Toc141212280"/>
      <w:r w:rsidRPr="00B074A0">
        <w:rPr>
          <w:rFonts w:ascii="Times New Roman" w:hAnsi="Times New Roman"/>
        </w:rPr>
        <w:t>Az egészséges életmódra vonatkozó szabályok betartása</w:t>
      </w:r>
      <w:bookmarkEnd w:id="77"/>
    </w:p>
    <w:p w14:paraId="7A965475" w14:textId="77777777" w:rsidR="005A1A34" w:rsidRPr="0032745D" w:rsidRDefault="005A1A34" w:rsidP="0032745D">
      <w:pPr>
        <w:pStyle w:val="Listaszerbekezds"/>
        <w:ind w:left="0"/>
        <w:jc w:val="both"/>
        <w:rPr>
          <w:b/>
        </w:rPr>
      </w:pPr>
      <w:bookmarkStart w:id="78" w:name="_Toc42104151"/>
      <w:r w:rsidRPr="0032745D">
        <w:rPr>
          <w:b/>
        </w:rPr>
        <w:t>Egészségvédelem</w:t>
      </w:r>
      <w:bookmarkEnd w:id="78"/>
    </w:p>
    <w:p w14:paraId="7433104D" w14:textId="77777777" w:rsidR="005A1A34" w:rsidRPr="0032745D" w:rsidRDefault="005A1A34" w:rsidP="0032745D">
      <w:pPr>
        <w:pStyle w:val="Listaszerbekezds"/>
        <w:ind w:left="714"/>
        <w:jc w:val="both"/>
        <w:rPr>
          <w:b/>
        </w:rPr>
      </w:pPr>
    </w:p>
    <w:p w14:paraId="660552D4" w14:textId="77777777" w:rsidR="005A1A34" w:rsidRPr="0032745D" w:rsidRDefault="005A1A34" w:rsidP="0032745D">
      <w:pPr>
        <w:pStyle w:val="Listaszerbekezds"/>
        <w:numPr>
          <w:ilvl w:val="0"/>
          <w:numId w:val="83"/>
        </w:numPr>
        <w:jc w:val="both"/>
        <w:rPr>
          <w:b/>
        </w:rPr>
      </w:pPr>
      <w:r w:rsidRPr="0032745D">
        <w:t xml:space="preserve">A tanulók részére – egészségi állapotuk ellenőrzésére, felülvizsgálatára – </w:t>
      </w:r>
      <w:r w:rsidRPr="0032745D">
        <w:rPr>
          <w:b/>
        </w:rPr>
        <w:t>védőnői és iskolaorvosi egészségügyi szolgálat működik az inté</w:t>
      </w:r>
      <w:r w:rsidRPr="0032745D">
        <w:rPr>
          <w:b/>
        </w:rPr>
        <w:t>z</w:t>
      </w:r>
      <w:r w:rsidRPr="0032745D">
        <w:rPr>
          <w:b/>
        </w:rPr>
        <w:t>ményben.</w:t>
      </w:r>
    </w:p>
    <w:p w14:paraId="75478EC4" w14:textId="77777777" w:rsidR="005A1A34" w:rsidRPr="0032745D" w:rsidRDefault="005A1A34" w:rsidP="0032745D">
      <w:pPr>
        <w:pStyle w:val="Listaszerbekezds"/>
        <w:numPr>
          <w:ilvl w:val="0"/>
          <w:numId w:val="83"/>
        </w:numPr>
        <w:jc w:val="both"/>
      </w:pPr>
      <w:r w:rsidRPr="0032745D">
        <w:t>A rendszeres egészségügyi felügyelet formáiról az osztályfőnökök – a szülőket táj</w:t>
      </w:r>
      <w:r w:rsidRPr="0032745D">
        <w:t>é</w:t>
      </w:r>
      <w:r w:rsidRPr="0032745D">
        <w:t>koztatják (oltás, fogászati vizsgálat, a tanulók egészségügyi ellenőrzése stb.)</w:t>
      </w:r>
    </w:p>
    <w:p w14:paraId="553CE9CA" w14:textId="77777777" w:rsidR="005A1A34" w:rsidRPr="0032745D" w:rsidRDefault="005A1A34" w:rsidP="0032745D">
      <w:pPr>
        <w:pStyle w:val="Listaszerbekezds"/>
        <w:numPr>
          <w:ilvl w:val="0"/>
          <w:numId w:val="83"/>
        </w:numPr>
        <w:jc w:val="both"/>
      </w:pPr>
      <w:r w:rsidRPr="0032745D">
        <w:t>Az egészségvédelem az iskola pedagógiai programjának kiemelt terül</w:t>
      </w:r>
      <w:r w:rsidRPr="0032745D">
        <w:t>e</w:t>
      </w:r>
      <w:r w:rsidRPr="0032745D">
        <w:t>te.</w:t>
      </w:r>
    </w:p>
    <w:p w14:paraId="1CE1DC80" w14:textId="77777777" w:rsidR="005A1A34" w:rsidRPr="0032745D" w:rsidRDefault="005A1A34" w:rsidP="0032745D">
      <w:pPr>
        <w:pStyle w:val="Listaszerbekezds"/>
        <w:numPr>
          <w:ilvl w:val="0"/>
          <w:numId w:val="83"/>
        </w:numPr>
        <w:jc w:val="both"/>
      </w:pPr>
      <w:r w:rsidRPr="0032745D">
        <w:t>Az isko</w:t>
      </w:r>
      <w:r w:rsidR="001A54C7" w:rsidRPr="0032745D">
        <w:t>lai konyha</w:t>
      </w:r>
      <w:r w:rsidRPr="0032745D">
        <w:t xml:space="preserve"> kínálata is az egészséges táplálkozás irányában te</w:t>
      </w:r>
      <w:r w:rsidR="004D1B09" w:rsidRPr="0032745D">
        <w:t>sz</w:t>
      </w:r>
      <w:r w:rsidRPr="0032745D">
        <w:t xml:space="preserve"> lépéseket.</w:t>
      </w:r>
    </w:p>
    <w:p w14:paraId="1FD4E67B" w14:textId="77777777" w:rsidR="005A1A34" w:rsidRPr="0032745D" w:rsidRDefault="005A1A34" w:rsidP="0032745D">
      <w:pPr>
        <w:keepNext/>
        <w:keepLines/>
        <w:jc w:val="center"/>
        <w:rPr>
          <w:rFonts w:ascii="Calibri Light" w:hAnsi="Calibri Light"/>
          <w:b/>
          <w:smallCaps/>
          <w:spacing w:val="5"/>
          <w:lang w:eastAsia="en-US"/>
        </w:rPr>
      </w:pPr>
    </w:p>
    <w:p w14:paraId="459AB734" w14:textId="77777777" w:rsidR="005A1A34" w:rsidRDefault="005A1A34" w:rsidP="0032745D">
      <w:pPr>
        <w:pStyle w:val="Cmsor3"/>
        <w:spacing w:before="0" w:after="0"/>
        <w:jc w:val="center"/>
        <w:rPr>
          <w:rFonts w:ascii="Times New Roman" w:hAnsi="Times New Roman"/>
        </w:rPr>
      </w:pPr>
      <w:bookmarkStart w:id="79" w:name="_Toc42104152"/>
      <w:bookmarkStart w:id="80" w:name="_Toc141212281"/>
      <w:r w:rsidRPr="00B074A0">
        <w:rPr>
          <w:rFonts w:ascii="Times New Roman" w:hAnsi="Times New Roman"/>
        </w:rPr>
        <w:t>A tanulók egészségügyi ellátása</w:t>
      </w:r>
      <w:bookmarkEnd w:id="79"/>
      <w:bookmarkEnd w:id="80"/>
    </w:p>
    <w:p w14:paraId="5B731A69" w14:textId="77777777" w:rsidR="00B074A0" w:rsidRPr="00B074A0" w:rsidRDefault="00B074A0" w:rsidP="00B074A0"/>
    <w:p w14:paraId="69C903C9" w14:textId="77777777" w:rsidR="005A1A34" w:rsidRPr="0032745D" w:rsidRDefault="005A1A34" w:rsidP="0032745D">
      <w:pPr>
        <w:pStyle w:val="Listaszerbekezds"/>
        <w:jc w:val="both"/>
        <w:rPr>
          <w:b/>
        </w:rPr>
      </w:pPr>
      <w:r w:rsidRPr="0032745D">
        <w:rPr>
          <w:b/>
        </w:rPr>
        <w:lastRenderedPageBreak/>
        <w:t>A tanulók egészségügyi ellátásban vesznek részt</w:t>
      </w:r>
    </w:p>
    <w:p w14:paraId="5FA32776" w14:textId="77777777" w:rsidR="005A1A34" w:rsidRPr="0032745D" w:rsidRDefault="005A1A34" w:rsidP="0032745D">
      <w:pPr>
        <w:pStyle w:val="Listaszerbekezds"/>
        <w:numPr>
          <w:ilvl w:val="0"/>
          <w:numId w:val="2"/>
        </w:numPr>
        <w:ind w:left="1066" w:hanging="357"/>
        <w:jc w:val="both"/>
      </w:pPr>
      <w:r w:rsidRPr="0032745D">
        <w:t xml:space="preserve">A tanulók rendszeres egészségügyi felügyeletét és ellátását az intézményben iskolaorvos és iskolai védőnő biztosítja. </w:t>
      </w:r>
    </w:p>
    <w:p w14:paraId="112DB3DC" w14:textId="77777777" w:rsidR="005A1A34" w:rsidRPr="0032745D" w:rsidRDefault="005A1A34" w:rsidP="0032745D">
      <w:pPr>
        <w:pStyle w:val="Listaszerbekezds"/>
        <w:numPr>
          <w:ilvl w:val="0"/>
          <w:numId w:val="2"/>
        </w:numPr>
        <w:ind w:left="1066" w:hanging="357"/>
        <w:jc w:val="both"/>
      </w:pPr>
      <w:r w:rsidRPr="0032745D">
        <w:t>Az iskolai védőnő elvégzi a tanulók higiéniai, tisztasági szűrővizsgálatát – évente két alk</w:t>
      </w:r>
      <w:r w:rsidRPr="0032745D">
        <w:t>a</w:t>
      </w:r>
      <w:r w:rsidRPr="0032745D">
        <w:t>lommal, szükség esetén (pl: tetvesség több alkalommal).</w:t>
      </w:r>
    </w:p>
    <w:p w14:paraId="2159B82B" w14:textId="77777777" w:rsidR="005A1A34" w:rsidRPr="0032745D" w:rsidRDefault="005A1A34" w:rsidP="0032745D">
      <w:pPr>
        <w:pStyle w:val="Listaszerbekezds"/>
        <w:numPr>
          <w:ilvl w:val="0"/>
          <w:numId w:val="2"/>
        </w:numPr>
        <w:ind w:left="1066" w:hanging="357"/>
        <w:jc w:val="both"/>
      </w:pPr>
      <w:r w:rsidRPr="0032745D">
        <w:t>Az iskola elvégzi – vagy szakorvos részvételével biztosítja – a tanulók egészségügyi áll</w:t>
      </w:r>
      <w:r w:rsidRPr="0032745D">
        <w:t>a</w:t>
      </w:r>
      <w:r w:rsidRPr="0032745D">
        <w:t xml:space="preserve">potának ellenőrzését, szűrését az alábbi területeken: </w:t>
      </w:r>
    </w:p>
    <w:p w14:paraId="09FB1AC6" w14:textId="77777777" w:rsidR="005A1A34" w:rsidRPr="0032745D" w:rsidRDefault="005A1A34" w:rsidP="0032745D">
      <w:pPr>
        <w:pStyle w:val="Listaszerbekezds"/>
        <w:numPr>
          <w:ilvl w:val="1"/>
          <w:numId w:val="2"/>
        </w:numPr>
        <w:jc w:val="both"/>
      </w:pPr>
      <w:r w:rsidRPr="0032745D">
        <w:t>iskolaorvosi egészségügyi vizsgálat: évente egy alkalommal</w:t>
      </w:r>
      <w:r w:rsidR="004D1B09" w:rsidRPr="0032745D">
        <w:t>,</w:t>
      </w:r>
    </w:p>
    <w:p w14:paraId="013EC68C" w14:textId="77777777" w:rsidR="005A1A34" w:rsidRPr="0032745D" w:rsidRDefault="005A1A34" w:rsidP="0032745D">
      <w:pPr>
        <w:pStyle w:val="Listaszerbekezds"/>
        <w:numPr>
          <w:ilvl w:val="1"/>
          <w:numId w:val="2"/>
        </w:numPr>
        <w:jc w:val="both"/>
      </w:pPr>
      <w:r w:rsidRPr="0032745D">
        <w:t xml:space="preserve">a tanulók fizikai állapotának mérése: évente egy alkalommal, </w:t>
      </w:r>
    </w:p>
    <w:p w14:paraId="60538734" w14:textId="77777777" w:rsidR="005A1A34" w:rsidRPr="0032745D" w:rsidRDefault="005A1A34" w:rsidP="0032745D">
      <w:pPr>
        <w:pStyle w:val="Listaszerbekezds"/>
        <w:numPr>
          <w:ilvl w:val="1"/>
          <w:numId w:val="2"/>
        </w:numPr>
        <w:jc w:val="both"/>
      </w:pPr>
      <w:r w:rsidRPr="0032745D">
        <w:t>a továbbtanulás, pályaválasztás előtt álló tanulók vizsgálata a nyolcadik évf</w:t>
      </w:r>
      <w:r w:rsidRPr="0032745D">
        <w:t>o</w:t>
      </w:r>
      <w:r w:rsidRPr="0032745D">
        <w:t xml:space="preserve">lyamon, </w:t>
      </w:r>
    </w:p>
    <w:p w14:paraId="7F76C562" w14:textId="77777777" w:rsidR="005A1A34" w:rsidRPr="0032745D" w:rsidRDefault="005A1A34" w:rsidP="0032745D">
      <w:pPr>
        <w:pStyle w:val="Listaszerbekezds"/>
        <w:numPr>
          <w:ilvl w:val="1"/>
          <w:numId w:val="2"/>
        </w:numPr>
        <w:jc w:val="both"/>
      </w:pPr>
      <w:r w:rsidRPr="0032745D">
        <w:t xml:space="preserve">iskolai fogászat – évente egy alkalommal, </w:t>
      </w:r>
    </w:p>
    <w:p w14:paraId="0A7F30B3" w14:textId="77777777" w:rsidR="005A1A34" w:rsidRPr="0032745D" w:rsidRDefault="005A1A34" w:rsidP="0032745D">
      <w:pPr>
        <w:pStyle w:val="Listaszerbekezds"/>
        <w:numPr>
          <w:ilvl w:val="1"/>
          <w:numId w:val="2"/>
        </w:numPr>
        <w:jc w:val="both"/>
      </w:pPr>
      <w:r w:rsidRPr="0032745D">
        <w:t xml:space="preserve">szemészeti vizsgálat – évente egy alkalommal, </w:t>
      </w:r>
    </w:p>
    <w:p w14:paraId="4C7BEC50" w14:textId="77777777" w:rsidR="005A1A34" w:rsidRPr="0032745D" w:rsidRDefault="005A1A34" w:rsidP="0032745D">
      <w:pPr>
        <w:pStyle w:val="Listaszerbekezds"/>
        <w:numPr>
          <w:ilvl w:val="1"/>
          <w:numId w:val="2"/>
        </w:numPr>
        <w:jc w:val="both"/>
      </w:pPr>
      <w:r w:rsidRPr="0032745D">
        <w:t xml:space="preserve">színlátás vizsgálat </w:t>
      </w:r>
    </w:p>
    <w:p w14:paraId="49259620" w14:textId="77777777" w:rsidR="005A1A34" w:rsidRPr="0032745D" w:rsidRDefault="005A1A34" w:rsidP="0032745D">
      <w:pPr>
        <w:pStyle w:val="Listaszerbekezds"/>
        <w:numPr>
          <w:ilvl w:val="1"/>
          <w:numId w:val="2"/>
        </w:numPr>
        <w:jc w:val="both"/>
      </w:pPr>
      <w:r w:rsidRPr="0032745D">
        <w:t>hallás vizsgálat</w:t>
      </w:r>
      <w:r w:rsidR="001E2883" w:rsidRPr="0032745D">
        <w:t>a</w:t>
      </w:r>
    </w:p>
    <w:p w14:paraId="41FD1407" w14:textId="77777777" w:rsidR="003B3EBA" w:rsidRPr="0032745D" w:rsidRDefault="003B3EBA" w:rsidP="0032745D">
      <w:pPr>
        <w:jc w:val="both"/>
        <w:rPr>
          <w:rFonts w:eastAsia="Calibri"/>
        </w:rPr>
      </w:pPr>
    </w:p>
    <w:p w14:paraId="24F6388C" w14:textId="77777777" w:rsidR="0013284F" w:rsidRPr="00B074A0" w:rsidRDefault="0013284F" w:rsidP="0032745D">
      <w:pPr>
        <w:pStyle w:val="Cmsor3"/>
        <w:spacing w:before="0" w:after="0"/>
        <w:jc w:val="center"/>
        <w:rPr>
          <w:rFonts w:ascii="Times New Roman" w:eastAsia="Calibri" w:hAnsi="Times New Roman"/>
        </w:rPr>
      </w:pPr>
      <w:bookmarkStart w:id="81" w:name="_Toc141207816"/>
      <w:bookmarkStart w:id="82" w:name="_Toc141212282"/>
      <w:bookmarkStart w:id="83" w:name="_Hlk141527353"/>
      <w:bookmarkStart w:id="84" w:name="_Hlk153921648"/>
      <w:r w:rsidRPr="00B074A0">
        <w:rPr>
          <w:rFonts w:ascii="Times New Roman" w:eastAsia="Calibri" w:hAnsi="Times New Roman"/>
        </w:rPr>
        <w:t>I-es típusú diabéteszes és fokozott kockázatú allergiás betegséggel diagnosztizált tanulók ellátása</w:t>
      </w:r>
      <w:bookmarkEnd w:id="81"/>
      <w:bookmarkEnd w:id="82"/>
    </w:p>
    <w:p w14:paraId="14E40AD5" w14:textId="77777777" w:rsidR="0013284F" w:rsidRPr="0032745D" w:rsidRDefault="0013284F" w:rsidP="0032745D">
      <w:pPr>
        <w:pStyle w:val="Standard"/>
        <w:rPr>
          <w:rFonts w:eastAsia="Calibri"/>
        </w:rPr>
      </w:pPr>
    </w:p>
    <w:p w14:paraId="0B805B28" w14:textId="77777777" w:rsidR="0013284F" w:rsidRPr="00B074A0" w:rsidRDefault="0013284F" w:rsidP="0032745D">
      <w:pPr>
        <w:jc w:val="both"/>
        <w:rPr>
          <w:rFonts w:eastAsia="Calibri"/>
          <w:bCs/>
        </w:rPr>
      </w:pPr>
      <w:r w:rsidRPr="00B074A0">
        <w:rPr>
          <w:rFonts w:eastAsia="Calibri"/>
        </w:rPr>
        <w:t xml:space="preserve">Az intézmény a 14 évnél fiatalabb 1-es típusú diabétesszel </w:t>
      </w:r>
      <w:proofErr w:type="gramStart"/>
      <w:r w:rsidRPr="00B074A0">
        <w:rPr>
          <w:rFonts w:eastAsia="Calibri"/>
        </w:rPr>
        <w:t>élő  tanuló</w:t>
      </w:r>
      <w:proofErr w:type="gramEnd"/>
      <w:r w:rsidRPr="00B074A0">
        <w:rPr>
          <w:rFonts w:eastAsia="Calibri"/>
        </w:rPr>
        <w:t xml:space="preserve"> </w:t>
      </w:r>
      <w:r w:rsidRPr="00B074A0">
        <w:rPr>
          <w:rFonts w:eastAsia="Calibri"/>
          <w:bCs/>
        </w:rPr>
        <w:t xml:space="preserve">részére abban az időtartamban, amikor az óvoda felügyelete alatt áll, az 1-es típusú diabétesszel élő gyermek szülőjének, más törvényes képviselőjének kérelmére, a gyermekkori diabétesz gondozásával foglalkozó egészségügyi intézmények szakmai iránymutatása alapján speciális ellátást biztosít. </w:t>
      </w:r>
    </w:p>
    <w:p w14:paraId="5635D5D6" w14:textId="77777777" w:rsidR="0013284F" w:rsidRPr="00B074A0" w:rsidRDefault="0013284F" w:rsidP="0032745D">
      <w:pPr>
        <w:rPr>
          <w:rFonts w:eastAsia="Calibri"/>
          <w:bCs/>
        </w:rPr>
      </w:pPr>
      <w:r w:rsidRPr="00B074A0">
        <w:rPr>
          <w:rFonts w:eastAsia="Calibri"/>
          <w:bCs/>
        </w:rPr>
        <w:t>Ezek:</w:t>
      </w:r>
    </w:p>
    <w:p w14:paraId="6A595772" w14:textId="77777777" w:rsidR="0013284F" w:rsidRPr="00B074A0" w:rsidRDefault="0013284F" w:rsidP="0032745D">
      <w:pPr>
        <w:numPr>
          <w:ilvl w:val="3"/>
          <w:numId w:val="71"/>
        </w:numPr>
        <w:ind w:right="5" w:hanging="360"/>
        <w:jc w:val="both"/>
        <w:rPr>
          <w:rFonts w:eastAsia="Calibri"/>
        </w:rPr>
      </w:pPr>
      <w:r w:rsidRPr="00B074A0">
        <w:rPr>
          <w:rFonts w:eastAsia="Calibri"/>
        </w:rPr>
        <w:t xml:space="preserve">a </w:t>
      </w:r>
      <w:r w:rsidRPr="00B074A0">
        <w:rPr>
          <w:rFonts w:eastAsia="Calibri"/>
          <w:bCs/>
        </w:rPr>
        <w:t>vércukorszint szükség szerinti mérése,</w:t>
      </w:r>
    </w:p>
    <w:p w14:paraId="007C8F0D" w14:textId="77777777" w:rsidR="0013284F" w:rsidRPr="00B074A0" w:rsidRDefault="0013284F" w:rsidP="0032745D">
      <w:pPr>
        <w:numPr>
          <w:ilvl w:val="3"/>
          <w:numId w:val="71"/>
        </w:numPr>
        <w:ind w:right="5" w:hanging="360"/>
        <w:jc w:val="both"/>
        <w:rPr>
          <w:rFonts w:eastAsia="Calibri"/>
        </w:rPr>
      </w:pPr>
      <w:r w:rsidRPr="00B074A0">
        <w:rPr>
          <w:rFonts w:eastAsia="Calibri"/>
        </w:rPr>
        <w:t xml:space="preserve">szükség esetén, </w:t>
      </w:r>
      <w:r w:rsidRPr="00B074A0">
        <w:rPr>
          <w:rFonts w:eastAsia="Calibri"/>
          <w:bCs/>
        </w:rPr>
        <w:t>orvosi előírás alapján, a szülővel, más törvényes képviselővel, a megadott kapcsolattartási módon egyeztetve, az előírt időközönként a szükséges mennyiségű</w:t>
      </w:r>
      <w:r w:rsidRPr="00B074A0">
        <w:rPr>
          <w:rFonts w:eastAsia="Calibri"/>
        </w:rPr>
        <w:t xml:space="preserve"> inzulin beadása.</w:t>
      </w:r>
    </w:p>
    <w:p w14:paraId="4588A902" w14:textId="77777777" w:rsidR="0013284F" w:rsidRPr="0032745D" w:rsidRDefault="0013284F" w:rsidP="0032745D">
      <w:pPr>
        <w:jc w:val="both"/>
        <w:rPr>
          <w:rFonts w:eastAsia="Calibri"/>
        </w:rPr>
      </w:pPr>
      <w:r w:rsidRPr="0032745D">
        <w:rPr>
          <w:rFonts w:eastAsia="Calibri"/>
        </w:rPr>
        <w:t xml:space="preserve">A szülő az írásos kérvényét az </w:t>
      </w:r>
      <w:proofErr w:type="gramStart"/>
      <w:r w:rsidR="00494153" w:rsidRPr="0032745D">
        <w:rPr>
          <w:rFonts w:eastAsia="Calibri"/>
        </w:rPr>
        <w:t xml:space="preserve">igazgatónak </w:t>
      </w:r>
      <w:r w:rsidRPr="0032745D">
        <w:rPr>
          <w:rFonts w:eastAsia="Calibri"/>
        </w:rPr>
        <w:t xml:space="preserve"> kell</w:t>
      </w:r>
      <w:proofErr w:type="gramEnd"/>
      <w:r w:rsidRPr="0032745D">
        <w:rPr>
          <w:rFonts w:eastAsia="Calibri"/>
        </w:rPr>
        <w:t xml:space="preserve"> leadja.</w:t>
      </w:r>
    </w:p>
    <w:p w14:paraId="26C88FEA" w14:textId="77777777" w:rsidR="0013284F" w:rsidRPr="0032745D" w:rsidRDefault="0013284F" w:rsidP="0032745D">
      <w:pPr>
        <w:jc w:val="both"/>
      </w:pPr>
      <w:r w:rsidRPr="0032745D">
        <w:t xml:space="preserve">Szülő köteles tájékoztatni a köznevelési intézményt az iskolai jogviszony létesítésekor </w:t>
      </w:r>
      <w:proofErr w:type="gramStart"/>
      <w:r w:rsidRPr="0032745D">
        <w:t>arról</w:t>
      </w:r>
      <w:proofErr w:type="gramEnd"/>
      <w:r w:rsidRPr="0032745D">
        <w:t xml:space="preserve"> ha a tanuló 1-es típusú diabéteszes vagy fokozott kockázatú allergiás betegséggel diagnosztizált. </w:t>
      </w:r>
    </w:p>
    <w:p w14:paraId="7745CF4F" w14:textId="77777777" w:rsidR="0013284F" w:rsidRPr="0032745D" w:rsidRDefault="0013284F" w:rsidP="0032745D">
      <w:pPr>
        <w:jc w:val="both"/>
      </w:pPr>
      <w:r w:rsidRPr="0032745D">
        <w:t xml:space="preserve">Ha a tanulóról a jogviszony létesítése után derül </w:t>
      </w:r>
      <w:proofErr w:type="gramStart"/>
      <w:r w:rsidRPr="0032745D">
        <w:t>ki,hogy</w:t>
      </w:r>
      <w:proofErr w:type="gramEnd"/>
      <w:r w:rsidRPr="0032745D">
        <w:t xml:space="preserve"> a fenti betegségekben </w:t>
      </w:r>
      <w:proofErr w:type="gramStart"/>
      <w:r w:rsidRPr="0032745D">
        <w:t>szenved,a</w:t>
      </w:r>
      <w:proofErr w:type="gramEnd"/>
      <w:r w:rsidRPr="0032745D">
        <w:t xml:space="preserve">  szülő köteles az intézményt erről tájékoztatni a legrövidebb időn belül.</w:t>
      </w:r>
    </w:p>
    <w:bookmarkEnd w:id="84"/>
    <w:p w14:paraId="4C2EF898" w14:textId="77777777" w:rsidR="003B3EBA" w:rsidRPr="0032745D" w:rsidRDefault="003B3EBA" w:rsidP="0032745D">
      <w:pPr>
        <w:pStyle w:val="Listaszerbekezds"/>
        <w:ind w:left="0"/>
        <w:jc w:val="both"/>
      </w:pPr>
    </w:p>
    <w:bookmarkEnd w:id="83"/>
    <w:p w14:paraId="4103B277" w14:textId="77777777" w:rsidR="0057269D" w:rsidRPr="0032745D" w:rsidRDefault="0057269D" w:rsidP="0032745D">
      <w:pPr>
        <w:numPr>
          <w:ilvl w:val="0"/>
          <w:numId w:val="26"/>
        </w:numPr>
        <w:ind w:left="0" w:hanging="284"/>
        <w:jc w:val="both"/>
      </w:pPr>
      <w:r w:rsidRPr="0032745D">
        <w:t xml:space="preserve">Az iskola területén és szervezett iskolai rendezvényeken a dohányzás, szeszes </w:t>
      </w:r>
      <w:proofErr w:type="gramStart"/>
      <w:r w:rsidRPr="0032745D">
        <w:t>ital</w:t>
      </w:r>
      <w:proofErr w:type="gramEnd"/>
      <w:r w:rsidRPr="0032745D">
        <w:t xml:space="preserve"> illetve bármilyen tudatmódosító szer tartása és fogyasztása tilos. </w:t>
      </w:r>
    </w:p>
    <w:p w14:paraId="45E25180" w14:textId="77777777" w:rsidR="001E2883" w:rsidRDefault="005A1A34" w:rsidP="0032745D">
      <w:pPr>
        <w:numPr>
          <w:ilvl w:val="0"/>
          <w:numId w:val="26"/>
        </w:numPr>
        <w:ind w:left="0" w:hanging="284"/>
        <w:jc w:val="both"/>
      </w:pPr>
      <w:r w:rsidRPr="0032745D">
        <w:rPr>
          <w:b/>
        </w:rPr>
        <w:t>Az</w:t>
      </w:r>
      <w:r w:rsidRPr="0032745D">
        <w:t xml:space="preserve"> </w:t>
      </w:r>
      <w:r w:rsidRPr="0032745D">
        <w:rPr>
          <w:b/>
        </w:rPr>
        <w:t>iskola épületében dohányozni – egyáltalán nem lehet</w:t>
      </w:r>
      <w:r w:rsidR="00403F37" w:rsidRPr="0032745D">
        <w:rPr>
          <w:b/>
        </w:rPr>
        <w:t xml:space="preserve">. </w:t>
      </w:r>
      <w:r w:rsidRPr="0032745D">
        <w:t>Felnőttek számára az iskola bejáratától számított 5 m-en túl szabad csak dohányozni!</w:t>
      </w:r>
    </w:p>
    <w:p w14:paraId="165D8647" w14:textId="77777777" w:rsidR="006B4402" w:rsidRPr="0032745D" w:rsidRDefault="006B4402" w:rsidP="0032745D">
      <w:pPr>
        <w:numPr>
          <w:ilvl w:val="0"/>
          <w:numId w:val="26"/>
        </w:numPr>
        <w:ind w:left="0" w:hanging="284"/>
        <w:jc w:val="both"/>
      </w:pPr>
    </w:p>
    <w:p w14:paraId="1CF4FF0D" w14:textId="77777777" w:rsidR="001E2883" w:rsidRPr="006B4402" w:rsidRDefault="001E2883" w:rsidP="0032745D">
      <w:pPr>
        <w:pStyle w:val="Cmsor3"/>
        <w:spacing w:before="0" w:after="0"/>
        <w:jc w:val="center"/>
        <w:rPr>
          <w:rFonts w:ascii="Times New Roman" w:hAnsi="Times New Roman"/>
        </w:rPr>
      </w:pPr>
      <w:bookmarkStart w:id="85" w:name="_Toc141212283"/>
      <w:r w:rsidRPr="006B4402">
        <w:rPr>
          <w:rFonts w:ascii="Times New Roman" w:hAnsi="Times New Roman"/>
        </w:rPr>
        <w:t>Védő-óvó előírások</w:t>
      </w:r>
      <w:r w:rsidR="00454C0B" w:rsidRPr="006B4402">
        <w:rPr>
          <w:rFonts w:ascii="Times New Roman" w:hAnsi="Times New Roman"/>
        </w:rPr>
        <w:t>, amelyeket a tanulóknak az iskolában való tartózkodás során meg kell tartaniuk</w:t>
      </w:r>
      <w:bookmarkEnd w:id="85"/>
    </w:p>
    <w:p w14:paraId="7DE96478" w14:textId="77777777" w:rsidR="00454C0B" w:rsidRPr="0032745D" w:rsidRDefault="00454C0B" w:rsidP="0032745D">
      <w:pPr>
        <w:numPr>
          <w:ilvl w:val="0"/>
          <w:numId w:val="51"/>
        </w:numPr>
        <w:rPr>
          <w:strike/>
        </w:rPr>
      </w:pPr>
      <w:r w:rsidRPr="0032745D">
        <w:t xml:space="preserve">A sportpályát, a tornatermet és az ott található sportfelszereléseket és eszközöket a tanulók csak tanári felügyelettel használhatják. </w:t>
      </w:r>
    </w:p>
    <w:p w14:paraId="7DC04C1F" w14:textId="77777777" w:rsidR="0057269D" w:rsidRPr="0032745D" w:rsidRDefault="0057269D" w:rsidP="0032745D">
      <w:pPr>
        <w:numPr>
          <w:ilvl w:val="0"/>
          <w:numId w:val="51"/>
        </w:numPr>
        <w:rPr>
          <w:strike/>
        </w:rPr>
      </w:pPr>
      <w:r w:rsidRPr="0032745D">
        <w:t>A folyosón és a tantermekben szaladgálni balesetveszélyes.</w:t>
      </w:r>
    </w:p>
    <w:p w14:paraId="55353D44" w14:textId="77777777" w:rsidR="00454C0B" w:rsidRPr="0032745D" w:rsidRDefault="00454C0B" w:rsidP="0032745D">
      <w:pPr>
        <w:numPr>
          <w:ilvl w:val="0"/>
          <w:numId w:val="51"/>
        </w:numPr>
      </w:pPr>
      <w:r w:rsidRPr="0032745D">
        <w:t>A termekben lévő műszaki berendezések csak tanári engedéllyel működtethetők.</w:t>
      </w:r>
    </w:p>
    <w:p w14:paraId="767C4B37" w14:textId="77777777" w:rsidR="006D0002" w:rsidRPr="0032745D" w:rsidRDefault="00454C0B" w:rsidP="0032745D">
      <w:pPr>
        <w:numPr>
          <w:ilvl w:val="0"/>
          <w:numId w:val="51"/>
        </w:numPr>
        <w:rPr>
          <w:b/>
        </w:rPr>
      </w:pPr>
      <w:r w:rsidRPr="0032745D">
        <w:t>Sérülés, rosszullét, betegség esetén a tanuló felügyeletét ellátó tanár a gondviselővel egyeztetve engedheti el a tanulót.</w:t>
      </w:r>
    </w:p>
    <w:p w14:paraId="195E844E" w14:textId="77777777" w:rsidR="0057269D" w:rsidRPr="0032745D" w:rsidRDefault="0057269D" w:rsidP="0032745D">
      <w:pPr>
        <w:numPr>
          <w:ilvl w:val="0"/>
          <w:numId w:val="51"/>
        </w:numPr>
      </w:pPr>
      <w:r w:rsidRPr="0032745D">
        <w:lastRenderedPageBreak/>
        <w:t xml:space="preserve">A kártérítés pontos mértékét a körülmények </w:t>
      </w:r>
      <w:proofErr w:type="gramStart"/>
      <w:r w:rsidRPr="0032745D">
        <w:t>figyelembe vételével</w:t>
      </w:r>
      <w:proofErr w:type="gramEnd"/>
      <w:r w:rsidRPr="0032745D">
        <w:t xml:space="preserve"> az iskola igazgatója határozza, állapítja meg.</w:t>
      </w:r>
    </w:p>
    <w:p w14:paraId="5A06599C" w14:textId="77777777" w:rsidR="008F62D7" w:rsidRPr="0032745D" w:rsidRDefault="0057269D" w:rsidP="0032745D">
      <w:pPr>
        <w:numPr>
          <w:ilvl w:val="0"/>
          <w:numId w:val="51"/>
        </w:numPr>
        <w:rPr>
          <w:b/>
        </w:rPr>
      </w:pPr>
      <w:r w:rsidRPr="0032745D">
        <w:t xml:space="preserve">A tanuló engedély nélkül nem hagyhatja el az épületet. </w:t>
      </w:r>
      <w:r w:rsidR="008F62D7" w:rsidRPr="0032745D">
        <w:t>Rendkívüli esetben – szülői kérés hiányában – az iskolából való távozásra az</w:t>
      </w:r>
      <w:r w:rsidR="00F77727" w:rsidRPr="0032745D">
        <w:t xml:space="preserve"> </w:t>
      </w:r>
      <w:r w:rsidR="008F62D7" w:rsidRPr="0032745D">
        <w:rPr>
          <w:b/>
        </w:rPr>
        <w:t>intézmény</w:t>
      </w:r>
      <w:r w:rsidR="00F77727" w:rsidRPr="0032745D">
        <w:rPr>
          <w:b/>
        </w:rPr>
        <w:t>-</w:t>
      </w:r>
      <w:r w:rsidR="008F62D7" w:rsidRPr="0032745D">
        <w:rPr>
          <w:b/>
        </w:rPr>
        <w:t>vezető vagy helyettese adhat e</w:t>
      </w:r>
      <w:r w:rsidR="008F62D7" w:rsidRPr="0032745D">
        <w:rPr>
          <w:b/>
        </w:rPr>
        <w:t>n</w:t>
      </w:r>
      <w:r w:rsidR="008F62D7" w:rsidRPr="0032745D">
        <w:rPr>
          <w:b/>
        </w:rPr>
        <w:t xml:space="preserve">gedélyt. </w:t>
      </w:r>
    </w:p>
    <w:p w14:paraId="40A89521" w14:textId="77777777" w:rsidR="00D625C1" w:rsidRPr="0032745D" w:rsidRDefault="00D625C1" w:rsidP="0032745D">
      <w:pPr>
        <w:rPr>
          <w:rFonts w:ascii="Calibri Light" w:hAnsi="Calibri Light"/>
          <w:b/>
          <w:bCs/>
          <w:smallCaps/>
          <w:spacing w:val="5"/>
          <w:lang w:eastAsia="en-US"/>
        </w:rPr>
      </w:pPr>
    </w:p>
    <w:p w14:paraId="1E6DFC91" w14:textId="77777777" w:rsidR="00D625C1" w:rsidRPr="0032745D" w:rsidRDefault="004B3BE1" w:rsidP="0032745D">
      <w:pPr>
        <w:jc w:val="center"/>
        <w:rPr>
          <w:b/>
        </w:rPr>
      </w:pPr>
      <w:bookmarkStart w:id="86" w:name="_Toc42104154"/>
      <w:r w:rsidRPr="0032745D">
        <w:rPr>
          <w:b/>
        </w:rPr>
        <w:t>A ta</w:t>
      </w:r>
      <w:r w:rsidR="00D625C1" w:rsidRPr="0032745D">
        <w:rPr>
          <w:b/>
        </w:rPr>
        <w:t>nuló testi épségének megóvása</w:t>
      </w:r>
      <w:bookmarkEnd w:id="86"/>
    </w:p>
    <w:p w14:paraId="7C7EF787" w14:textId="77777777" w:rsidR="00D625C1" w:rsidRPr="0032745D" w:rsidRDefault="00D625C1" w:rsidP="0032745D">
      <w:pPr>
        <w:rPr>
          <w:b/>
        </w:rPr>
      </w:pPr>
    </w:p>
    <w:p w14:paraId="2DEAE05E" w14:textId="77777777" w:rsidR="00D625C1" w:rsidRPr="0032745D" w:rsidRDefault="00D625C1" w:rsidP="0032745D">
      <w:pPr>
        <w:rPr>
          <w:b/>
        </w:rPr>
      </w:pPr>
      <w:r w:rsidRPr="0032745D">
        <w:rPr>
          <w:b/>
        </w:rPr>
        <w:t>A testi épségének, egészségének megőrzése érdekében a tanuló köteless</w:t>
      </w:r>
      <w:r w:rsidRPr="0032745D">
        <w:rPr>
          <w:b/>
        </w:rPr>
        <w:t>é</w:t>
      </w:r>
      <w:r w:rsidRPr="0032745D">
        <w:rPr>
          <w:b/>
        </w:rPr>
        <w:t>ge, hogy:</w:t>
      </w:r>
    </w:p>
    <w:p w14:paraId="26AE4666" w14:textId="77777777" w:rsidR="00D625C1" w:rsidRPr="0032745D" w:rsidRDefault="00D625C1" w:rsidP="0032745D">
      <w:pPr>
        <w:numPr>
          <w:ilvl w:val="0"/>
          <w:numId w:val="52"/>
        </w:numPr>
      </w:pPr>
      <w:r w:rsidRPr="0032745D">
        <w:t xml:space="preserve">óvja saját és társai testi épségét, </w:t>
      </w:r>
    </w:p>
    <w:p w14:paraId="06CF7F24" w14:textId="77777777" w:rsidR="00D625C1" w:rsidRPr="0032745D" w:rsidRDefault="00D625C1" w:rsidP="0032745D">
      <w:pPr>
        <w:numPr>
          <w:ilvl w:val="0"/>
          <w:numId w:val="52"/>
        </w:numPr>
      </w:pPr>
      <w:r w:rsidRPr="0032745D">
        <w:t xml:space="preserve">alkalmazza az egészségét és a biztonságát védő ismereteket, </w:t>
      </w:r>
    </w:p>
    <w:p w14:paraId="614D3183" w14:textId="77777777" w:rsidR="00D625C1" w:rsidRPr="0032745D" w:rsidRDefault="00D625C1" w:rsidP="0032745D">
      <w:pPr>
        <w:numPr>
          <w:ilvl w:val="0"/>
          <w:numId w:val="52"/>
        </w:numPr>
      </w:pPr>
      <w:r w:rsidRPr="0032745D">
        <w:t>betartsa, és igyekezzen társaival is betartatni az osztályfőnökétől, illetve a nevelőitől ha</w:t>
      </w:r>
      <w:r w:rsidRPr="0032745D">
        <w:t>l</w:t>
      </w:r>
      <w:r w:rsidRPr="0032745D">
        <w:t xml:space="preserve">lott, a balesetek megelőzését szolgáló szabályokat, </w:t>
      </w:r>
    </w:p>
    <w:p w14:paraId="69715996" w14:textId="77777777" w:rsidR="00D625C1" w:rsidRPr="0032745D" w:rsidRDefault="00D625C1" w:rsidP="0032745D">
      <w:pPr>
        <w:numPr>
          <w:ilvl w:val="0"/>
          <w:numId w:val="52"/>
        </w:numPr>
      </w:pPr>
      <w:r w:rsidRPr="0032745D">
        <w:t>azonnal jelentse az iskola valamelyik dolgozójának, ha saját magát, társait vagy másokat veszélyeztető helyzetet, tevékenységet, illetve valamilyen rendkívüli eseményt (pl: term</w:t>
      </w:r>
      <w:r w:rsidRPr="0032745D">
        <w:t>é</w:t>
      </w:r>
      <w:r w:rsidRPr="0032745D">
        <w:t xml:space="preserve">szeti katasztrófát, tüzet, robbanással történő fenyegetést) vagy balesetet észlel, </w:t>
      </w:r>
    </w:p>
    <w:p w14:paraId="3C86B805" w14:textId="77777777" w:rsidR="00D625C1" w:rsidRPr="0032745D" w:rsidRDefault="00D625C1" w:rsidP="0032745D">
      <w:pPr>
        <w:numPr>
          <w:ilvl w:val="0"/>
          <w:numId w:val="52"/>
        </w:numPr>
      </w:pPr>
      <w:r w:rsidRPr="0032745D">
        <w:t>azonnal jelentse az iskola valamelyik nevelőjének – amennyiben ezt állapota lehetővé t</w:t>
      </w:r>
      <w:r w:rsidRPr="0032745D">
        <w:t>e</w:t>
      </w:r>
      <w:r w:rsidRPr="0032745D">
        <w:t xml:space="preserve">szi, - ha rosszul érzi magát, vagy ha megsérült, </w:t>
      </w:r>
    </w:p>
    <w:p w14:paraId="174E5A35" w14:textId="77777777" w:rsidR="00D625C1" w:rsidRPr="0032745D" w:rsidRDefault="00D625C1" w:rsidP="0032745D">
      <w:pPr>
        <w:numPr>
          <w:ilvl w:val="0"/>
          <w:numId w:val="52"/>
        </w:numPr>
      </w:pPr>
      <w:r w:rsidRPr="0032745D">
        <w:t>megismerje az épület kiürítési tervét, és részt vegyen annak évenkénti gyakorlat</w:t>
      </w:r>
      <w:r w:rsidRPr="0032745D">
        <w:t>á</w:t>
      </w:r>
      <w:r w:rsidRPr="0032745D">
        <w:t xml:space="preserve">ban, </w:t>
      </w:r>
    </w:p>
    <w:p w14:paraId="33E7542F" w14:textId="77777777" w:rsidR="005E6BD7" w:rsidRPr="0032745D" w:rsidRDefault="00D625C1" w:rsidP="0032745D">
      <w:pPr>
        <w:numPr>
          <w:ilvl w:val="0"/>
          <w:numId w:val="52"/>
        </w:numPr>
      </w:pPr>
      <w:r w:rsidRPr="0032745D">
        <w:t>rendkívüli esemény (pl: természeti katasztrófa, tűz, robbanással történő fenyeg</w:t>
      </w:r>
      <w:r w:rsidRPr="0032745D">
        <w:t>e</w:t>
      </w:r>
      <w:r w:rsidRPr="0032745D">
        <w:t>tés) esetén pontosan betartsa az iskola felnőtt dolgozóinak utasításait, valamint az épület kiürítési te</w:t>
      </w:r>
      <w:r w:rsidRPr="0032745D">
        <w:t>r</w:t>
      </w:r>
      <w:r w:rsidRPr="0032745D">
        <w:t>vében szereplő előírásokat.</w:t>
      </w:r>
    </w:p>
    <w:p w14:paraId="4C955A01" w14:textId="77777777" w:rsidR="005E6BD7" w:rsidRPr="0032745D" w:rsidRDefault="005E6BD7" w:rsidP="0032745D">
      <w:pPr>
        <w:numPr>
          <w:ilvl w:val="0"/>
          <w:numId w:val="52"/>
        </w:numPr>
      </w:pPr>
      <w:r w:rsidRPr="006B4402">
        <w:t>Tűz estén riasztásra – a folyosón elhelyezett – menekülési rend szerint kell e</w:t>
      </w:r>
      <w:r w:rsidRPr="006B4402">
        <w:t>l</w:t>
      </w:r>
      <w:r w:rsidRPr="006B4402">
        <w:t>hagyni az épületet</w:t>
      </w:r>
      <w:r w:rsidRPr="0032745D">
        <w:rPr>
          <w:b/>
        </w:rPr>
        <w:t xml:space="preserve">. </w:t>
      </w:r>
    </w:p>
    <w:p w14:paraId="18AAA46B" w14:textId="77777777" w:rsidR="005E6BD7" w:rsidRPr="0032745D" w:rsidRDefault="005E6BD7" w:rsidP="0032745D">
      <w:pPr>
        <w:numPr>
          <w:ilvl w:val="0"/>
          <w:numId w:val="52"/>
        </w:numPr>
      </w:pPr>
      <w:r w:rsidRPr="0032745D">
        <w:t>A menekülési irányokat – minden tanév elején az osztályfőnökök i</w:t>
      </w:r>
      <w:r w:rsidRPr="0032745D">
        <w:t>s</w:t>
      </w:r>
      <w:r w:rsidRPr="0032745D">
        <w:t xml:space="preserve">mertetik tanítványaikkal. </w:t>
      </w:r>
    </w:p>
    <w:p w14:paraId="65725E5B" w14:textId="77777777" w:rsidR="006D0002" w:rsidRPr="0032745D" w:rsidRDefault="006D0002" w:rsidP="0032745D">
      <w:pPr>
        <w:rPr>
          <w:b/>
        </w:rPr>
      </w:pPr>
      <w:bookmarkStart w:id="87" w:name="_Toc42033516"/>
      <w:bookmarkStart w:id="88" w:name="_Toc42104155"/>
    </w:p>
    <w:p w14:paraId="6F9ABFD1" w14:textId="77777777" w:rsidR="008E3CA3" w:rsidRPr="0032745D" w:rsidRDefault="008E3CA3" w:rsidP="0032745D">
      <w:pPr>
        <w:rPr>
          <w:b/>
        </w:rPr>
      </w:pPr>
      <w:r w:rsidRPr="0032745D">
        <w:rPr>
          <w:b/>
        </w:rPr>
        <w:t>Balesetvédelem</w:t>
      </w:r>
      <w:bookmarkEnd w:id="87"/>
      <w:bookmarkEnd w:id="88"/>
    </w:p>
    <w:p w14:paraId="1EBDB14F" w14:textId="77777777" w:rsidR="008E3CA3" w:rsidRPr="0032745D" w:rsidRDefault="008E3CA3" w:rsidP="0032745D">
      <w:pPr>
        <w:rPr>
          <w:b/>
        </w:rPr>
      </w:pPr>
    </w:p>
    <w:p w14:paraId="6E47EB41" w14:textId="77777777" w:rsidR="008E3CA3" w:rsidRPr="006B4402" w:rsidRDefault="008E3CA3" w:rsidP="0032745D">
      <w:r w:rsidRPr="006B4402">
        <w:t>Minden tanuló – a tanév kezdetekor – az első osztályfőnöki órán baleset- és tű</w:t>
      </w:r>
      <w:r w:rsidRPr="006B4402">
        <w:t>z</w:t>
      </w:r>
      <w:r w:rsidRPr="006B4402">
        <w:t xml:space="preserve">védelmi oktatásban részesül. </w:t>
      </w:r>
    </w:p>
    <w:p w14:paraId="5819085C" w14:textId="77777777" w:rsidR="008E3CA3" w:rsidRPr="006B4402" w:rsidRDefault="008E3CA3" w:rsidP="0032745D">
      <w:pPr>
        <w:numPr>
          <w:ilvl w:val="0"/>
          <w:numId w:val="53"/>
        </w:numPr>
        <w:jc w:val="both"/>
      </w:pPr>
      <w:r w:rsidRPr="006B4402">
        <w:t>Az oktatás bejegyzésre kerül az elektronikus naplóban, valamint az elsős gyer</w:t>
      </w:r>
      <w:r w:rsidRPr="006B4402">
        <w:t>e</w:t>
      </w:r>
      <w:r w:rsidRPr="006B4402">
        <w:t xml:space="preserve">kek kivételével – aláírásukkal rögzítik a tanulók is. </w:t>
      </w:r>
    </w:p>
    <w:p w14:paraId="5362930D" w14:textId="77777777" w:rsidR="008E3CA3" w:rsidRPr="006B4402" w:rsidRDefault="008E3CA3" w:rsidP="0032745D">
      <w:pPr>
        <w:numPr>
          <w:ilvl w:val="0"/>
          <w:numId w:val="53"/>
        </w:numPr>
        <w:jc w:val="both"/>
      </w:pPr>
      <w:r w:rsidRPr="006B4402">
        <w:t>A számítástechnika, technika, fizika, kémia, testnevelés tantárgyakból – tanév el</w:t>
      </w:r>
      <w:r w:rsidRPr="006B4402">
        <w:t>e</w:t>
      </w:r>
      <w:r w:rsidRPr="006B4402">
        <w:t xml:space="preserve">jén – az első tantárgyi órán – munkavédelmi oktatásban részesülnek a tanulók. </w:t>
      </w:r>
    </w:p>
    <w:p w14:paraId="07B04D91" w14:textId="77777777" w:rsidR="008E3CA3" w:rsidRPr="006B4402" w:rsidRDefault="008E3CA3" w:rsidP="0032745D">
      <w:pPr>
        <w:numPr>
          <w:ilvl w:val="0"/>
          <w:numId w:val="53"/>
        </w:numPr>
        <w:jc w:val="both"/>
      </w:pPr>
      <w:r w:rsidRPr="006B4402">
        <w:t xml:space="preserve">A naplóba kerül bejegyzésre – a tantárgy rovatába. </w:t>
      </w:r>
    </w:p>
    <w:p w14:paraId="119C601D" w14:textId="77777777" w:rsidR="008E3CA3" w:rsidRPr="006B4402" w:rsidRDefault="008E3CA3" w:rsidP="0032745D">
      <w:pPr>
        <w:numPr>
          <w:ilvl w:val="0"/>
          <w:numId w:val="53"/>
        </w:numPr>
        <w:jc w:val="both"/>
      </w:pPr>
      <w:r w:rsidRPr="006B4402">
        <w:t>Többször előforduló baleset után vagy egyéb indokolt esetben – rendkívüli balesetvédelmi oktatásban részesülnek a tanulók. A napló – Jegyzet rovatába k</w:t>
      </w:r>
      <w:r w:rsidRPr="006B4402">
        <w:t>e</w:t>
      </w:r>
      <w:r w:rsidRPr="006B4402">
        <w:t xml:space="preserve">rül beírása. </w:t>
      </w:r>
    </w:p>
    <w:p w14:paraId="371FE0FF" w14:textId="77777777" w:rsidR="008E3CA3" w:rsidRPr="006B4402" w:rsidRDefault="008E3CA3" w:rsidP="0032745D">
      <w:pPr>
        <w:numPr>
          <w:ilvl w:val="0"/>
          <w:numId w:val="53"/>
        </w:numPr>
        <w:jc w:val="both"/>
      </w:pPr>
      <w:r w:rsidRPr="006B4402">
        <w:t>A tanulók az általuk észlelt baleseteket, balesetveszélyes helyzeteket azonnal kötelesek jelenteni a tanáruknak, vagy az iskola igazgatój</w:t>
      </w:r>
      <w:r w:rsidRPr="006B4402">
        <w:t>á</w:t>
      </w:r>
      <w:r w:rsidRPr="006B4402">
        <w:t xml:space="preserve">nak. </w:t>
      </w:r>
    </w:p>
    <w:p w14:paraId="5D0773C5" w14:textId="77777777" w:rsidR="008E3CA3" w:rsidRPr="006B4402" w:rsidRDefault="008E3CA3" w:rsidP="0032745D">
      <w:pPr>
        <w:numPr>
          <w:ilvl w:val="0"/>
          <w:numId w:val="53"/>
        </w:numPr>
        <w:jc w:val="both"/>
      </w:pPr>
      <w:r w:rsidRPr="006B4402">
        <w:t>Az iskolában történt baleset esetén, telefonon t</w:t>
      </w:r>
      <w:r w:rsidR="006B4402">
        <w:t>ájékoztatjuk a szülőt, a tájékoztatóban</w:t>
      </w:r>
      <w:r w:rsidRPr="006B4402">
        <w:t xml:space="preserve"> megadott telefonszám alapján. </w:t>
      </w:r>
    </w:p>
    <w:p w14:paraId="01F1444E" w14:textId="77777777" w:rsidR="008E3CA3" w:rsidRPr="0032745D" w:rsidRDefault="008E3CA3" w:rsidP="0032745D">
      <w:pPr>
        <w:numPr>
          <w:ilvl w:val="0"/>
          <w:numId w:val="53"/>
        </w:numPr>
        <w:jc w:val="both"/>
      </w:pPr>
      <w:r w:rsidRPr="0032745D">
        <w:t>Amennyiben kórházba kell szállítani a tanulót – amíg a szülő megérkezik – p</w:t>
      </w:r>
      <w:r w:rsidRPr="0032745D">
        <w:t>e</w:t>
      </w:r>
      <w:r w:rsidRPr="0032745D">
        <w:t xml:space="preserve">dagógus vagy pedagógus segítő munkatárs látja el a sérült vagy beteg gyerek felügyeletét. </w:t>
      </w:r>
    </w:p>
    <w:p w14:paraId="1FD621DB" w14:textId="77777777" w:rsidR="00F77727" w:rsidRPr="0032745D" w:rsidRDefault="00F77727" w:rsidP="0032745D">
      <w:pPr>
        <w:rPr>
          <w:b/>
        </w:rPr>
      </w:pPr>
    </w:p>
    <w:p w14:paraId="74DD86E7" w14:textId="77777777" w:rsidR="00DA0594" w:rsidRPr="0032745D" w:rsidRDefault="00DA0594" w:rsidP="0032745D">
      <w:pPr>
        <w:pStyle w:val="Listaszerbekezds"/>
        <w:ind w:left="0"/>
        <w:jc w:val="both"/>
        <w:rPr>
          <w:b/>
        </w:rPr>
      </w:pPr>
      <w:bookmarkStart w:id="89" w:name="_Toc42033517"/>
      <w:bookmarkStart w:id="90" w:name="_Toc42104156"/>
      <w:r w:rsidRPr="0032745D">
        <w:rPr>
          <w:b/>
        </w:rPr>
        <w:t>Vagyonvédelem, kártérítés</w:t>
      </w:r>
      <w:bookmarkEnd w:id="89"/>
      <w:bookmarkEnd w:id="90"/>
    </w:p>
    <w:p w14:paraId="718D5389" w14:textId="77777777" w:rsidR="00DA0594" w:rsidRPr="0032745D" w:rsidRDefault="00DA0594" w:rsidP="0032745D">
      <w:pPr>
        <w:pStyle w:val="Listaszerbekezds"/>
        <w:numPr>
          <w:ilvl w:val="0"/>
          <w:numId w:val="54"/>
        </w:numPr>
        <w:jc w:val="both"/>
      </w:pPr>
      <w:r w:rsidRPr="0032745D">
        <w:t>A tanuló köteles az iskola vagyontárgyainak az oktatás során rábízott felszerelési tárgyaknak, taneszközöknek az állagát me</w:t>
      </w:r>
      <w:r w:rsidRPr="0032745D">
        <w:t>g</w:t>
      </w:r>
      <w:r w:rsidRPr="0032745D">
        <w:t xml:space="preserve">óvni. </w:t>
      </w:r>
    </w:p>
    <w:p w14:paraId="55CAA647" w14:textId="77777777" w:rsidR="00DA0594" w:rsidRPr="0032745D" w:rsidRDefault="00DA0594" w:rsidP="0032745D">
      <w:pPr>
        <w:pStyle w:val="Listaszerbekezds"/>
        <w:numPr>
          <w:ilvl w:val="0"/>
          <w:numId w:val="54"/>
        </w:numPr>
        <w:jc w:val="both"/>
      </w:pPr>
      <w:r w:rsidRPr="0032745D">
        <w:lastRenderedPageBreak/>
        <w:t>Gondatlanságból eredő kár esetén a tanuló (szülő, gyám, gondviselő) kártérítésre köt</w:t>
      </w:r>
      <w:r w:rsidRPr="0032745D">
        <w:t>e</w:t>
      </w:r>
      <w:r w:rsidRPr="0032745D">
        <w:t xml:space="preserve">lezett. </w:t>
      </w:r>
    </w:p>
    <w:p w14:paraId="5A59E734" w14:textId="77777777" w:rsidR="00DA0594" w:rsidRPr="006B4402" w:rsidRDefault="00DA0594" w:rsidP="0032745D">
      <w:pPr>
        <w:pStyle w:val="Listaszerbekezds"/>
        <w:numPr>
          <w:ilvl w:val="0"/>
          <w:numId w:val="54"/>
        </w:numPr>
        <w:jc w:val="both"/>
      </w:pPr>
      <w:r w:rsidRPr="006B4402">
        <w:t xml:space="preserve">Vagyonvédelmi okok miatt az üresen hagyott tantermet be kell zárni. </w:t>
      </w:r>
    </w:p>
    <w:p w14:paraId="4607A7EE" w14:textId="77777777" w:rsidR="00DA0594" w:rsidRPr="006B4402" w:rsidRDefault="00DA0594" w:rsidP="0032745D">
      <w:pPr>
        <w:pStyle w:val="Listaszerbekezds"/>
        <w:numPr>
          <w:ilvl w:val="0"/>
          <w:numId w:val="54"/>
        </w:numPr>
        <w:jc w:val="both"/>
      </w:pPr>
      <w:r w:rsidRPr="006B4402">
        <w:t xml:space="preserve">Az iskola valamennyi helyiségét csak rendeltetésszerűen és tanári felügyelet mellett lehet használni. </w:t>
      </w:r>
    </w:p>
    <w:p w14:paraId="2EC240D6" w14:textId="77777777" w:rsidR="00DA0594" w:rsidRPr="006B4402" w:rsidRDefault="00DA0594" w:rsidP="0032745D">
      <w:pPr>
        <w:pStyle w:val="Listaszerbekezds"/>
        <w:numPr>
          <w:ilvl w:val="0"/>
          <w:numId w:val="54"/>
        </w:numPr>
        <w:jc w:val="both"/>
      </w:pPr>
      <w:r w:rsidRPr="006B4402">
        <w:t>A szaktantermekben, informatika termekben, valamint a sportcsarnokban a tanulók csak pedagógus jelenlétében tartózkodha</w:t>
      </w:r>
      <w:r w:rsidRPr="006B4402">
        <w:t>t</w:t>
      </w:r>
      <w:r w:rsidRPr="006B4402">
        <w:t xml:space="preserve">nak. </w:t>
      </w:r>
    </w:p>
    <w:p w14:paraId="6D3E1061" w14:textId="77777777" w:rsidR="00DA0594" w:rsidRPr="0032745D" w:rsidRDefault="00DA0594" w:rsidP="0032745D">
      <w:pPr>
        <w:pStyle w:val="Listaszerbekezds"/>
        <w:ind w:left="502"/>
        <w:jc w:val="both"/>
      </w:pPr>
    </w:p>
    <w:p w14:paraId="010753C0" w14:textId="77777777" w:rsidR="008E3CA3" w:rsidRPr="006B4402" w:rsidRDefault="008E3CA3" w:rsidP="0032745D">
      <w:r w:rsidRPr="006B4402">
        <w:t>Rendkívüli eseménykor (tűz vagy bombariadó) szükséges teendők: tűz észl</w:t>
      </w:r>
      <w:r w:rsidRPr="006B4402">
        <w:t>e</w:t>
      </w:r>
      <w:r w:rsidRPr="006B4402">
        <w:t>lésekor, illetve bombariadó esetén azonnal értesíteni kell az iskola vezetőjét, annak hiányában az intézkedésre jogosult személyt (helyettesét, tanárt, iskol</w:t>
      </w:r>
      <w:r w:rsidRPr="006B4402">
        <w:t>a</w:t>
      </w:r>
      <w:r w:rsidRPr="006B4402">
        <w:t>titkárt).</w:t>
      </w:r>
    </w:p>
    <w:p w14:paraId="11249FA1" w14:textId="77777777" w:rsidR="008E3CA3" w:rsidRPr="006B4402" w:rsidRDefault="008E3CA3" w:rsidP="0032745D">
      <w:r w:rsidRPr="006B4402">
        <w:t>Az iskola minden épületét azonnal ki kell üríteni a meghatározott menekülési ú</w:t>
      </w:r>
      <w:r w:rsidRPr="006B4402">
        <w:t>t</w:t>
      </w:r>
      <w:r w:rsidRPr="006B4402">
        <w:t xml:space="preserve">vonalon, a begyakorolt módon. </w:t>
      </w:r>
    </w:p>
    <w:p w14:paraId="450CA3C7" w14:textId="77777777" w:rsidR="008E3CA3" w:rsidRPr="006B4402" w:rsidRDefault="008E3CA3" w:rsidP="0032745D">
      <w:r w:rsidRPr="006B4402">
        <w:t xml:space="preserve">A menekülési útvonal a folyosón kerül elhelyezésre. </w:t>
      </w:r>
    </w:p>
    <w:p w14:paraId="10F3E8CB" w14:textId="77777777" w:rsidR="008E3CA3" w:rsidRPr="006B4402" w:rsidRDefault="008E3CA3" w:rsidP="0032745D">
      <w:r w:rsidRPr="006B4402">
        <w:t>Kivonuláskor a szakszerűséget a pedagógus biztosítja, az elsődleges az emberélet mentése, a tanulók taneszközeiket a tanteremben hag</w:t>
      </w:r>
      <w:r w:rsidRPr="006B4402">
        <w:t>y</w:t>
      </w:r>
      <w:r w:rsidRPr="006B4402">
        <w:t>ják.</w:t>
      </w:r>
    </w:p>
    <w:p w14:paraId="7836674B" w14:textId="77777777" w:rsidR="008E3CA3" w:rsidRPr="006B4402" w:rsidRDefault="008E3CA3" w:rsidP="0032745D">
      <w:r w:rsidRPr="006B4402">
        <w:t xml:space="preserve">Az iskola elhagyása után a tanulók az iskola közelében, az udvaron, parkolóban, egyéb középületben tartózkodnak. </w:t>
      </w:r>
    </w:p>
    <w:p w14:paraId="5A25A740" w14:textId="77777777" w:rsidR="00403F37" w:rsidRPr="0032745D" w:rsidRDefault="00403F37" w:rsidP="0032745D">
      <w:pPr>
        <w:rPr>
          <w:b/>
        </w:rPr>
      </w:pPr>
    </w:p>
    <w:p w14:paraId="718E1797" w14:textId="77777777" w:rsidR="008E3CA3" w:rsidRDefault="008E3CA3" w:rsidP="0032745D">
      <w:pPr>
        <w:jc w:val="both"/>
      </w:pPr>
      <w:r w:rsidRPr="0032745D">
        <w:rPr>
          <w:b/>
        </w:rPr>
        <w:t>Tanulói biztosítás</w:t>
      </w:r>
      <w:r w:rsidRPr="0032745D">
        <w:t>: Az általános gyermek- és ifjúsági baleset-biztosításról szóló 119/2003.  (VIII.14.) Korm. rend. alapján minden 3-18 év közötti gyermeknek jár az állami balesetbiz</w:t>
      </w:r>
      <w:r w:rsidR="006D0002" w:rsidRPr="0032745D">
        <w:t>-</w:t>
      </w:r>
      <w:r w:rsidRPr="0032745D">
        <w:t>tosítás. A szülőnek lehetősége, hogy a gyermeke számára az általa megv</w:t>
      </w:r>
      <w:r w:rsidRPr="0032745D">
        <w:t>á</w:t>
      </w:r>
      <w:r w:rsidRPr="0032745D">
        <w:t xml:space="preserve">lasztott biztosító társasággal tanulói biztosítást kössön. </w:t>
      </w:r>
    </w:p>
    <w:p w14:paraId="732BF7C9" w14:textId="77777777" w:rsidR="006B4402" w:rsidRPr="0032745D" w:rsidRDefault="006B4402" w:rsidP="0032745D">
      <w:pPr>
        <w:jc w:val="both"/>
      </w:pPr>
    </w:p>
    <w:p w14:paraId="78CDC4A4" w14:textId="77777777" w:rsidR="005B3BDB" w:rsidRPr="006B4402" w:rsidRDefault="005B3BDB" w:rsidP="0032745D">
      <w:pPr>
        <w:pStyle w:val="Cmsor3"/>
        <w:spacing w:before="0" w:after="0"/>
        <w:jc w:val="center"/>
        <w:rPr>
          <w:rFonts w:ascii="Times New Roman" w:hAnsi="Times New Roman"/>
        </w:rPr>
      </w:pPr>
      <w:bookmarkStart w:id="91" w:name="_Toc141212284"/>
      <w:r w:rsidRPr="006B4402">
        <w:rPr>
          <w:rFonts w:ascii="Times New Roman" w:hAnsi="Times New Roman"/>
        </w:rPr>
        <w:t>A tankönyvellátás iskolán belüli szabályai</w:t>
      </w:r>
      <w:bookmarkEnd w:id="91"/>
    </w:p>
    <w:p w14:paraId="08FDB3B4" w14:textId="77777777" w:rsidR="008E3CA3" w:rsidRPr="0032745D" w:rsidRDefault="00085C9F" w:rsidP="0032745D">
      <w:pPr>
        <w:pStyle w:val="Listaszerbekezds"/>
        <w:ind w:left="0"/>
        <w:jc w:val="both"/>
      </w:pPr>
      <w:r w:rsidRPr="0032745D">
        <w:t>A szülők véleményének a meghal</w:t>
      </w:r>
      <w:r w:rsidR="00983E04" w:rsidRPr="0032745D">
        <w:t>l</w:t>
      </w:r>
      <w:r w:rsidRPr="0032745D">
        <w:t>gatása után a nevelőtestület tesz javaslatot a tankönyvrendelésre,</w:t>
      </w:r>
      <w:r w:rsidR="00983E04" w:rsidRPr="0032745D">
        <w:t xml:space="preserve"> </w:t>
      </w:r>
      <w:r w:rsidRPr="0032745D">
        <w:t>melyet az iskola tankönyv felelőse végez el.</w:t>
      </w:r>
    </w:p>
    <w:p w14:paraId="07E3B811" w14:textId="77777777" w:rsidR="00085C9F" w:rsidRPr="0032745D" w:rsidRDefault="00983E04" w:rsidP="0032745D">
      <w:pPr>
        <w:pStyle w:val="Listaszerbekezds"/>
        <w:ind w:left="0"/>
        <w:jc w:val="both"/>
      </w:pPr>
      <w:r w:rsidRPr="0032745D">
        <w:t>KELLO kiszállítás utáni rendszerezés, az első tanítási napon kiosztás.</w:t>
      </w:r>
    </w:p>
    <w:p w14:paraId="46191614" w14:textId="77777777" w:rsidR="00983E04" w:rsidRPr="0032745D" w:rsidRDefault="00983E04" w:rsidP="0032745D">
      <w:pPr>
        <w:pStyle w:val="Listaszerbekezds"/>
        <w:jc w:val="both"/>
      </w:pPr>
    </w:p>
    <w:p w14:paraId="4B70D60E" w14:textId="77777777" w:rsidR="004D6DC8" w:rsidRPr="0032745D" w:rsidRDefault="001A54C7" w:rsidP="0032745D">
      <w:pPr>
        <w:jc w:val="both"/>
        <w:rPr>
          <w:b/>
          <w:smallCaps/>
          <w:spacing w:val="5"/>
          <w:lang w:eastAsia="en-US"/>
        </w:rPr>
      </w:pPr>
      <w:r w:rsidRPr="0032745D">
        <w:rPr>
          <w:b/>
          <w:smallCaps/>
          <w:spacing w:val="5"/>
          <w:lang w:eastAsia="en-US"/>
        </w:rPr>
        <w:t xml:space="preserve">A tankönyv </w:t>
      </w:r>
      <w:proofErr w:type="gramStart"/>
      <w:r w:rsidRPr="0032745D">
        <w:rPr>
          <w:b/>
          <w:smallCaps/>
          <w:spacing w:val="5"/>
          <w:lang w:eastAsia="en-US"/>
        </w:rPr>
        <w:t xml:space="preserve">felelős </w:t>
      </w:r>
      <w:r w:rsidR="00983E04" w:rsidRPr="0032745D">
        <w:rPr>
          <w:b/>
          <w:smallCaps/>
          <w:spacing w:val="5"/>
          <w:lang w:eastAsia="en-US"/>
        </w:rPr>
        <w:t>:</w:t>
      </w:r>
      <w:proofErr w:type="gramEnd"/>
      <w:r w:rsidR="00983E04" w:rsidRPr="0032745D">
        <w:rPr>
          <w:b/>
          <w:smallCaps/>
          <w:spacing w:val="5"/>
          <w:lang w:eastAsia="en-US"/>
        </w:rPr>
        <w:t xml:space="preserve"> </w:t>
      </w:r>
      <w:r w:rsidR="00631DF5" w:rsidRPr="0032745D">
        <w:rPr>
          <w:b/>
          <w:smallCaps/>
          <w:spacing w:val="5"/>
          <w:lang w:eastAsia="en-US"/>
        </w:rPr>
        <w:t>Kovács Lilla</w:t>
      </w:r>
    </w:p>
    <w:p w14:paraId="42D0BA4B" w14:textId="77777777" w:rsidR="004D6DC8" w:rsidRPr="0032745D" w:rsidRDefault="001A54C7" w:rsidP="0032745D">
      <w:pPr>
        <w:jc w:val="both"/>
        <w:rPr>
          <w:b/>
          <w:smallCaps/>
          <w:spacing w:val="5"/>
          <w:lang w:eastAsia="en-US"/>
        </w:rPr>
      </w:pPr>
      <w:r w:rsidRPr="0032745D">
        <w:rPr>
          <w:b/>
          <w:smallCaps/>
          <w:spacing w:val="5"/>
          <w:lang w:eastAsia="en-US"/>
        </w:rPr>
        <w:t>Tartós könyveket könyvtári állományba vesszük!</w:t>
      </w:r>
    </w:p>
    <w:p w14:paraId="5C87959A" w14:textId="77777777" w:rsidR="005B3BDB" w:rsidRPr="0032745D" w:rsidRDefault="005B3BDB" w:rsidP="0032745D">
      <w:pPr>
        <w:pStyle w:val="Cmsor3"/>
        <w:spacing w:before="0" w:after="0"/>
        <w:jc w:val="center"/>
        <w:rPr>
          <w:rFonts w:eastAsia="Calibri"/>
        </w:rPr>
      </w:pPr>
      <w:bookmarkStart w:id="92" w:name="_Toc141212285"/>
      <w:r w:rsidRPr="0032745D">
        <w:rPr>
          <w:rFonts w:eastAsia="Calibri"/>
        </w:rPr>
        <w:t>A fenntartó egyetértő nyilatkozat beszerzésének módja</w:t>
      </w:r>
      <w:bookmarkEnd w:id="92"/>
    </w:p>
    <w:p w14:paraId="5883244A" w14:textId="77777777" w:rsidR="00217295" w:rsidRPr="0032745D" w:rsidRDefault="00217295" w:rsidP="0032745D">
      <w:pPr>
        <w:jc w:val="center"/>
        <w:rPr>
          <w:rFonts w:eastAsia="Calibri"/>
          <w:lang w:eastAsia="en-US"/>
        </w:rPr>
      </w:pPr>
      <w:r w:rsidRPr="0032745D">
        <w:rPr>
          <w:rFonts w:eastAsia="Calibri"/>
          <w:lang w:eastAsia="en-US"/>
        </w:rPr>
        <w:t xml:space="preserve">A tankönyvrendelési </w:t>
      </w:r>
      <w:proofErr w:type="gramStart"/>
      <w:r w:rsidRPr="0032745D">
        <w:rPr>
          <w:rFonts w:eastAsia="Calibri"/>
          <w:lang w:eastAsia="en-US"/>
        </w:rPr>
        <w:t>( Kello</w:t>
      </w:r>
      <w:proofErr w:type="gramEnd"/>
      <w:r w:rsidRPr="0032745D">
        <w:rPr>
          <w:rFonts w:eastAsia="Calibri"/>
          <w:lang w:eastAsia="en-US"/>
        </w:rPr>
        <w:t>) felületen történő fenntartói jóváhagyással.</w:t>
      </w:r>
    </w:p>
    <w:p w14:paraId="3A140193" w14:textId="77777777" w:rsidR="001D3BA5" w:rsidRPr="0032745D" w:rsidRDefault="001D3BA5" w:rsidP="0032745D">
      <w:pPr>
        <w:pStyle w:val="Cmsor3"/>
        <w:spacing w:before="0" w:after="0"/>
        <w:jc w:val="center"/>
        <w:rPr>
          <w:rFonts w:eastAsia="Calibri"/>
        </w:rPr>
      </w:pPr>
      <w:bookmarkStart w:id="93" w:name="_Toc141212286"/>
      <w:r w:rsidRPr="0032745D">
        <w:rPr>
          <w:rFonts w:eastAsia="Calibri"/>
        </w:rPr>
        <w:t>Az ingyenes és kedvezményes intézményi gyermekétkeztetés szabályai</w:t>
      </w:r>
      <w:bookmarkEnd w:id="93"/>
    </w:p>
    <w:p w14:paraId="2C8D4450" w14:textId="77777777" w:rsidR="00DA3EDA" w:rsidRPr="0032745D" w:rsidRDefault="00DA3EDA" w:rsidP="0032745D">
      <w:pPr>
        <w:pStyle w:val="Listaszerbekezds"/>
        <w:ind w:left="0"/>
        <w:jc w:val="both"/>
        <w:rPr>
          <w:b/>
        </w:rPr>
      </w:pPr>
      <w:bookmarkStart w:id="94" w:name="_Toc42104160"/>
      <w:r w:rsidRPr="0032745D">
        <w:rPr>
          <w:b/>
        </w:rPr>
        <w:t>Tanulói étkeztetés</w:t>
      </w:r>
      <w:bookmarkEnd w:id="94"/>
      <w:r w:rsidRPr="0032745D">
        <w:rPr>
          <w:b/>
        </w:rPr>
        <w:t xml:space="preserve"> </w:t>
      </w:r>
    </w:p>
    <w:p w14:paraId="428277B8" w14:textId="77777777" w:rsidR="00DA3EDA" w:rsidRPr="0032745D" w:rsidRDefault="001A54C7" w:rsidP="0032745D">
      <w:pPr>
        <w:pStyle w:val="Listaszerbekezds"/>
        <w:tabs>
          <w:tab w:val="left" w:pos="567"/>
        </w:tabs>
        <w:ind w:left="714"/>
        <w:jc w:val="both"/>
        <w:rPr>
          <w:b/>
        </w:rPr>
      </w:pPr>
      <w:r w:rsidRPr="0032745D">
        <w:rPr>
          <w:b/>
        </w:rPr>
        <w:t>Ezt a feladatot Nagyszekeres Önkormányzata</w:t>
      </w:r>
      <w:r w:rsidR="00631DF5" w:rsidRPr="0032745D">
        <w:rPr>
          <w:b/>
        </w:rPr>
        <w:t xml:space="preserve"> társulásban</w:t>
      </w:r>
      <w:r w:rsidRPr="0032745D">
        <w:rPr>
          <w:b/>
        </w:rPr>
        <w:t xml:space="preserve"> végzi.</w:t>
      </w:r>
    </w:p>
    <w:p w14:paraId="2237B2B3" w14:textId="77777777" w:rsidR="00DA3EDA" w:rsidRPr="0032745D" w:rsidRDefault="00DA3EDA" w:rsidP="0032745D">
      <w:pPr>
        <w:pStyle w:val="Listaszerbekezds"/>
        <w:numPr>
          <w:ilvl w:val="1"/>
          <w:numId w:val="8"/>
        </w:numPr>
        <w:tabs>
          <w:tab w:val="left" w:pos="567"/>
        </w:tabs>
        <w:jc w:val="both"/>
      </w:pPr>
      <w:r w:rsidRPr="0032745D">
        <w:t>Igény alapján – az intézmény a tanuló részére étkezést biztosít. (választhatóan – tí</w:t>
      </w:r>
      <w:r w:rsidRPr="0032745D">
        <w:t>z</w:t>
      </w:r>
      <w:r w:rsidRPr="0032745D">
        <w:t>órai, ebéd, uzsonna).</w:t>
      </w:r>
    </w:p>
    <w:p w14:paraId="4DCF433C" w14:textId="77777777" w:rsidR="00DA3EDA" w:rsidRPr="0032745D" w:rsidRDefault="00DA3EDA" w:rsidP="0032745D">
      <w:pPr>
        <w:pStyle w:val="Listaszerbekezds"/>
        <w:numPr>
          <w:ilvl w:val="1"/>
          <w:numId w:val="8"/>
        </w:numPr>
        <w:tabs>
          <w:tab w:val="left" w:pos="567"/>
        </w:tabs>
        <w:jc w:val="both"/>
      </w:pPr>
      <w:r w:rsidRPr="0032745D">
        <w:t>A Gyermekek védelméről és a gyámügyi igazgatásról szóló 1997. évi XXXI.tv. 148 § 2. bekezdése meghatározza – a kedvezményezettek körét, akik az étk</w:t>
      </w:r>
      <w:r w:rsidRPr="0032745D">
        <w:t>e</w:t>
      </w:r>
      <w:r w:rsidRPr="0032745D">
        <w:t>zést ingyenesen vehetik igénybe, illetve 50 %-os térítési díjat fizetnek.</w:t>
      </w:r>
    </w:p>
    <w:p w14:paraId="23533635" w14:textId="77777777" w:rsidR="00954A41" w:rsidRPr="0032745D" w:rsidRDefault="00954A41" w:rsidP="0032745D">
      <w:pPr>
        <w:jc w:val="center"/>
        <w:rPr>
          <w:rFonts w:cs="Calibri"/>
          <w:b/>
        </w:rPr>
      </w:pPr>
    </w:p>
    <w:p w14:paraId="4A5347D3" w14:textId="77777777" w:rsidR="004D6DC8" w:rsidRPr="0032745D" w:rsidRDefault="004D6DC8" w:rsidP="0032745D">
      <w:pPr>
        <w:jc w:val="center"/>
        <w:rPr>
          <w:rFonts w:cs="Calibri"/>
          <w:b/>
        </w:rPr>
      </w:pPr>
      <w:r w:rsidRPr="0032745D">
        <w:rPr>
          <w:rFonts w:cs="Calibri"/>
          <w:b/>
        </w:rPr>
        <w:t>Ingyenes és kedvezményes intézményi gyermekétkeztetés szabályai</w:t>
      </w:r>
    </w:p>
    <w:p w14:paraId="77F748CF" w14:textId="77777777" w:rsidR="004D6DC8" w:rsidRPr="0032745D" w:rsidRDefault="004D6DC8" w:rsidP="0032745D">
      <w:pPr>
        <w:rPr>
          <w:rFonts w:cs="Calibri"/>
          <w:b/>
        </w:rPr>
      </w:pPr>
    </w:p>
    <w:p w14:paraId="64B12143" w14:textId="77777777" w:rsidR="004D6DC8" w:rsidRPr="0032745D" w:rsidRDefault="004D6DC8" w:rsidP="0032745D">
      <w:pPr>
        <w:rPr>
          <w:rFonts w:cs="Calibri"/>
        </w:rPr>
      </w:pPr>
      <w:r w:rsidRPr="0032745D">
        <w:rPr>
          <w:rFonts w:cs="Calibri"/>
          <w:b/>
        </w:rPr>
        <w:t>Ingyenesen biztosított</w:t>
      </w:r>
      <w:r w:rsidRPr="0032745D">
        <w:rPr>
          <w:rFonts w:cs="Calibri"/>
        </w:rPr>
        <w:t xml:space="preserve"> az intézményi gyermekétkeztetést:</w:t>
      </w:r>
    </w:p>
    <w:p w14:paraId="7A55EF1D" w14:textId="77777777" w:rsidR="004D6DC8" w:rsidRPr="0032745D" w:rsidRDefault="004D6DC8" w:rsidP="0032745D">
      <w:pPr>
        <w:autoSpaceDE w:val="0"/>
        <w:adjustRightInd w:val="0"/>
        <w:ind w:left="284" w:hanging="284"/>
        <w:jc w:val="both"/>
        <w:rPr>
          <w:rFonts w:cs="Calibri"/>
        </w:rPr>
      </w:pPr>
      <w:r w:rsidRPr="0032745D">
        <w:rPr>
          <w:rFonts w:cs="Calibri"/>
          <w:iCs/>
        </w:rPr>
        <w:t>=</w:t>
      </w:r>
      <w:r w:rsidRPr="0032745D">
        <w:rPr>
          <w:rFonts w:cs="Calibri"/>
          <w:iCs/>
        </w:rPr>
        <w:tab/>
      </w:r>
      <w:r w:rsidRPr="0032745D">
        <w:rPr>
          <w:rFonts w:cs="Calibri"/>
        </w:rPr>
        <w:t>az 1-8. évfolyamon nappali rendszerű iskolai oktatásban részt vevő tanuló számára, ha</w:t>
      </w:r>
    </w:p>
    <w:p w14:paraId="4DC31B54" w14:textId="77777777" w:rsidR="004D6DC8" w:rsidRPr="0032745D" w:rsidRDefault="004D6DC8" w:rsidP="0032745D">
      <w:pPr>
        <w:numPr>
          <w:ilvl w:val="0"/>
          <w:numId w:val="9"/>
        </w:numPr>
        <w:tabs>
          <w:tab w:val="clear" w:pos="750"/>
        </w:tabs>
        <w:autoSpaceDE w:val="0"/>
        <w:autoSpaceDN w:val="0"/>
        <w:adjustRightInd w:val="0"/>
        <w:ind w:left="567" w:hanging="283"/>
        <w:jc w:val="both"/>
        <w:rPr>
          <w:rFonts w:cs="Calibri"/>
        </w:rPr>
      </w:pPr>
      <w:r w:rsidRPr="0032745D">
        <w:rPr>
          <w:rFonts w:cs="Calibri"/>
        </w:rPr>
        <w:t>rendszeres gyermekvédelmi kedvezményben részesül, vagy</w:t>
      </w:r>
    </w:p>
    <w:p w14:paraId="50FC3FA7" w14:textId="77777777" w:rsidR="004D6DC8" w:rsidRPr="0032745D" w:rsidRDefault="004D6DC8" w:rsidP="0032745D">
      <w:pPr>
        <w:numPr>
          <w:ilvl w:val="0"/>
          <w:numId w:val="9"/>
        </w:numPr>
        <w:tabs>
          <w:tab w:val="clear" w:pos="750"/>
        </w:tabs>
        <w:autoSpaceDE w:val="0"/>
        <w:autoSpaceDN w:val="0"/>
        <w:adjustRightInd w:val="0"/>
        <w:ind w:left="567" w:hanging="283"/>
        <w:jc w:val="both"/>
        <w:rPr>
          <w:rFonts w:cs="Calibri"/>
        </w:rPr>
      </w:pPr>
      <w:r w:rsidRPr="0032745D">
        <w:rPr>
          <w:rFonts w:cs="Calibri"/>
        </w:rPr>
        <w:t>nevelésbe vették;</w:t>
      </w:r>
    </w:p>
    <w:p w14:paraId="7822D736" w14:textId="77777777" w:rsidR="004D6DC8" w:rsidRPr="0032745D" w:rsidRDefault="004D6DC8" w:rsidP="0032745D">
      <w:pPr>
        <w:autoSpaceDE w:val="0"/>
        <w:adjustRightInd w:val="0"/>
        <w:ind w:left="284" w:hanging="284"/>
        <w:jc w:val="both"/>
        <w:rPr>
          <w:rFonts w:cs="Calibri"/>
        </w:rPr>
      </w:pPr>
      <w:r w:rsidRPr="0032745D">
        <w:rPr>
          <w:rFonts w:cs="Calibri"/>
          <w:iCs/>
        </w:rPr>
        <w:t>=</w:t>
      </w:r>
      <w:r w:rsidRPr="0032745D">
        <w:rPr>
          <w:rFonts w:cs="Calibri"/>
          <w:iCs/>
        </w:rPr>
        <w:tab/>
      </w:r>
      <w:r w:rsidRPr="0032745D">
        <w:rPr>
          <w:rFonts w:cs="Calibri"/>
        </w:rPr>
        <w:t>az 1-8. évfolyamon felül nappali rendszerű iskolai oktatásban részt vevő tanuló számára, ha</w:t>
      </w:r>
    </w:p>
    <w:p w14:paraId="6BA721E2" w14:textId="77777777" w:rsidR="004D6DC8" w:rsidRPr="0032745D" w:rsidRDefault="004D6DC8" w:rsidP="0032745D">
      <w:pPr>
        <w:numPr>
          <w:ilvl w:val="0"/>
          <w:numId w:val="9"/>
        </w:numPr>
        <w:tabs>
          <w:tab w:val="clear" w:pos="750"/>
        </w:tabs>
        <w:autoSpaceDE w:val="0"/>
        <w:autoSpaceDN w:val="0"/>
        <w:adjustRightInd w:val="0"/>
        <w:ind w:left="567" w:hanging="283"/>
        <w:jc w:val="both"/>
        <w:rPr>
          <w:rFonts w:cs="Calibri"/>
        </w:rPr>
      </w:pPr>
      <w:r w:rsidRPr="0032745D">
        <w:rPr>
          <w:rFonts w:cs="Calibri"/>
        </w:rPr>
        <w:lastRenderedPageBreak/>
        <w:t>nevelésbe vették, vagy</w:t>
      </w:r>
    </w:p>
    <w:p w14:paraId="05CBD144" w14:textId="77777777" w:rsidR="004D6DC8" w:rsidRPr="0032745D" w:rsidRDefault="004D6DC8" w:rsidP="0032745D">
      <w:pPr>
        <w:numPr>
          <w:ilvl w:val="0"/>
          <w:numId w:val="9"/>
        </w:numPr>
        <w:tabs>
          <w:tab w:val="clear" w:pos="750"/>
        </w:tabs>
        <w:autoSpaceDE w:val="0"/>
        <w:autoSpaceDN w:val="0"/>
        <w:adjustRightInd w:val="0"/>
        <w:ind w:left="567" w:hanging="283"/>
        <w:jc w:val="both"/>
        <w:rPr>
          <w:rFonts w:cs="Calibri"/>
        </w:rPr>
      </w:pPr>
      <w:r w:rsidRPr="0032745D">
        <w:rPr>
          <w:rFonts w:cs="Calibri"/>
        </w:rPr>
        <w:t>utógondozói ellátásban részesül.</w:t>
      </w:r>
    </w:p>
    <w:p w14:paraId="7727E269" w14:textId="77777777" w:rsidR="004D6DC8" w:rsidRPr="0032745D" w:rsidRDefault="004D6DC8" w:rsidP="0032745D">
      <w:pPr>
        <w:autoSpaceDE w:val="0"/>
        <w:adjustRightInd w:val="0"/>
        <w:ind w:firstLine="204"/>
        <w:jc w:val="both"/>
        <w:rPr>
          <w:rFonts w:cs="Calibri"/>
        </w:rPr>
      </w:pPr>
    </w:p>
    <w:p w14:paraId="5025C5A3" w14:textId="77777777" w:rsidR="004D6DC8" w:rsidRPr="0032745D" w:rsidRDefault="004D6DC8" w:rsidP="0032745D">
      <w:pPr>
        <w:autoSpaceDE w:val="0"/>
        <w:adjustRightInd w:val="0"/>
        <w:jc w:val="both"/>
        <w:rPr>
          <w:rFonts w:cs="Calibri"/>
          <w:b/>
        </w:rPr>
      </w:pPr>
      <w:r w:rsidRPr="0032745D">
        <w:rPr>
          <w:rFonts w:cs="Calibri"/>
          <w:b/>
        </w:rPr>
        <w:t xml:space="preserve"> 50%-os normatív kedvezményt biztosítanak:</w:t>
      </w:r>
    </w:p>
    <w:p w14:paraId="541BE2D8" w14:textId="77777777" w:rsidR="004D6DC8" w:rsidRPr="0032745D" w:rsidRDefault="004D6DC8" w:rsidP="0032745D">
      <w:pPr>
        <w:numPr>
          <w:ilvl w:val="0"/>
          <w:numId w:val="87"/>
        </w:numPr>
        <w:autoSpaceDE w:val="0"/>
        <w:adjustRightInd w:val="0"/>
        <w:jc w:val="both"/>
        <w:rPr>
          <w:rFonts w:cs="Calibri"/>
        </w:rPr>
      </w:pPr>
      <w:r w:rsidRPr="0032745D">
        <w:rPr>
          <w:rFonts w:cs="Calibri"/>
        </w:rPr>
        <w:t>az 1-8. évfolyamon felül nappali rendszerű iskolai oktatásban részt vevő tanuló számára, ha rendszeres gyermekvédelmi kedvezményben részesül;</w:t>
      </w:r>
    </w:p>
    <w:p w14:paraId="4CDA5022" w14:textId="77777777" w:rsidR="004D6DC8" w:rsidRPr="0032745D" w:rsidRDefault="004D6DC8" w:rsidP="0032745D">
      <w:pPr>
        <w:numPr>
          <w:ilvl w:val="0"/>
          <w:numId w:val="87"/>
        </w:numPr>
        <w:autoSpaceDE w:val="0"/>
        <w:adjustRightInd w:val="0"/>
        <w:jc w:val="both"/>
        <w:rPr>
          <w:rFonts w:cs="Calibri"/>
        </w:rPr>
      </w:pPr>
      <w:r w:rsidRPr="0032745D">
        <w:rPr>
          <w:rFonts w:cs="Calibri"/>
        </w:rPr>
        <w:t xml:space="preserve">az 1-8. és az azon felüli évfolyamon nappali rendszerű iskolai oktatásban részt vevő tanuló számára, ha olyan családban él, amelyben </w:t>
      </w:r>
      <w:r w:rsidRPr="0032745D">
        <w:rPr>
          <w:rFonts w:cs="Calibri"/>
          <w:b/>
        </w:rPr>
        <w:t>három vagy több gyermeket</w:t>
      </w:r>
      <w:r w:rsidRPr="0032745D">
        <w:rPr>
          <w:rFonts w:cs="Calibri"/>
        </w:rPr>
        <w:t xml:space="preserve"> nevelnek, </w:t>
      </w:r>
    </w:p>
    <w:p w14:paraId="6E41161E" w14:textId="77777777" w:rsidR="004D6DC8" w:rsidRPr="0032745D" w:rsidRDefault="004D6DC8" w:rsidP="0032745D">
      <w:pPr>
        <w:numPr>
          <w:ilvl w:val="0"/>
          <w:numId w:val="87"/>
        </w:numPr>
        <w:autoSpaceDE w:val="0"/>
        <w:adjustRightInd w:val="0"/>
        <w:jc w:val="both"/>
        <w:rPr>
          <w:rFonts w:cs="Calibri"/>
        </w:rPr>
      </w:pPr>
      <w:r w:rsidRPr="0032745D">
        <w:rPr>
          <w:rFonts w:cs="Calibri"/>
          <w:iCs/>
        </w:rPr>
        <w:t xml:space="preserve">a </w:t>
      </w:r>
      <w:r w:rsidRPr="0032745D">
        <w:rPr>
          <w:rFonts w:cs="Calibri"/>
        </w:rPr>
        <w:t>tartósan beteg vagy fogyatékos gyermek számára.</w:t>
      </w:r>
    </w:p>
    <w:p w14:paraId="51FA8112" w14:textId="77777777" w:rsidR="004D6DC8" w:rsidRPr="0032745D" w:rsidRDefault="004D6DC8" w:rsidP="0032745D">
      <w:pPr>
        <w:autoSpaceDE w:val="0"/>
        <w:adjustRightInd w:val="0"/>
        <w:jc w:val="both"/>
        <w:rPr>
          <w:rFonts w:cs="Calibri"/>
        </w:rPr>
      </w:pPr>
    </w:p>
    <w:p w14:paraId="12367944" w14:textId="77777777" w:rsidR="004D6DC8" w:rsidRPr="0032745D" w:rsidRDefault="004D6DC8" w:rsidP="0032745D">
      <w:pPr>
        <w:autoSpaceDE w:val="0"/>
        <w:adjustRightInd w:val="0"/>
        <w:jc w:val="both"/>
        <w:rPr>
          <w:rFonts w:cs="Calibri"/>
          <w:b/>
          <w:i/>
        </w:rPr>
      </w:pPr>
      <w:r w:rsidRPr="0032745D">
        <w:rPr>
          <w:rFonts w:cs="Calibri"/>
          <w:b/>
          <w:i/>
        </w:rPr>
        <w:t>Iratok benyújtása az ingyenes és az 50%-os mértékű normatív kedvezményű étkeztetés igénybevételéhez?</w:t>
      </w:r>
    </w:p>
    <w:p w14:paraId="4ED6E47E" w14:textId="77777777" w:rsidR="004D6DC8" w:rsidRPr="0032745D" w:rsidRDefault="004D6DC8" w:rsidP="0032745D">
      <w:pPr>
        <w:autoSpaceDE w:val="0"/>
        <w:adjustRightInd w:val="0"/>
        <w:jc w:val="both"/>
        <w:rPr>
          <w:rFonts w:cs="Calibri"/>
          <w:b/>
          <w:i/>
        </w:rPr>
      </w:pPr>
    </w:p>
    <w:p w14:paraId="250897DB" w14:textId="77777777" w:rsidR="004D6DC8" w:rsidRPr="0032745D" w:rsidRDefault="004D6DC8" w:rsidP="0032745D">
      <w:pPr>
        <w:jc w:val="both"/>
        <w:rPr>
          <w:rFonts w:cs="Calibri"/>
        </w:rPr>
      </w:pPr>
      <w:r w:rsidRPr="0032745D">
        <w:rPr>
          <w:rFonts w:cs="Calibri"/>
        </w:rPr>
        <w:t xml:space="preserve">A kedvezmény biztosításához az </w:t>
      </w:r>
      <w:proofErr w:type="gramStart"/>
      <w:r w:rsidR="00494153" w:rsidRPr="0032745D">
        <w:rPr>
          <w:rFonts w:cs="Calibri"/>
        </w:rPr>
        <w:t xml:space="preserve">igazgatónak </w:t>
      </w:r>
      <w:r w:rsidRPr="0032745D">
        <w:rPr>
          <w:rFonts w:cs="Calibri"/>
        </w:rPr>
        <w:t xml:space="preserve"> be</w:t>
      </w:r>
      <w:proofErr w:type="gramEnd"/>
      <w:r w:rsidRPr="0032745D">
        <w:rPr>
          <w:rFonts w:cs="Calibri"/>
        </w:rPr>
        <w:t xml:space="preserve"> kell nyújtani az alábbi iratokat:  </w:t>
      </w:r>
    </w:p>
    <w:p w14:paraId="55B67D7B" w14:textId="77777777" w:rsidR="004D6DC8" w:rsidRPr="0032745D" w:rsidRDefault="004D6DC8" w:rsidP="0032745D">
      <w:pPr>
        <w:numPr>
          <w:ilvl w:val="0"/>
          <w:numId w:val="88"/>
        </w:numPr>
        <w:jc w:val="both"/>
        <w:rPr>
          <w:rFonts w:cs="Calibri"/>
          <w:bCs/>
          <w:iCs/>
        </w:rPr>
      </w:pPr>
      <w:r w:rsidRPr="0032745D">
        <w:rPr>
          <w:rFonts w:cs="Calibri"/>
          <w:bCs/>
          <w:iCs/>
        </w:rPr>
        <w:t xml:space="preserve">tanulók esetén az ingyenes, valamint az 50%-os mértékű kedvezményes étkeztetés biztosításához a „NYILATKOZAT a Gyvt. 21/B. § (1) bekezdés </w:t>
      </w:r>
      <w:proofErr w:type="gramStart"/>
      <w:r w:rsidRPr="0032745D">
        <w:rPr>
          <w:rFonts w:cs="Calibri"/>
          <w:bCs/>
          <w:iCs/>
        </w:rPr>
        <w:t>b)-</w:t>
      </w:r>
      <w:proofErr w:type="gramEnd"/>
      <w:r w:rsidRPr="0032745D">
        <w:rPr>
          <w:rFonts w:cs="Calibri"/>
          <w:bCs/>
          <w:iCs/>
        </w:rPr>
        <w:t>d) pontja és a Gyvt. 21/B. § (2) bekezdése szerinti ingyenes vagy kedvezményes intézményi gyermekétkeztetés igénybevételéhez” elnevezésű nyomtatványt,</w:t>
      </w:r>
    </w:p>
    <w:p w14:paraId="54F8B81E" w14:textId="77777777" w:rsidR="004D6DC8" w:rsidRPr="0032745D" w:rsidRDefault="004D6DC8" w:rsidP="0032745D">
      <w:pPr>
        <w:numPr>
          <w:ilvl w:val="0"/>
          <w:numId w:val="88"/>
        </w:numPr>
        <w:jc w:val="both"/>
        <w:rPr>
          <w:rFonts w:cs="Calibri"/>
          <w:bCs/>
          <w:iCs/>
        </w:rPr>
      </w:pPr>
      <w:r w:rsidRPr="0032745D">
        <w:rPr>
          <w:rFonts w:cs="Calibri"/>
          <w:bCs/>
          <w:iCs/>
        </w:rPr>
        <w:t>nyilatkozatot a családban nevelt gyermekek számáról (három és több gyermek nevelése esetén),</w:t>
      </w:r>
    </w:p>
    <w:p w14:paraId="64BC27F8" w14:textId="77777777" w:rsidR="004D6DC8" w:rsidRPr="0032745D" w:rsidRDefault="004D6DC8" w:rsidP="0032745D">
      <w:pPr>
        <w:numPr>
          <w:ilvl w:val="0"/>
          <w:numId w:val="88"/>
        </w:numPr>
        <w:jc w:val="both"/>
        <w:rPr>
          <w:rFonts w:cs="Calibri"/>
        </w:rPr>
      </w:pPr>
      <w:r w:rsidRPr="0032745D">
        <w:rPr>
          <w:rFonts w:cs="Calibri"/>
        </w:rPr>
        <w:t xml:space="preserve">a rendszeres gyermekvédelmi kedvezményre való jogosultságot megállapító hatósági döntés másolatát. </w:t>
      </w:r>
    </w:p>
    <w:p w14:paraId="21564377" w14:textId="77777777" w:rsidR="004D6DC8" w:rsidRPr="0032745D" w:rsidRDefault="004D6DC8" w:rsidP="0032745D">
      <w:pPr>
        <w:numPr>
          <w:ilvl w:val="0"/>
          <w:numId w:val="88"/>
        </w:numPr>
        <w:jc w:val="both"/>
        <w:rPr>
          <w:rFonts w:cs="Calibri"/>
        </w:rPr>
      </w:pPr>
      <w:r w:rsidRPr="0032745D">
        <w:rPr>
          <w:rFonts w:cs="Calibri"/>
        </w:rPr>
        <w:t>a magasabb összegű családi pótlék megállapításáról szóló határozat másolatát, ennek hiányában</w:t>
      </w:r>
      <w:r w:rsidRPr="0032745D">
        <w:rPr>
          <w:rFonts w:cs="Calibri"/>
          <w:i/>
          <w:iCs/>
        </w:rPr>
        <w:t xml:space="preserve"> </w:t>
      </w:r>
      <w:r w:rsidRPr="0032745D">
        <w:rPr>
          <w:rFonts w:cs="Calibri"/>
        </w:rPr>
        <w:t>tartós betegség esetén szakorvosi igazolást sajátos nevelési igényű gyermek esetén a szakértői és rehabilitációs bizottság szakvéleményét.</w:t>
      </w:r>
    </w:p>
    <w:p w14:paraId="0566F511" w14:textId="77777777" w:rsidR="004D6DC8" w:rsidRPr="0032745D" w:rsidRDefault="004D6DC8" w:rsidP="0032745D">
      <w:pPr>
        <w:autoSpaceDE w:val="0"/>
        <w:adjustRightInd w:val="0"/>
        <w:jc w:val="both"/>
        <w:rPr>
          <w:rFonts w:cs="Calibri"/>
        </w:rPr>
      </w:pPr>
    </w:p>
    <w:p w14:paraId="59D42F91" w14:textId="77777777" w:rsidR="004D6DC8" w:rsidRPr="0032745D" w:rsidRDefault="004D6DC8" w:rsidP="0032745D">
      <w:pPr>
        <w:autoSpaceDE w:val="0"/>
        <w:adjustRightInd w:val="0"/>
        <w:jc w:val="both"/>
        <w:rPr>
          <w:rFonts w:cs="Calibri"/>
        </w:rPr>
      </w:pPr>
      <w:r w:rsidRPr="0032745D">
        <w:rPr>
          <w:rFonts w:cs="Calibri"/>
        </w:rPr>
        <w:t>Kizárólag a Nyilatkozatokat kell a nevelési év elején benyújtani. A szülőnek a nevelési év, tanítási év kezdetén nem kell ismételten benyújtania az egyéb dokumentumokat, ha az azokban foglaltak nem változtak és intézményváltásra sem került sor.</w:t>
      </w:r>
    </w:p>
    <w:p w14:paraId="3C31B5D4" w14:textId="77777777" w:rsidR="004D6DC8" w:rsidRPr="0032745D" w:rsidRDefault="004D6DC8" w:rsidP="0032745D">
      <w:pPr>
        <w:autoSpaceDE w:val="0"/>
        <w:adjustRightInd w:val="0"/>
        <w:jc w:val="both"/>
        <w:rPr>
          <w:rFonts w:cs="Calibri"/>
        </w:rPr>
      </w:pPr>
      <w:r w:rsidRPr="0032745D">
        <w:rPr>
          <w:rFonts w:cs="Calibri"/>
        </w:rPr>
        <w:t>Ebben az esetben írásban nyilatkozni kell arról, hogy a korábban csatolt dokumentumok tekintetében időközben nem következett be változás (pl. a gyermek továbbra is jogosult a magasabb összegű családi pótlékra, vagy a rendszeres gyermekvédelmi kedvezményre).</w:t>
      </w:r>
    </w:p>
    <w:p w14:paraId="5A194BEC" w14:textId="77777777" w:rsidR="001D3BA5" w:rsidRPr="0032745D" w:rsidRDefault="00893BC1" w:rsidP="0032745D">
      <w:pPr>
        <w:pStyle w:val="Cmsor3"/>
        <w:spacing w:before="0" w:after="0"/>
        <w:jc w:val="center"/>
      </w:pPr>
      <w:bookmarkStart w:id="95" w:name="_Toc141212287"/>
      <w:r w:rsidRPr="0032745D">
        <w:t>A szociális ösztöndíj, a szociális támogatás megállapításának elvei, a nem alanyi jogon járó tankönyvtámogatás elve, az elosztás rendje</w:t>
      </w:r>
      <w:bookmarkEnd w:id="95"/>
    </w:p>
    <w:p w14:paraId="178288A2" w14:textId="77777777" w:rsidR="004D6DC8" w:rsidRPr="0032745D" w:rsidRDefault="001A54C7" w:rsidP="0032745D">
      <w:pPr>
        <w:pStyle w:val="Listaszerbekezds"/>
        <w:ind w:left="0"/>
        <w:jc w:val="both"/>
        <w:rPr>
          <w:rFonts w:cs="Calibri"/>
          <w:bCs/>
        </w:rPr>
      </w:pPr>
      <w:r w:rsidRPr="0032745D">
        <w:rPr>
          <w:rFonts w:cs="Calibri"/>
          <w:bCs/>
        </w:rPr>
        <w:t>Ösztöndíj rendszer nem működik iskolánkban. Ehhez hasonló a TRANZIT díj, amely a hátrányos helyzetű, jól tanuló, jó magaviseletű gyerekeket jutalmazza</w:t>
      </w:r>
      <w:r w:rsidR="00E6150F" w:rsidRPr="0032745D">
        <w:rPr>
          <w:rFonts w:cs="Calibri"/>
          <w:bCs/>
        </w:rPr>
        <w:t xml:space="preserve"> félévkor 5.000, év végén 10.000Ft-al.</w:t>
      </w:r>
    </w:p>
    <w:p w14:paraId="05C077E9" w14:textId="77777777" w:rsidR="00893BC1" w:rsidRPr="0032745D" w:rsidRDefault="00893BC1" w:rsidP="0032745D">
      <w:pPr>
        <w:pStyle w:val="Cmsor3"/>
        <w:spacing w:before="0" w:after="0"/>
        <w:jc w:val="center"/>
      </w:pPr>
      <w:bookmarkStart w:id="96" w:name="_Toc141212288"/>
      <w:r w:rsidRPr="0032745D">
        <w:t>E</w:t>
      </w:r>
      <w:r w:rsidRPr="006B4402">
        <w:rPr>
          <w:rFonts w:ascii="Times New Roman" w:hAnsi="Times New Roman"/>
        </w:rPr>
        <w:t>lektronikus napló használata esetén a szülő részéről történő hozzáférés módj</w:t>
      </w:r>
      <w:r w:rsidRPr="006B4402">
        <w:t>a</w:t>
      </w:r>
      <w:bookmarkEnd w:id="96"/>
    </w:p>
    <w:p w14:paraId="43C4DCF1" w14:textId="77777777" w:rsidR="006D0002" w:rsidRPr="0032745D" w:rsidRDefault="008F62D7" w:rsidP="0032745D">
      <w:pPr>
        <w:autoSpaceDE w:val="0"/>
        <w:autoSpaceDN w:val="0"/>
        <w:adjustRightInd w:val="0"/>
        <w:ind w:firstLine="204"/>
        <w:jc w:val="both"/>
        <w:rPr>
          <w:rFonts w:cs="Calibri"/>
          <w:bCs/>
        </w:rPr>
      </w:pPr>
      <w:r w:rsidRPr="0032745D">
        <w:rPr>
          <w:rFonts w:cs="Calibri"/>
          <w:bCs/>
        </w:rPr>
        <w:t xml:space="preserve">Az elektronikus naplóba bejegyzett jegyekről és egyéb megjegyzésekről információt kaphat a szülő oly módon, hogy tanév elején az intézménytől kapott felhasználói név és jelszó segítségével tud oda bejelentkezni. </w:t>
      </w:r>
    </w:p>
    <w:p w14:paraId="725CE556" w14:textId="77777777" w:rsidR="008F62D7" w:rsidRPr="0032745D" w:rsidRDefault="008F62D7" w:rsidP="0032745D">
      <w:pPr>
        <w:autoSpaceDE w:val="0"/>
        <w:autoSpaceDN w:val="0"/>
        <w:adjustRightInd w:val="0"/>
        <w:ind w:firstLine="204"/>
        <w:jc w:val="both"/>
        <w:rPr>
          <w:rFonts w:cs="Calibri"/>
          <w:bCs/>
        </w:rPr>
      </w:pPr>
      <w:r w:rsidRPr="0032745D">
        <w:rPr>
          <w:rFonts w:cs="Calibri"/>
          <w:bCs/>
        </w:rPr>
        <w:t>Ha otthon nincs internet hozzáférése, akkor az iskola</w:t>
      </w:r>
      <w:r w:rsidR="006D0002" w:rsidRPr="0032745D">
        <w:rPr>
          <w:rFonts w:cs="Calibri"/>
          <w:bCs/>
        </w:rPr>
        <w:t xml:space="preserve">i </w:t>
      </w:r>
      <w:r w:rsidRPr="0032745D">
        <w:rPr>
          <w:rFonts w:cs="Calibri"/>
          <w:bCs/>
        </w:rPr>
        <w:t xml:space="preserve">számítógépet erre a célra igénybe veheti az </w:t>
      </w:r>
      <w:proofErr w:type="gramStart"/>
      <w:r w:rsidRPr="0032745D">
        <w:rPr>
          <w:rFonts w:cs="Calibri"/>
          <w:bCs/>
        </w:rPr>
        <w:t xml:space="preserve">osztályfőnökkel </w:t>
      </w:r>
      <w:r w:rsidR="006D0002" w:rsidRPr="0032745D">
        <w:rPr>
          <w:rFonts w:cs="Calibri"/>
          <w:bCs/>
        </w:rPr>
        <w:t>,</w:t>
      </w:r>
      <w:proofErr w:type="gramEnd"/>
      <w:r w:rsidR="006D0002" w:rsidRPr="0032745D">
        <w:rPr>
          <w:rFonts w:cs="Calibri"/>
          <w:bCs/>
        </w:rPr>
        <w:t xml:space="preserve"> igazgatóval </w:t>
      </w:r>
      <w:r w:rsidRPr="0032745D">
        <w:rPr>
          <w:rFonts w:cs="Calibri"/>
          <w:bCs/>
        </w:rPr>
        <w:t>egyeztetett időpontban vagy fogadóórákon.</w:t>
      </w:r>
    </w:p>
    <w:p w14:paraId="70D701A3" w14:textId="77777777" w:rsidR="00BF08BC" w:rsidRPr="006B4402" w:rsidRDefault="00BF08BC" w:rsidP="0032745D">
      <w:pPr>
        <w:pStyle w:val="Cmsor3"/>
        <w:spacing w:before="0" w:after="0"/>
        <w:jc w:val="center"/>
        <w:rPr>
          <w:rFonts w:ascii="Times New Roman" w:hAnsi="Times New Roman"/>
        </w:rPr>
      </w:pPr>
      <w:bookmarkStart w:id="97" w:name="_Toc141212289"/>
      <w:r w:rsidRPr="006B4402">
        <w:rPr>
          <w:rFonts w:ascii="Times New Roman" w:hAnsi="Times New Roman"/>
        </w:rPr>
        <w:t>Kapcsolattartás a szülőkkel</w:t>
      </w:r>
      <w:bookmarkEnd w:id="97"/>
    </w:p>
    <w:p w14:paraId="0366AB8D" w14:textId="77777777" w:rsidR="005E6BD7" w:rsidRPr="0032745D" w:rsidRDefault="005E6BD7" w:rsidP="0032745D">
      <w:pPr>
        <w:pStyle w:val="Listaszerbekezds"/>
        <w:numPr>
          <w:ilvl w:val="0"/>
          <w:numId w:val="84"/>
        </w:numPr>
        <w:jc w:val="both"/>
      </w:pPr>
      <w:r w:rsidRPr="0032745D">
        <w:rPr>
          <w:b/>
        </w:rPr>
        <w:t>A szülőket</w:t>
      </w:r>
      <w:r w:rsidRPr="0032745D">
        <w:t xml:space="preserve"> az iskola egészének életéről, az iskolai munkatervről, az aktuális fe</w:t>
      </w:r>
      <w:r w:rsidRPr="0032745D">
        <w:t>l</w:t>
      </w:r>
      <w:r w:rsidRPr="0032745D">
        <w:t xml:space="preserve">adatokról </w:t>
      </w:r>
    </w:p>
    <w:p w14:paraId="14CFF1E7" w14:textId="77777777" w:rsidR="005E6BD7" w:rsidRPr="0032745D" w:rsidRDefault="005E6BD7" w:rsidP="0032745D">
      <w:pPr>
        <w:pStyle w:val="Listaszerbekezds"/>
        <w:numPr>
          <w:ilvl w:val="1"/>
          <w:numId w:val="6"/>
        </w:numPr>
        <w:jc w:val="both"/>
        <w:rPr>
          <w:b/>
        </w:rPr>
      </w:pPr>
      <w:r w:rsidRPr="0032745D">
        <w:rPr>
          <w:b/>
        </w:rPr>
        <w:t xml:space="preserve">az </w:t>
      </w:r>
      <w:r w:rsidR="00494153" w:rsidRPr="0032745D">
        <w:rPr>
          <w:b/>
        </w:rPr>
        <w:t>igazgató</w:t>
      </w:r>
      <w:r w:rsidRPr="0032745D">
        <w:rPr>
          <w:b/>
        </w:rPr>
        <w:t>-helyettes</w:t>
      </w:r>
    </w:p>
    <w:p w14:paraId="087FEECF" w14:textId="77777777" w:rsidR="005E6BD7" w:rsidRPr="0032745D" w:rsidRDefault="005E6BD7" w:rsidP="0032745D">
      <w:pPr>
        <w:pStyle w:val="Listaszerbekezds"/>
        <w:numPr>
          <w:ilvl w:val="2"/>
          <w:numId w:val="6"/>
        </w:numPr>
        <w:jc w:val="both"/>
      </w:pPr>
      <w:r w:rsidRPr="0032745D">
        <w:lastRenderedPageBreak/>
        <w:t>a szülői szervezet munkaközösség választmányi ülésén minden félév elején (október, február)</w:t>
      </w:r>
    </w:p>
    <w:p w14:paraId="2EF91E0B" w14:textId="77777777" w:rsidR="005E6BD7" w:rsidRPr="0032745D" w:rsidRDefault="005E6BD7" w:rsidP="0032745D">
      <w:pPr>
        <w:pStyle w:val="Listaszerbekezds"/>
        <w:numPr>
          <w:ilvl w:val="2"/>
          <w:numId w:val="6"/>
        </w:numPr>
        <w:jc w:val="both"/>
      </w:pPr>
      <w:r w:rsidRPr="0032745D">
        <w:t>összevont szülői értekezleten (szeptember, február)</w:t>
      </w:r>
    </w:p>
    <w:p w14:paraId="2602513B" w14:textId="77777777" w:rsidR="005E6BD7" w:rsidRPr="0032745D" w:rsidRDefault="005E6BD7" w:rsidP="0032745D">
      <w:pPr>
        <w:pStyle w:val="Listaszerbekezds"/>
        <w:numPr>
          <w:ilvl w:val="2"/>
          <w:numId w:val="6"/>
        </w:numPr>
        <w:jc w:val="both"/>
      </w:pPr>
      <w:r w:rsidRPr="0032745D">
        <w:t>az aulában elhelyezett hirdetőtáblán keresztül folyamatosan tájékozta</w:t>
      </w:r>
      <w:r w:rsidRPr="0032745D">
        <w:t>t</w:t>
      </w:r>
      <w:r w:rsidRPr="0032745D">
        <w:t xml:space="preserve">ja, </w:t>
      </w:r>
    </w:p>
    <w:p w14:paraId="41F317FB" w14:textId="77777777" w:rsidR="005E6BD7" w:rsidRPr="0032745D" w:rsidRDefault="005E6BD7" w:rsidP="0032745D">
      <w:pPr>
        <w:pStyle w:val="Listaszerbekezds"/>
        <w:numPr>
          <w:ilvl w:val="1"/>
          <w:numId w:val="6"/>
        </w:numPr>
        <w:jc w:val="both"/>
        <w:rPr>
          <w:b/>
        </w:rPr>
      </w:pPr>
      <w:r w:rsidRPr="0032745D">
        <w:rPr>
          <w:b/>
        </w:rPr>
        <w:t>az osztályfőnök</w:t>
      </w:r>
    </w:p>
    <w:p w14:paraId="25EBBFF8" w14:textId="77777777" w:rsidR="005E6BD7" w:rsidRPr="0032745D" w:rsidRDefault="005E6BD7" w:rsidP="0032745D">
      <w:pPr>
        <w:pStyle w:val="Listaszerbekezds"/>
        <w:numPr>
          <w:ilvl w:val="2"/>
          <w:numId w:val="6"/>
        </w:numPr>
        <w:jc w:val="both"/>
      </w:pPr>
      <w:r w:rsidRPr="0032745D">
        <w:t>a tájékoztató füzeteken, ellenőrzőkön keresztül</w:t>
      </w:r>
    </w:p>
    <w:p w14:paraId="60304104" w14:textId="77777777" w:rsidR="005E6BD7" w:rsidRPr="0032745D" w:rsidRDefault="005E6BD7" w:rsidP="0032745D">
      <w:pPr>
        <w:pStyle w:val="Listaszerbekezds"/>
        <w:numPr>
          <w:ilvl w:val="2"/>
          <w:numId w:val="6"/>
        </w:numPr>
        <w:jc w:val="both"/>
      </w:pPr>
      <w:r w:rsidRPr="0032745D">
        <w:t>az osztályok szülői értekezletein tájékoztatják</w:t>
      </w:r>
    </w:p>
    <w:p w14:paraId="363B31F0" w14:textId="77777777" w:rsidR="005E6BD7" w:rsidRPr="0032745D" w:rsidRDefault="005E6BD7" w:rsidP="0032745D">
      <w:pPr>
        <w:pStyle w:val="Listaszerbekezds"/>
        <w:ind w:left="2880"/>
        <w:jc w:val="both"/>
      </w:pPr>
    </w:p>
    <w:p w14:paraId="17F784DA" w14:textId="77777777" w:rsidR="005E6BD7" w:rsidRPr="0032745D" w:rsidRDefault="005E6BD7" w:rsidP="0032745D">
      <w:pPr>
        <w:pStyle w:val="Listaszerbekezds"/>
        <w:numPr>
          <w:ilvl w:val="0"/>
          <w:numId w:val="85"/>
        </w:numPr>
        <w:jc w:val="both"/>
      </w:pPr>
      <w:r w:rsidRPr="0032745D">
        <w:t>A szülőket a nevelők a tanulók egyéni haladásáról az alábbi módon tájékozta</w:t>
      </w:r>
      <w:r w:rsidRPr="0032745D">
        <w:t>t</w:t>
      </w:r>
      <w:r w:rsidRPr="0032745D">
        <w:t xml:space="preserve">ják: </w:t>
      </w:r>
    </w:p>
    <w:p w14:paraId="0DB06FAC" w14:textId="77777777" w:rsidR="005E6BD7" w:rsidRPr="0032745D" w:rsidRDefault="005E6BD7" w:rsidP="0032745D">
      <w:pPr>
        <w:pStyle w:val="Listaszerbekezds"/>
        <w:numPr>
          <w:ilvl w:val="1"/>
          <w:numId w:val="6"/>
        </w:numPr>
        <w:jc w:val="both"/>
        <w:rPr>
          <w:b/>
        </w:rPr>
      </w:pPr>
      <w:r w:rsidRPr="0032745D">
        <w:rPr>
          <w:b/>
        </w:rPr>
        <w:t>szóban</w:t>
      </w:r>
    </w:p>
    <w:p w14:paraId="44B8D01B" w14:textId="77777777" w:rsidR="005E6BD7" w:rsidRPr="0032745D" w:rsidRDefault="005E6BD7" w:rsidP="0032745D">
      <w:pPr>
        <w:pStyle w:val="Listaszerbekezds"/>
        <w:numPr>
          <w:ilvl w:val="2"/>
          <w:numId w:val="6"/>
        </w:numPr>
        <w:jc w:val="both"/>
      </w:pPr>
      <w:r w:rsidRPr="0032745D">
        <w:t xml:space="preserve">a szülői értekezleteken, </w:t>
      </w:r>
    </w:p>
    <w:p w14:paraId="0114859D" w14:textId="77777777" w:rsidR="005E6BD7" w:rsidRPr="0032745D" w:rsidRDefault="005E6BD7" w:rsidP="0032745D">
      <w:pPr>
        <w:pStyle w:val="Listaszerbekezds"/>
        <w:numPr>
          <w:ilvl w:val="2"/>
          <w:numId w:val="6"/>
        </w:numPr>
        <w:jc w:val="both"/>
      </w:pPr>
      <w:r w:rsidRPr="0032745D">
        <w:t xml:space="preserve">a nevelők fogadó óráin, </w:t>
      </w:r>
    </w:p>
    <w:p w14:paraId="0B56776F" w14:textId="77777777" w:rsidR="005E6BD7" w:rsidRPr="0032745D" w:rsidRDefault="005E6BD7" w:rsidP="0032745D">
      <w:pPr>
        <w:pStyle w:val="Listaszerbekezds"/>
        <w:numPr>
          <w:ilvl w:val="2"/>
          <w:numId w:val="6"/>
        </w:numPr>
        <w:jc w:val="both"/>
      </w:pPr>
      <w:r w:rsidRPr="0032745D">
        <w:t>a nyílt tanítási napokon,</w:t>
      </w:r>
    </w:p>
    <w:p w14:paraId="0F3094ED" w14:textId="77777777" w:rsidR="005E6BD7" w:rsidRPr="0032745D" w:rsidRDefault="005E6BD7" w:rsidP="0032745D">
      <w:pPr>
        <w:pStyle w:val="Listaszerbekezds"/>
        <w:numPr>
          <w:ilvl w:val="2"/>
          <w:numId w:val="6"/>
        </w:numPr>
        <w:jc w:val="both"/>
      </w:pPr>
      <w:r w:rsidRPr="0032745D">
        <w:t>a tanuló értékelésére összehívott megbeszéléseken,</w:t>
      </w:r>
    </w:p>
    <w:p w14:paraId="55CDFE88" w14:textId="77777777" w:rsidR="005E6BD7" w:rsidRPr="0032745D" w:rsidRDefault="005E6BD7" w:rsidP="0032745D">
      <w:pPr>
        <w:pStyle w:val="Listaszerbekezds"/>
        <w:numPr>
          <w:ilvl w:val="2"/>
          <w:numId w:val="6"/>
        </w:numPr>
        <w:jc w:val="both"/>
      </w:pPr>
      <w:proofErr w:type="gramStart"/>
      <w:r w:rsidRPr="0032745D">
        <w:t>családlátogatáson,</w:t>
      </w:r>
      <w:r w:rsidR="00E6150F" w:rsidRPr="0032745D">
        <w:t>-</w:t>
      </w:r>
      <w:proofErr w:type="gramEnd"/>
      <w:r w:rsidR="00E6150F" w:rsidRPr="0032745D">
        <w:t xml:space="preserve"> 1.,3.,5.,8. évfolyamokon kötelező és új osztály- csoportvezető esetén ajánlott.</w:t>
      </w:r>
    </w:p>
    <w:p w14:paraId="5AAA92F7" w14:textId="77777777" w:rsidR="005E6BD7" w:rsidRPr="0032745D" w:rsidRDefault="005E6BD7" w:rsidP="0032745D">
      <w:pPr>
        <w:pStyle w:val="Listaszerbekezds"/>
        <w:numPr>
          <w:ilvl w:val="1"/>
          <w:numId w:val="6"/>
        </w:numPr>
        <w:jc w:val="both"/>
      </w:pPr>
      <w:r w:rsidRPr="0032745D">
        <w:t>í</w:t>
      </w:r>
      <w:r w:rsidRPr="0032745D">
        <w:rPr>
          <w:b/>
        </w:rPr>
        <w:t>rásban</w:t>
      </w:r>
      <w:r w:rsidRPr="0032745D">
        <w:t xml:space="preserve"> </w:t>
      </w:r>
      <w:proofErr w:type="gramStart"/>
      <w:r w:rsidRPr="0032745D">
        <w:t>a</w:t>
      </w:r>
      <w:proofErr w:type="gramEnd"/>
      <w:r w:rsidRPr="0032745D">
        <w:t xml:space="preserve"> </w:t>
      </w:r>
      <w:r w:rsidR="00E6150F" w:rsidRPr="0032745D">
        <w:t xml:space="preserve">iskolai-napközis </w:t>
      </w:r>
      <w:r w:rsidRPr="0032745D">
        <w:t>tájékoztató füzetben (ellenőrző könyvben), valamint az első, más</w:t>
      </w:r>
      <w:r w:rsidRPr="0032745D">
        <w:t>o</w:t>
      </w:r>
      <w:r w:rsidRPr="0032745D">
        <w:t>dik évfolyamon a félévi és a tanév végi értékelő lapon.</w:t>
      </w:r>
    </w:p>
    <w:p w14:paraId="5CD4F0EF" w14:textId="77777777" w:rsidR="005E6BD7" w:rsidRPr="0032745D" w:rsidRDefault="005E6BD7" w:rsidP="0032745D">
      <w:pPr>
        <w:pStyle w:val="Listaszerbekezds"/>
        <w:numPr>
          <w:ilvl w:val="0"/>
          <w:numId w:val="86"/>
        </w:numPr>
        <w:jc w:val="both"/>
      </w:pPr>
      <w:r w:rsidRPr="0032745D">
        <w:t>A szülői értekezletek időpontjait tanévenként az iskolai mu</w:t>
      </w:r>
      <w:r w:rsidRPr="0032745D">
        <w:t>n</w:t>
      </w:r>
      <w:r w:rsidRPr="0032745D">
        <w:t xml:space="preserve">katerv tartalmazza. </w:t>
      </w:r>
    </w:p>
    <w:p w14:paraId="702BED8B" w14:textId="77777777" w:rsidR="005E6BD7" w:rsidRPr="0032745D" w:rsidRDefault="005E6BD7" w:rsidP="0032745D">
      <w:pPr>
        <w:pStyle w:val="Listaszerbekezds"/>
        <w:numPr>
          <w:ilvl w:val="0"/>
          <w:numId w:val="86"/>
        </w:numPr>
        <w:jc w:val="both"/>
      </w:pPr>
      <w:r w:rsidRPr="0032745D">
        <w:t>A szülők, a tanulók – a jogszabályokban, valamint az iskola belső szabályzataiban biztos</w:t>
      </w:r>
      <w:r w:rsidRPr="0032745D">
        <w:t>í</w:t>
      </w:r>
      <w:r w:rsidRPr="0032745D">
        <w:t>tott – jogaiknak az érvényesítése érdekében szóban vagy írásban, közvetlenül vagy válas</w:t>
      </w:r>
      <w:r w:rsidRPr="0032745D">
        <w:t>z</w:t>
      </w:r>
      <w:r w:rsidRPr="0032745D">
        <w:t xml:space="preserve">tott képviselőik, tisztségviselők útján az </w:t>
      </w:r>
      <w:r w:rsidR="00494153" w:rsidRPr="0032745D">
        <w:t>igazgatóhoz</w:t>
      </w:r>
      <w:r w:rsidRPr="0032745D">
        <w:t xml:space="preserve"> az adott ügyben érintett gyermek osztályfőnökéhez, az intézmény nevelőihez, a diákönkormányzathoz fordulha</w:t>
      </w:r>
      <w:r w:rsidRPr="0032745D">
        <w:t>t</w:t>
      </w:r>
      <w:r w:rsidRPr="0032745D">
        <w:t xml:space="preserve">nak. </w:t>
      </w:r>
    </w:p>
    <w:p w14:paraId="6044DCD7" w14:textId="77777777" w:rsidR="005E6BD7" w:rsidRPr="0032745D" w:rsidRDefault="005E6BD7" w:rsidP="0032745D">
      <w:pPr>
        <w:pStyle w:val="Listaszerbekezds"/>
        <w:numPr>
          <w:ilvl w:val="0"/>
          <w:numId w:val="86"/>
        </w:numPr>
        <w:jc w:val="both"/>
      </w:pPr>
      <w:r w:rsidRPr="0032745D">
        <w:t xml:space="preserve">A szülők kérdéseiket, véleményüket, javaslataikat szóban vagy írásban egyénileg vagy választott képviselőik, tisztségviselőik útján közölhetik az </w:t>
      </w:r>
      <w:proofErr w:type="gramStart"/>
      <w:r w:rsidR="00494153" w:rsidRPr="0032745D">
        <w:t xml:space="preserve">igazgatóval </w:t>
      </w:r>
      <w:r w:rsidRPr="0032745D">
        <w:t>,</w:t>
      </w:r>
      <w:proofErr w:type="gramEnd"/>
      <w:r w:rsidRPr="0032745D">
        <w:t xml:space="preserve"> pedagóg</w:t>
      </w:r>
      <w:r w:rsidRPr="0032745D">
        <w:t>u</w:t>
      </w:r>
      <w:r w:rsidRPr="0032745D">
        <w:t xml:space="preserve">sokkal. </w:t>
      </w:r>
    </w:p>
    <w:p w14:paraId="4CD8FAF2" w14:textId="77777777" w:rsidR="005E6BD7" w:rsidRPr="0032745D" w:rsidRDefault="005E6BD7" w:rsidP="0032745D">
      <w:pPr>
        <w:pStyle w:val="Listaszerbekezds"/>
        <w:ind w:left="1066"/>
        <w:jc w:val="both"/>
      </w:pPr>
    </w:p>
    <w:p w14:paraId="3B2003C2" w14:textId="77777777" w:rsidR="005E6BD7" w:rsidRPr="0032745D" w:rsidRDefault="005E6BD7" w:rsidP="0032745D">
      <w:pPr>
        <w:pStyle w:val="Listaszerbekezds"/>
        <w:ind w:left="0"/>
        <w:jc w:val="both"/>
        <w:rPr>
          <w:b/>
        </w:rPr>
      </w:pPr>
      <w:bookmarkStart w:id="98" w:name="_Toc42104165"/>
      <w:r w:rsidRPr="0032745D">
        <w:rPr>
          <w:b/>
        </w:rPr>
        <w:t>A szülők jogai</w:t>
      </w:r>
      <w:bookmarkEnd w:id="98"/>
    </w:p>
    <w:p w14:paraId="563D0E41" w14:textId="77777777" w:rsidR="005E6BD7" w:rsidRPr="0032745D" w:rsidRDefault="005E6BD7" w:rsidP="0032745D">
      <w:pPr>
        <w:pStyle w:val="Listaszerbekezds"/>
        <w:numPr>
          <w:ilvl w:val="1"/>
          <w:numId w:val="89"/>
        </w:numPr>
        <w:jc w:val="both"/>
      </w:pPr>
      <w:r w:rsidRPr="0032745D">
        <w:t>Az intézményben tanuló diákok szülei törvényes képviselői</w:t>
      </w:r>
      <w:r w:rsidR="001F0A2F" w:rsidRPr="0032745D">
        <w:t xml:space="preserve"> </w:t>
      </w:r>
      <w:r w:rsidRPr="0032745D">
        <w:t>jogosultak a</w:t>
      </w:r>
      <w:r w:rsidRPr="0032745D">
        <w:t>r</w:t>
      </w:r>
      <w:r w:rsidRPr="0032745D">
        <w:t>ra, hogy megismerjék a Nevelési és Pedagógiai Programot, a Házirendet, az SZMSZ-t, és tájékoztatást kapjanak az abban foglaltakról,</w:t>
      </w:r>
    </w:p>
    <w:p w14:paraId="7F58B936" w14:textId="77777777" w:rsidR="005E6BD7" w:rsidRPr="0032745D" w:rsidRDefault="005E6BD7" w:rsidP="0032745D">
      <w:pPr>
        <w:pStyle w:val="Listaszerbekezds"/>
        <w:numPr>
          <w:ilvl w:val="1"/>
          <w:numId w:val="89"/>
        </w:numPr>
        <w:jc w:val="both"/>
      </w:pPr>
      <w:r w:rsidRPr="0032745D">
        <w:t>a szülők joga, hogy az intézmény</w:t>
      </w:r>
      <w:r w:rsidR="001F0A2F" w:rsidRPr="0032745D">
        <w:t xml:space="preserve"> </w:t>
      </w:r>
      <w:r w:rsidRPr="0032745D">
        <w:t>működéséről véleményt nyilvánítha</w:t>
      </w:r>
      <w:r w:rsidRPr="0032745D">
        <w:t>t</w:t>
      </w:r>
      <w:r w:rsidRPr="0032745D">
        <w:t>nak,</w:t>
      </w:r>
    </w:p>
    <w:p w14:paraId="09C65883" w14:textId="77777777" w:rsidR="005E6BD7" w:rsidRPr="006B4402" w:rsidRDefault="005E6BD7" w:rsidP="0032745D">
      <w:pPr>
        <w:pStyle w:val="Listaszerbekezds"/>
        <w:numPr>
          <w:ilvl w:val="1"/>
          <w:numId w:val="89"/>
        </w:numPr>
        <w:jc w:val="both"/>
      </w:pPr>
      <w:r w:rsidRPr="006B4402">
        <w:t>a szülők joga, hogy rendszeres kapcsolatot tartsanak a gyermekével foglalkozó ped</w:t>
      </w:r>
      <w:r w:rsidRPr="006B4402">
        <w:t>a</w:t>
      </w:r>
      <w:r w:rsidRPr="006B4402">
        <w:t xml:space="preserve">gógusokkal, az </w:t>
      </w:r>
      <w:r w:rsidR="00B31A30" w:rsidRPr="006B4402">
        <w:t>igazgatójáva</w:t>
      </w:r>
      <w:r w:rsidRPr="006B4402">
        <w:t xml:space="preserve">l, </w:t>
      </w:r>
    </w:p>
    <w:p w14:paraId="193E51DD" w14:textId="77777777" w:rsidR="005E6BD7" w:rsidRPr="006B4402" w:rsidRDefault="005E6BD7" w:rsidP="0032745D">
      <w:pPr>
        <w:pStyle w:val="Listaszerbekezds"/>
        <w:numPr>
          <w:ilvl w:val="1"/>
          <w:numId w:val="89"/>
        </w:numPr>
        <w:jc w:val="both"/>
      </w:pPr>
      <w:r w:rsidRPr="006B4402">
        <w:t xml:space="preserve">képviselőik útján – az intézmény vezetésében részt vegyenek, </w:t>
      </w:r>
    </w:p>
    <w:p w14:paraId="06D74E93" w14:textId="77777777" w:rsidR="005E6BD7" w:rsidRPr="006B4402" w:rsidRDefault="005E6BD7" w:rsidP="0032745D">
      <w:pPr>
        <w:pStyle w:val="Listaszerbekezds"/>
        <w:numPr>
          <w:ilvl w:val="1"/>
          <w:numId w:val="89"/>
        </w:numPr>
        <w:jc w:val="both"/>
      </w:pPr>
      <w:r w:rsidRPr="006B4402">
        <w:t>kérhetik, igényelhetik – szociális helyzetük alapján a különböző szociális kedve</w:t>
      </w:r>
      <w:r w:rsidRPr="006B4402">
        <w:t>z</w:t>
      </w:r>
      <w:r w:rsidRPr="006B4402">
        <w:t>ményeket (étkezési, tankönyv, pályázatok),</w:t>
      </w:r>
    </w:p>
    <w:p w14:paraId="0CEE153A" w14:textId="77777777" w:rsidR="005E6BD7" w:rsidRPr="006B4402" w:rsidRDefault="005E6BD7" w:rsidP="0032745D">
      <w:pPr>
        <w:pStyle w:val="Listaszerbekezds"/>
        <w:numPr>
          <w:ilvl w:val="1"/>
          <w:numId w:val="90"/>
        </w:numPr>
        <w:jc w:val="both"/>
      </w:pPr>
      <w:r w:rsidRPr="006B4402">
        <w:t xml:space="preserve">alapos indok alapján – az </w:t>
      </w:r>
      <w:r w:rsidR="00B31A30" w:rsidRPr="006B4402">
        <w:t>igazgató</w:t>
      </w:r>
      <w:r w:rsidRPr="006B4402">
        <w:t>j</w:t>
      </w:r>
      <w:r w:rsidR="00B31A30" w:rsidRPr="006B4402">
        <w:t>ától</w:t>
      </w:r>
      <w:r w:rsidRPr="006B4402">
        <w:t xml:space="preserve"> kérhetik gyermekük számára </w:t>
      </w:r>
      <w:proofErr w:type="gramStart"/>
      <w:r w:rsidRPr="006B4402">
        <w:t>a</w:t>
      </w:r>
      <w:proofErr w:type="gramEnd"/>
      <w:r w:rsidRPr="006B4402">
        <w:t xml:space="preserve"> egyéni munkarend létesítését, </w:t>
      </w:r>
    </w:p>
    <w:p w14:paraId="24B111E9" w14:textId="77777777" w:rsidR="005E6BD7" w:rsidRPr="006B4402" w:rsidRDefault="005E6BD7" w:rsidP="0032745D">
      <w:pPr>
        <w:pStyle w:val="Listaszerbekezds"/>
        <w:numPr>
          <w:ilvl w:val="1"/>
          <w:numId w:val="90"/>
        </w:numPr>
        <w:jc w:val="both"/>
      </w:pPr>
      <w:r w:rsidRPr="006B4402">
        <w:t>joguk, hogy gyermekük nevelésével kapcsolatban a pedagógusok vagy külső szake</w:t>
      </w:r>
      <w:r w:rsidRPr="006B4402">
        <w:t>m</w:t>
      </w:r>
      <w:r w:rsidRPr="006B4402">
        <w:t xml:space="preserve">berek segítségét kérjék, </w:t>
      </w:r>
    </w:p>
    <w:p w14:paraId="3808E831" w14:textId="77777777" w:rsidR="005E6BD7" w:rsidRPr="006B4402" w:rsidRDefault="005E6BD7" w:rsidP="0032745D">
      <w:pPr>
        <w:pStyle w:val="Listaszerbekezds"/>
        <w:numPr>
          <w:ilvl w:val="1"/>
          <w:numId w:val="90"/>
        </w:numPr>
        <w:jc w:val="both"/>
      </w:pPr>
      <w:r w:rsidRPr="006B4402">
        <w:t>a szülőknek – az iskolai személyi és tárgyi feltételeit figyelembe véve – joga van a nem kötelező foglalkozások bevezetését kezdeményezni</w:t>
      </w:r>
    </w:p>
    <w:p w14:paraId="48C083C1" w14:textId="77777777" w:rsidR="005E6BD7" w:rsidRPr="006B4402" w:rsidRDefault="005E6BD7" w:rsidP="0032745D">
      <w:pPr>
        <w:pStyle w:val="Listaszerbekezds"/>
        <w:numPr>
          <w:ilvl w:val="1"/>
          <w:numId w:val="90"/>
        </w:numPr>
        <w:jc w:val="both"/>
      </w:pPr>
      <w:r w:rsidRPr="006B4402">
        <w:t>a szülői közösség jogköre:</w:t>
      </w:r>
    </w:p>
    <w:p w14:paraId="1C8B68CB" w14:textId="77777777" w:rsidR="005E6BD7" w:rsidRPr="006B4402" w:rsidRDefault="005E6BD7" w:rsidP="0032745D">
      <w:pPr>
        <w:pStyle w:val="Listaszerbekezds"/>
        <w:numPr>
          <w:ilvl w:val="2"/>
          <w:numId w:val="3"/>
        </w:numPr>
        <w:jc w:val="both"/>
      </w:pPr>
      <w:r w:rsidRPr="006B4402">
        <w:t xml:space="preserve">figyelemmel kísérje a tanulói jogok érvényesülését, </w:t>
      </w:r>
    </w:p>
    <w:p w14:paraId="2B3FF9E1" w14:textId="77777777" w:rsidR="005E6BD7" w:rsidRPr="006B4402" w:rsidRDefault="005E6BD7" w:rsidP="0032745D">
      <w:pPr>
        <w:pStyle w:val="Listaszerbekezds"/>
        <w:numPr>
          <w:ilvl w:val="2"/>
          <w:numId w:val="3"/>
        </w:numPr>
        <w:jc w:val="both"/>
      </w:pPr>
      <w:r w:rsidRPr="006B4402">
        <w:lastRenderedPageBreak/>
        <w:t>a pedagógiai munka eredményességét,</w:t>
      </w:r>
    </w:p>
    <w:p w14:paraId="5062072D" w14:textId="77777777" w:rsidR="005E6BD7" w:rsidRPr="006B4402" w:rsidRDefault="005E6BD7" w:rsidP="0032745D">
      <w:pPr>
        <w:pStyle w:val="Listaszerbekezds"/>
        <w:numPr>
          <w:ilvl w:val="2"/>
          <w:numId w:val="3"/>
        </w:numPr>
        <w:jc w:val="both"/>
      </w:pPr>
      <w:r w:rsidRPr="006B4402">
        <w:t>a szülői közösség véleményéről tájékoztassa a nevelő-testületet,</w:t>
      </w:r>
    </w:p>
    <w:p w14:paraId="5BBA2C67" w14:textId="77777777" w:rsidR="005E6BD7" w:rsidRDefault="005E6BD7" w:rsidP="0032745D">
      <w:pPr>
        <w:pStyle w:val="Listaszerbekezds"/>
        <w:numPr>
          <w:ilvl w:val="1"/>
          <w:numId w:val="3"/>
        </w:numPr>
        <w:ind w:left="1066" w:hanging="357"/>
        <w:jc w:val="both"/>
      </w:pPr>
      <w:r w:rsidRPr="006B4402">
        <w:t>a gyermekek, tanulók nagyobb csoportját érintő bármely kérdésben</w:t>
      </w:r>
      <w:r w:rsidRPr="0032745D">
        <w:t xml:space="preserve"> tájékoztatást kérjen a nevelési – oktatási </w:t>
      </w:r>
      <w:r w:rsidR="00B31A30" w:rsidRPr="0032745D">
        <w:t>igazgató</w:t>
      </w:r>
      <w:r w:rsidRPr="0032745D">
        <w:t>j</w:t>
      </w:r>
      <w:r w:rsidR="00B31A30" w:rsidRPr="0032745D">
        <w:t>ától</w:t>
      </w:r>
      <w:r w:rsidRPr="0032745D">
        <w:t>, az e körbe tartozó ügyek tárgyalásakor képviselője tanácskozási joggal részt vegyen a nevelőte</w:t>
      </w:r>
      <w:r w:rsidRPr="0032745D">
        <w:t>s</w:t>
      </w:r>
      <w:r w:rsidRPr="0032745D">
        <w:t xml:space="preserve">tület értekezletén. </w:t>
      </w:r>
    </w:p>
    <w:p w14:paraId="10464A35" w14:textId="77777777" w:rsidR="006B4402" w:rsidRPr="0032745D" w:rsidRDefault="006B4402" w:rsidP="006B4402">
      <w:pPr>
        <w:pStyle w:val="Listaszerbekezds"/>
        <w:ind w:left="1066"/>
        <w:jc w:val="both"/>
      </w:pPr>
    </w:p>
    <w:p w14:paraId="73997E1C" w14:textId="77777777" w:rsidR="005E6BD7" w:rsidRPr="0032745D" w:rsidRDefault="005E6BD7" w:rsidP="0032745D">
      <w:pPr>
        <w:pStyle w:val="Listaszerbekezds"/>
        <w:ind w:left="1066"/>
        <w:jc w:val="both"/>
      </w:pPr>
    </w:p>
    <w:p w14:paraId="6287F47A" w14:textId="77777777" w:rsidR="005E6BD7" w:rsidRPr="0032745D" w:rsidRDefault="005E6BD7" w:rsidP="0032745D">
      <w:pPr>
        <w:pStyle w:val="Listaszerbekezds"/>
        <w:ind w:left="0"/>
        <w:jc w:val="both"/>
        <w:rPr>
          <w:b/>
        </w:rPr>
      </w:pPr>
      <w:bookmarkStart w:id="99" w:name="_Toc42104166"/>
      <w:r w:rsidRPr="0032745D">
        <w:rPr>
          <w:b/>
        </w:rPr>
        <w:t>A szülők kötelessége</w:t>
      </w:r>
      <w:bookmarkEnd w:id="99"/>
    </w:p>
    <w:p w14:paraId="14BAD35A" w14:textId="77777777" w:rsidR="00C72799" w:rsidRPr="006B4402" w:rsidRDefault="005E6BD7" w:rsidP="0032745D">
      <w:pPr>
        <w:pStyle w:val="Listaszerbekezds"/>
        <w:numPr>
          <w:ilvl w:val="0"/>
          <w:numId w:val="91"/>
        </w:numPr>
        <w:jc w:val="both"/>
      </w:pPr>
      <w:r w:rsidRPr="006B4402">
        <w:t>biztosítsa gyermeke tankötelezettségének teljesítését,</w:t>
      </w:r>
    </w:p>
    <w:p w14:paraId="5E4ACDCE" w14:textId="77777777" w:rsidR="005E6BD7" w:rsidRPr="006B4402" w:rsidRDefault="005E6BD7" w:rsidP="0032745D">
      <w:pPr>
        <w:pStyle w:val="Listaszerbekezds"/>
        <w:numPr>
          <w:ilvl w:val="0"/>
          <w:numId w:val="91"/>
        </w:numPr>
        <w:jc w:val="both"/>
      </w:pPr>
      <w:r w:rsidRPr="006B4402">
        <w:t>biztosítania kell a gyermek rendszeres iskolába járását, ennek elmulasztása esetén a szülővel szemben a jogszabálynak megfelelően – eljárást kezd</w:t>
      </w:r>
      <w:r w:rsidRPr="006B4402">
        <w:t>e</w:t>
      </w:r>
      <w:r w:rsidRPr="006B4402">
        <w:t>ményez az intézmény</w:t>
      </w:r>
    </w:p>
    <w:p w14:paraId="76C634D2" w14:textId="77777777" w:rsidR="005E6BD7" w:rsidRPr="006B4402" w:rsidRDefault="005E6BD7" w:rsidP="0032745D">
      <w:pPr>
        <w:pStyle w:val="Listaszerbekezds"/>
        <w:numPr>
          <w:ilvl w:val="0"/>
          <w:numId w:val="91"/>
        </w:numPr>
        <w:jc w:val="both"/>
      </w:pPr>
      <w:r w:rsidRPr="006B4402">
        <w:t xml:space="preserve">gondoskodnia kell gyermeke testi, értelmi, érzelmi és erkölcsi fejlődéséhez szükséges feltételekről, </w:t>
      </w:r>
    </w:p>
    <w:p w14:paraId="2CE54617" w14:textId="77777777" w:rsidR="005E6BD7" w:rsidRPr="006B4402" w:rsidRDefault="005E6BD7" w:rsidP="0032745D">
      <w:pPr>
        <w:pStyle w:val="Listaszerbekezds"/>
        <w:numPr>
          <w:ilvl w:val="0"/>
          <w:numId w:val="91"/>
        </w:numPr>
        <w:jc w:val="both"/>
      </w:pPr>
      <w:r w:rsidRPr="006B4402">
        <w:t xml:space="preserve">a gyermeket, a tanulót a feladatai teljesítésére nevelje, </w:t>
      </w:r>
    </w:p>
    <w:p w14:paraId="72BEA61C" w14:textId="77777777" w:rsidR="005E6BD7" w:rsidRPr="006B4402" w:rsidRDefault="005E6BD7" w:rsidP="0032745D">
      <w:pPr>
        <w:pStyle w:val="Listaszerbekezds"/>
        <w:numPr>
          <w:ilvl w:val="0"/>
          <w:numId w:val="91"/>
        </w:numPr>
        <w:jc w:val="both"/>
      </w:pPr>
      <w:r w:rsidRPr="006B4402">
        <w:t>családi neveléssel segítsék a társadalmi értékek megismerését, megbecs</w:t>
      </w:r>
      <w:r w:rsidRPr="006B4402">
        <w:t>ü</w:t>
      </w:r>
      <w:r w:rsidRPr="006B4402">
        <w:t xml:space="preserve">lését, </w:t>
      </w:r>
    </w:p>
    <w:p w14:paraId="16F78480" w14:textId="77777777" w:rsidR="005E6BD7" w:rsidRPr="006B4402" w:rsidRDefault="005E6BD7" w:rsidP="0032745D">
      <w:pPr>
        <w:pStyle w:val="Listaszerbekezds"/>
        <w:numPr>
          <w:ilvl w:val="0"/>
          <w:numId w:val="91"/>
        </w:numPr>
        <w:jc w:val="both"/>
      </w:pPr>
      <w:r w:rsidRPr="006B4402">
        <w:t>a gyermek, tanuló felszerelését biztosítsa, személyi higiéniáját elle</w:t>
      </w:r>
      <w:r w:rsidRPr="006B4402">
        <w:t>n</w:t>
      </w:r>
      <w:r w:rsidRPr="006B4402">
        <w:t>őrizze,</w:t>
      </w:r>
    </w:p>
    <w:p w14:paraId="30A2CD96" w14:textId="77777777" w:rsidR="005E6BD7" w:rsidRPr="006B4402" w:rsidRDefault="005E6BD7" w:rsidP="0032745D">
      <w:pPr>
        <w:pStyle w:val="Listaszerbekezds"/>
        <w:numPr>
          <w:ilvl w:val="0"/>
          <w:numId w:val="91"/>
        </w:numPr>
        <w:jc w:val="both"/>
      </w:pPr>
      <w:r w:rsidRPr="006B4402">
        <w:t>biztosítsa, hogy gyermeke tisztán, rendezetten, megfelelő öltözékben jelenjen meg az iskolában,</w:t>
      </w:r>
    </w:p>
    <w:p w14:paraId="70B5B7F9" w14:textId="77777777" w:rsidR="005E6BD7" w:rsidRPr="006B4402" w:rsidRDefault="005E6BD7" w:rsidP="0032745D">
      <w:pPr>
        <w:pStyle w:val="Listaszerbekezds"/>
        <w:numPr>
          <w:ilvl w:val="0"/>
          <w:numId w:val="91"/>
        </w:numPr>
        <w:jc w:val="both"/>
      </w:pPr>
      <w:r w:rsidRPr="006B4402">
        <w:t>kötelessége, hogy figyelemmel kísérje gyermeke tanulmányi előmenetelét, ellenőrzőj</w:t>
      </w:r>
      <w:r w:rsidRPr="006B4402">
        <w:t>é</w:t>
      </w:r>
      <w:r w:rsidRPr="006B4402">
        <w:t xml:space="preserve">nek bejegyzéseit, </w:t>
      </w:r>
    </w:p>
    <w:p w14:paraId="065FCC6A" w14:textId="77777777" w:rsidR="005E6BD7" w:rsidRPr="0032745D" w:rsidRDefault="005E6BD7" w:rsidP="0032745D">
      <w:pPr>
        <w:pStyle w:val="Listaszerbekezds"/>
        <w:numPr>
          <w:ilvl w:val="0"/>
          <w:numId w:val="91"/>
        </w:numPr>
        <w:jc w:val="both"/>
      </w:pPr>
      <w:r w:rsidRPr="006B4402">
        <w:t>köteles értesíteni az iskolát, ha gyermeke beteg</w:t>
      </w:r>
      <w:r w:rsidRPr="0032745D">
        <w:t>, és kötelessége jelezni – a gyermek i</w:t>
      </w:r>
      <w:r w:rsidRPr="0032745D">
        <w:t>s</w:t>
      </w:r>
      <w:r w:rsidRPr="0032745D">
        <w:t>kolába való visszatérését is</w:t>
      </w:r>
    </w:p>
    <w:p w14:paraId="2431A2DA" w14:textId="77777777" w:rsidR="005E6BD7" w:rsidRPr="0032745D" w:rsidRDefault="005E6BD7" w:rsidP="0032745D">
      <w:pPr>
        <w:pStyle w:val="Listaszerbekezds"/>
        <w:numPr>
          <w:ilvl w:val="0"/>
          <w:numId w:val="91"/>
        </w:numPr>
        <w:jc w:val="both"/>
      </w:pPr>
      <w:r w:rsidRPr="0032745D">
        <w:t>tartsa tiszteletben az iskola vezetőinek és pedagógusainak emberi méltóságát és j</w:t>
      </w:r>
      <w:r w:rsidRPr="0032745D">
        <w:t>o</w:t>
      </w:r>
      <w:r w:rsidRPr="0032745D">
        <w:t xml:space="preserve">gait. </w:t>
      </w:r>
    </w:p>
    <w:p w14:paraId="1F413C58" w14:textId="77777777" w:rsidR="004D6DC8" w:rsidRPr="0032745D" w:rsidRDefault="004D6DC8" w:rsidP="0032745D">
      <w:pPr>
        <w:pStyle w:val="Listaszerbekezds"/>
        <w:ind w:left="0"/>
        <w:jc w:val="both"/>
        <w:rPr>
          <w:b/>
          <w:highlight w:val="yellow"/>
        </w:rPr>
      </w:pPr>
    </w:p>
    <w:p w14:paraId="24B4C9D2" w14:textId="77777777" w:rsidR="004D6DC8" w:rsidRPr="0032745D" w:rsidRDefault="004D6DC8" w:rsidP="0032745D">
      <w:pPr>
        <w:pStyle w:val="Listaszerbekezds"/>
        <w:ind w:left="0"/>
        <w:jc w:val="both"/>
        <w:rPr>
          <w:b/>
        </w:rPr>
      </w:pPr>
      <w:r w:rsidRPr="0032745D">
        <w:rPr>
          <w:b/>
        </w:rPr>
        <w:t>A tanulók adatainak kezelése – az adatvédelmi szabályzat előírásai alapján tört</w:t>
      </w:r>
      <w:r w:rsidRPr="0032745D">
        <w:rPr>
          <w:b/>
        </w:rPr>
        <w:t>é</w:t>
      </w:r>
      <w:r w:rsidRPr="0032745D">
        <w:rPr>
          <w:b/>
        </w:rPr>
        <w:t xml:space="preserve">nik. </w:t>
      </w:r>
    </w:p>
    <w:p w14:paraId="46AF4C90" w14:textId="77777777" w:rsidR="004D6DC8" w:rsidRPr="006B4402" w:rsidRDefault="004D6DC8" w:rsidP="0032745D">
      <w:pPr>
        <w:pStyle w:val="Listaszerbekezds"/>
        <w:numPr>
          <w:ilvl w:val="0"/>
          <w:numId w:val="92"/>
        </w:numPr>
        <w:jc w:val="both"/>
      </w:pPr>
      <w:r w:rsidRPr="006B4402">
        <w:t>A tanuló adataiban bekövetkezett változást a szülőnek kötelessége az osztályf</w:t>
      </w:r>
      <w:r w:rsidRPr="006B4402">
        <w:t>ő</w:t>
      </w:r>
      <w:r w:rsidRPr="006B4402">
        <w:t xml:space="preserve">nök számára bejelenteni. </w:t>
      </w:r>
    </w:p>
    <w:p w14:paraId="4E1910E5" w14:textId="77777777" w:rsidR="004D6DC8" w:rsidRPr="0032745D" w:rsidRDefault="004D6DC8" w:rsidP="0032745D">
      <w:pPr>
        <w:pStyle w:val="Listaszerbekezds"/>
        <w:numPr>
          <w:ilvl w:val="0"/>
          <w:numId w:val="92"/>
        </w:numPr>
        <w:jc w:val="both"/>
      </w:pPr>
      <w:r w:rsidRPr="0032745D">
        <w:t>A szülő kötelessége a tanuló pontos adatainak, valamint a szülő elérhetőségének (élő telefo</w:t>
      </w:r>
      <w:r w:rsidRPr="0032745D">
        <w:t>n</w:t>
      </w:r>
      <w:r w:rsidRPr="0032745D">
        <w:t>szám) megadása.</w:t>
      </w:r>
    </w:p>
    <w:p w14:paraId="32AA0034" w14:textId="77777777" w:rsidR="004D6DC8" w:rsidRPr="0032745D" w:rsidRDefault="004D6DC8" w:rsidP="0032745D">
      <w:pPr>
        <w:pStyle w:val="Listaszerbekezds"/>
        <w:numPr>
          <w:ilvl w:val="0"/>
          <w:numId w:val="92"/>
        </w:numPr>
        <w:jc w:val="both"/>
      </w:pPr>
      <w:r w:rsidRPr="0032745D">
        <w:t>A tanuló egészségügyi könyvét – az isk</w:t>
      </w:r>
      <w:r w:rsidR="00AA238B" w:rsidRPr="0032745D">
        <w:t>olai orvosnál-védőnőnél</w:t>
      </w:r>
      <w:r w:rsidRPr="0032745D">
        <w:t xml:space="preserve"> tar</w:t>
      </w:r>
      <w:r w:rsidRPr="0032745D">
        <w:t>t</w:t>
      </w:r>
      <w:r w:rsidRPr="0032745D">
        <w:t xml:space="preserve">juk. </w:t>
      </w:r>
    </w:p>
    <w:p w14:paraId="3ED68AA8" w14:textId="77777777" w:rsidR="004D6DC8" w:rsidRPr="0032745D" w:rsidRDefault="004D6DC8" w:rsidP="0032745D">
      <w:pPr>
        <w:pStyle w:val="Listaszerbekezds"/>
        <w:numPr>
          <w:ilvl w:val="0"/>
          <w:numId w:val="92"/>
        </w:numPr>
        <w:jc w:val="both"/>
      </w:pPr>
      <w:r w:rsidRPr="0032745D">
        <w:t>A talált ruhaneműket a portán, valamint a lépcső alatti tárolóban őrizzük. Szülői ért</w:t>
      </w:r>
      <w:r w:rsidRPr="0032745D">
        <w:t>e</w:t>
      </w:r>
      <w:r w:rsidRPr="0032745D">
        <w:t xml:space="preserve">kezleten tájékoztatjuk a szülőket a gazdátlan tárgyakról. Egy év után a tárgyak őrzését megszüntetjük. </w:t>
      </w:r>
    </w:p>
    <w:p w14:paraId="4792189C" w14:textId="77777777" w:rsidR="004D6DC8" w:rsidRDefault="004D6DC8" w:rsidP="0032745D">
      <w:pPr>
        <w:pStyle w:val="Listaszerbekezds"/>
        <w:numPr>
          <w:ilvl w:val="0"/>
          <w:numId w:val="92"/>
        </w:numPr>
        <w:jc w:val="both"/>
      </w:pPr>
      <w:r w:rsidRPr="0032745D">
        <w:t>A tanulók egyéni problémáikkal a főállású Gyermek- és Ifjúságvédelmi felelőshöz fordulhatnak.  Fogadó napja – a hirdetőtáblán, a tanári szobában és az elektronikus napló felületén me</w:t>
      </w:r>
      <w:r w:rsidRPr="0032745D">
        <w:t>g</w:t>
      </w:r>
      <w:r w:rsidRPr="0032745D">
        <w:t>található.</w:t>
      </w:r>
    </w:p>
    <w:p w14:paraId="4AC700BF" w14:textId="77777777" w:rsidR="006B4402" w:rsidRPr="0032745D" w:rsidRDefault="006B4402" w:rsidP="006B4402">
      <w:pPr>
        <w:pStyle w:val="Listaszerbekezds"/>
        <w:ind w:left="360"/>
        <w:jc w:val="both"/>
      </w:pPr>
    </w:p>
    <w:p w14:paraId="4F7484B0" w14:textId="77777777" w:rsidR="00473D9C" w:rsidRPr="006B4402" w:rsidRDefault="00473D9C" w:rsidP="0032745D">
      <w:pPr>
        <w:pStyle w:val="Cmsor3"/>
        <w:spacing w:before="0" w:after="0"/>
        <w:jc w:val="center"/>
        <w:rPr>
          <w:rFonts w:ascii="Times New Roman" w:hAnsi="Times New Roman"/>
        </w:rPr>
      </w:pPr>
      <w:bookmarkStart w:id="100" w:name="_Toc141212290"/>
      <w:r w:rsidRPr="006B4402">
        <w:rPr>
          <w:rFonts w:ascii="Times New Roman" w:hAnsi="Times New Roman"/>
        </w:rPr>
        <w:t>További   felvételi és átvételi kérelmének teljesítése sorsolással szabályai</w:t>
      </w:r>
      <w:bookmarkEnd w:id="100"/>
    </w:p>
    <w:p w14:paraId="441343F5" w14:textId="77777777" w:rsidR="001F0A2F" w:rsidRPr="0032745D" w:rsidRDefault="00B873FA" w:rsidP="0032745D">
      <w:pPr>
        <w:jc w:val="both"/>
        <w:rPr>
          <w:rFonts w:cs="Calibri"/>
          <w:bCs/>
        </w:rPr>
      </w:pPr>
      <w:r w:rsidRPr="0032745D">
        <w:rPr>
          <w:rFonts w:cs="Calibri"/>
          <w:bCs/>
        </w:rPr>
        <w:t>Ha az általános iskola az összes felvételi kérelmet helyhiány miatt nem tudja teljesíteni, az érintett csoportba tartozók között sorsolás útján dönt a jelentkezők között.</w:t>
      </w:r>
    </w:p>
    <w:p w14:paraId="3222D6AF" w14:textId="77777777" w:rsidR="00B873FA" w:rsidRPr="0032745D" w:rsidRDefault="00B873FA" w:rsidP="0032745D">
      <w:pPr>
        <w:jc w:val="both"/>
        <w:rPr>
          <w:rFonts w:cs="Calibri"/>
          <w:bCs/>
        </w:rPr>
      </w:pPr>
      <w:r w:rsidRPr="0032745D">
        <w:rPr>
          <w:rFonts w:cs="Calibri"/>
          <w:bCs/>
        </w:rPr>
        <w:t xml:space="preserve"> A sorsolásnál előnyben kell részesíteni azokat a jelentkezőket, akiknek a lakóhelye, ennek hiányában tartózkodási helye azon a településen található, ahol az iskola székhelye</w:t>
      </w:r>
    </w:p>
    <w:p w14:paraId="7D92D8C1" w14:textId="77777777" w:rsidR="00B873FA" w:rsidRPr="0032745D" w:rsidRDefault="00B873FA" w:rsidP="0032745D">
      <w:pPr>
        <w:jc w:val="both"/>
        <w:rPr>
          <w:rFonts w:cs="Calibri"/>
          <w:bCs/>
        </w:rPr>
      </w:pPr>
    </w:p>
    <w:p w14:paraId="05925482" w14:textId="77777777" w:rsidR="00B873FA" w:rsidRPr="0032745D" w:rsidRDefault="00B873FA" w:rsidP="0032745D">
      <w:pPr>
        <w:jc w:val="both"/>
        <w:rPr>
          <w:rFonts w:cs="Calibri"/>
          <w:bCs/>
          <w:i/>
          <w:iCs/>
        </w:rPr>
      </w:pPr>
      <w:r w:rsidRPr="0032745D">
        <w:rPr>
          <w:rFonts w:cs="Calibri"/>
          <w:bCs/>
          <w:i/>
          <w:iCs/>
        </w:rPr>
        <w:t>A sorsolásban közreműködik:</w:t>
      </w:r>
    </w:p>
    <w:p w14:paraId="59C0C462" w14:textId="77777777" w:rsidR="00B873FA" w:rsidRPr="0032745D" w:rsidRDefault="00B873FA" w:rsidP="0032745D">
      <w:pPr>
        <w:jc w:val="both"/>
        <w:rPr>
          <w:rFonts w:cs="Calibri"/>
          <w:bCs/>
        </w:rPr>
      </w:pPr>
      <w:r w:rsidRPr="0032745D">
        <w:rPr>
          <w:rFonts w:cs="Calibri"/>
          <w:bCs/>
        </w:rPr>
        <w:t>Sorsolási bizottság tagjai: minimum 4 fő, leendő elsős tanítók, alsós munkaközösség vezetője, 1 fő vezetőségi képviselő (</w:t>
      </w:r>
      <w:r w:rsidR="00494153" w:rsidRPr="0032745D">
        <w:rPr>
          <w:rFonts w:cs="Calibri"/>
          <w:bCs/>
        </w:rPr>
        <w:t>igazgató</w:t>
      </w:r>
      <w:r w:rsidRPr="0032745D">
        <w:rPr>
          <w:rFonts w:cs="Calibri"/>
          <w:bCs/>
        </w:rPr>
        <w:t xml:space="preserve">), jegyzőkönyvvezető. </w:t>
      </w:r>
    </w:p>
    <w:p w14:paraId="533AD68A" w14:textId="77777777" w:rsidR="00B873FA" w:rsidRPr="0032745D" w:rsidRDefault="00B873FA" w:rsidP="0032745D">
      <w:pPr>
        <w:jc w:val="both"/>
        <w:rPr>
          <w:rFonts w:cs="Calibri"/>
          <w:bCs/>
        </w:rPr>
      </w:pPr>
      <w:r w:rsidRPr="0032745D">
        <w:rPr>
          <w:rFonts w:cs="Calibri"/>
          <w:bCs/>
        </w:rPr>
        <w:t xml:space="preserve">A sorsolás az érintett szülők számára nyilvános. </w:t>
      </w:r>
    </w:p>
    <w:p w14:paraId="13455E67" w14:textId="77777777" w:rsidR="00B873FA" w:rsidRPr="0032745D" w:rsidRDefault="00B873FA" w:rsidP="0032745D">
      <w:pPr>
        <w:jc w:val="both"/>
        <w:rPr>
          <w:rFonts w:cs="Calibri"/>
          <w:bCs/>
        </w:rPr>
      </w:pPr>
    </w:p>
    <w:p w14:paraId="674348F7" w14:textId="77777777" w:rsidR="00B873FA" w:rsidRPr="0032745D" w:rsidRDefault="00B873FA" w:rsidP="0032745D">
      <w:pPr>
        <w:jc w:val="both"/>
        <w:rPr>
          <w:rFonts w:cs="Calibri"/>
          <w:bCs/>
        </w:rPr>
      </w:pPr>
      <w:r w:rsidRPr="0032745D">
        <w:rPr>
          <w:rFonts w:cs="Calibri"/>
          <w:bCs/>
          <w:i/>
          <w:iCs/>
        </w:rPr>
        <w:lastRenderedPageBreak/>
        <w:t>A sorsolás helyszíne</w:t>
      </w:r>
      <w:r w:rsidRPr="0032745D">
        <w:rPr>
          <w:rFonts w:cs="Calibri"/>
          <w:bCs/>
        </w:rPr>
        <w:t xml:space="preserve">: </w:t>
      </w:r>
      <w:r w:rsidR="00E6150F" w:rsidRPr="0032745D">
        <w:rPr>
          <w:rFonts w:cs="Calibri"/>
          <w:bCs/>
        </w:rPr>
        <w:t>Könyvtár</w:t>
      </w:r>
    </w:p>
    <w:p w14:paraId="1B532ABD" w14:textId="77777777" w:rsidR="00B873FA" w:rsidRPr="0032745D" w:rsidRDefault="00B873FA" w:rsidP="0032745D">
      <w:pPr>
        <w:jc w:val="both"/>
        <w:rPr>
          <w:rFonts w:cs="Calibri"/>
          <w:bCs/>
        </w:rPr>
      </w:pPr>
    </w:p>
    <w:p w14:paraId="609B4390" w14:textId="77777777" w:rsidR="00B873FA" w:rsidRPr="0032745D" w:rsidRDefault="00B873FA" w:rsidP="0032745D">
      <w:pPr>
        <w:jc w:val="both"/>
        <w:rPr>
          <w:rFonts w:cs="Calibri"/>
          <w:bCs/>
          <w:i/>
          <w:iCs/>
        </w:rPr>
      </w:pPr>
      <w:r w:rsidRPr="0032745D">
        <w:rPr>
          <w:rFonts w:cs="Calibri"/>
          <w:bCs/>
          <w:i/>
          <w:iCs/>
        </w:rPr>
        <w:t>A sorsolás menete:</w:t>
      </w:r>
    </w:p>
    <w:p w14:paraId="3F7BE047" w14:textId="77777777" w:rsidR="00B873FA" w:rsidRPr="0032745D" w:rsidRDefault="00B873FA" w:rsidP="0032745D">
      <w:pPr>
        <w:pStyle w:val="Listaszerbekezds"/>
        <w:numPr>
          <w:ilvl w:val="0"/>
          <w:numId w:val="93"/>
        </w:numPr>
        <w:contextualSpacing/>
        <w:jc w:val="both"/>
        <w:rPr>
          <w:rFonts w:cs="Calibri"/>
          <w:bCs/>
        </w:rPr>
      </w:pPr>
      <w:r w:rsidRPr="0032745D">
        <w:rPr>
          <w:rFonts w:cs="Calibri"/>
          <w:bCs/>
        </w:rPr>
        <w:t xml:space="preserve">Az iskola vezetőjének érkezett kérelmek jelölés nélküli, zárt borítékban a jelenlevők előtt behelyezésre kerülnek a sorsolási urnába. </w:t>
      </w:r>
    </w:p>
    <w:p w14:paraId="0E57CC07" w14:textId="77777777" w:rsidR="00B873FA" w:rsidRPr="0032745D" w:rsidRDefault="00B873FA" w:rsidP="0032745D">
      <w:pPr>
        <w:pStyle w:val="Listaszerbekezds"/>
        <w:numPr>
          <w:ilvl w:val="0"/>
          <w:numId w:val="93"/>
        </w:numPr>
        <w:contextualSpacing/>
        <w:jc w:val="both"/>
        <w:rPr>
          <w:rFonts w:cs="Calibri"/>
          <w:bCs/>
        </w:rPr>
      </w:pPr>
      <w:r w:rsidRPr="0032745D">
        <w:rPr>
          <w:rFonts w:cs="Calibri"/>
          <w:bCs/>
        </w:rPr>
        <w:t>Az urnából a jelenlévő szülők közül önként vállalkozók, ennek hiányában a sorsolási bizottság egy tagja egy-egy dokumentumot kiemel, majd jól hallhatóan felolvassa a kérelmező szülő gyermeke nevét, mely azonnal jegyzőkönyvezésre kerül.</w:t>
      </w:r>
    </w:p>
    <w:p w14:paraId="593ADFEA" w14:textId="77777777" w:rsidR="00B873FA" w:rsidRPr="0032745D" w:rsidRDefault="00B873FA" w:rsidP="0032745D">
      <w:pPr>
        <w:pStyle w:val="Listaszerbekezds"/>
        <w:numPr>
          <w:ilvl w:val="0"/>
          <w:numId w:val="93"/>
        </w:numPr>
        <w:contextualSpacing/>
        <w:jc w:val="both"/>
        <w:rPr>
          <w:rFonts w:cs="Calibri"/>
          <w:bCs/>
        </w:rPr>
      </w:pPr>
      <w:r w:rsidRPr="0032745D">
        <w:rPr>
          <w:rFonts w:cs="Calibri"/>
          <w:bCs/>
        </w:rPr>
        <w:t xml:space="preserve">Mindez addig folytatódik, amíg a rendelkezésre álló férőhelyek be nem telnek. </w:t>
      </w:r>
    </w:p>
    <w:p w14:paraId="42ACF6C3" w14:textId="77777777" w:rsidR="00B873FA" w:rsidRPr="0032745D" w:rsidRDefault="00B873FA" w:rsidP="0032745D">
      <w:pPr>
        <w:pStyle w:val="Listaszerbekezds"/>
        <w:ind w:left="779"/>
        <w:jc w:val="both"/>
        <w:rPr>
          <w:rFonts w:cs="Calibri"/>
          <w:bCs/>
        </w:rPr>
      </w:pPr>
    </w:p>
    <w:p w14:paraId="0083801E" w14:textId="77777777" w:rsidR="00B873FA" w:rsidRPr="0032745D" w:rsidRDefault="00B873FA" w:rsidP="0032745D">
      <w:pPr>
        <w:jc w:val="both"/>
        <w:rPr>
          <w:rFonts w:cs="Calibri"/>
          <w:bCs/>
          <w:i/>
          <w:iCs/>
        </w:rPr>
      </w:pPr>
      <w:r w:rsidRPr="0032745D">
        <w:rPr>
          <w:rFonts w:cs="Calibri"/>
          <w:bCs/>
          <w:i/>
          <w:iCs/>
        </w:rPr>
        <w:t>Értesítési kötelezettségek:</w:t>
      </w:r>
    </w:p>
    <w:p w14:paraId="4FD6BA3E" w14:textId="77777777" w:rsidR="00B873FA" w:rsidRPr="0032745D" w:rsidRDefault="00B873FA" w:rsidP="0032745D">
      <w:pPr>
        <w:jc w:val="both"/>
        <w:rPr>
          <w:rFonts w:cs="Calibri"/>
          <w:bCs/>
        </w:rPr>
      </w:pPr>
      <w:r w:rsidRPr="0032745D">
        <w:rPr>
          <w:rFonts w:cs="Calibri"/>
          <w:bCs/>
        </w:rPr>
        <w:t xml:space="preserve">A kérelmező szülőket értesítjük a sorsolás időpontjáról, helyszínéről. </w:t>
      </w:r>
    </w:p>
    <w:p w14:paraId="7BB3B0F7" w14:textId="77777777" w:rsidR="00B873FA" w:rsidRPr="0032745D" w:rsidRDefault="00B873FA" w:rsidP="0032745D">
      <w:pPr>
        <w:jc w:val="both"/>
        <w:rPr>
          <w:rFonts w:cs="Calibri"/>
          <w:bCs/>
        </w:rPr>
      </w:pPr>
      <w:r w:rsidRPr="0032745D">
        <w:rPr>
          <w:rFonts w:cs="Calibri"/>
          <w:bCs/>
        </w:rPr>
        <w:t xml:space="preserve">A szülőket </w:t>
      </w:r>
      <w:proofErr w:type="gramStart"/>
      <w:r w:rsidRPr="0032745D">
        <w:rPr>
          <w:rFonts w:cs="Calibri"/>
          <w:bCs/>
        </w:rPr>
        <w:t>írásban  értesítjük</w:t>
      </w:r>
      <w:proofErr w:type="gramEnd"/>
      <w:r w:rsidRPr="0032745D">
        <w:rPr>
          <w:rFonts w:cs="Calibri"/>
          <w:bCs/>
        </w:rPr>
        <w:t xml:space="preserve"> a sorsolás eredményéről.</w:t>
      </w:r>
    </w:p>
    <w:p w14:paraId="3798F43C" w14:textId="77777777" w:rsidR="001F0A2F" w:rsidRPr="0032745D" w:rsidRDefault="001F0A2F" w:rsidP="0032745D">
      <w:pPr>
        <w:jc w:val="both"/>
        <w:rPr>
          <w:rFonts w:cs="Calibri"/>
          <w:bCs/>
        </w:rPr>
      </w:pPr>
    </w:p>
    <w:p w14:paraId="01DE690F" w14:textId="77777777" w:rsidR="00B873FA" w:rsidRPr="0032745D" w:rsidRDefault="00B873FA" w:rsidP="0032745D">
      <w:pPr>
        <w:jc w:val="both"/>
        <w:rPr>
          <w:rFonts w:cs="Calibri"/>
          <w:bCs/>
          <w:i/>
          <w:iCs/>
        </w:rPr>
      </w:pPr>
      <w:r w:rsidRPr="0032745D">
        <w:rPr>
          <w:rFonts w:cs="Calibri"/>
          <w:bCs/>
          <w:i/>
          <w:iCs/>
        </w:rPr>
        <w:t>A szabályzat közzététele:</w:t>
      </w:r>
    </w:p>
    <w:p w14:paraId="4C710DF6" w14:textId="77777777" w:rsidR="00B873FA" w:rsidRPr="0032745D" w:rsidRDefault="00B873FA" w:rsidP="0032745D">
      <w:pPr>
        <w:jc w:val="both"/>
        <w:rPr>
          <w:rFonts w:cs="Calibri"/>
          <w:bCs/>
        </w:rPr>
      </w:pPr>
      <w:r w:rsidRPr="0032745D">
        <w:rPr>
          <w:rFonts w:cs="Calibri"/>
          <w:bCs/>
        </w:rPr>
        <w:t xml:space="preserve">A szabályzatot az érintettekkel ismertetni kell, melynek módja: </w:t>
      </w:r>
    </w:p>
    <w:p w14:paraId="283161F9" w14:textId="77777777" w:rsidR="00B873FA" w:rsidRPr="0032745D" w:rsidRDefault="00B873FA" w:rsidP="0032745D">
      <w:pPr>
        <w:numPr>
          <w:ilvl w:val="0"/>
          <w:numId w:val="94"/>
        </w:numPr>
        <w:jc w:val="both"/>
        <w:rPr>
          <w:rFonts w:cs="Calibri"/>
          <w:bCs/>
        </w:rPr>
      </w:pPr>
      <w:r w:rsidRPr="0032745D">
        <w:rPr>
          <w:rFonts w:cs="Calibri"/>
          <w:bCs/>
        </w:rPr>
        <w:t xml:space="preserve">beiratkozáskor, kérvény beadásakor való figyelemfelhívás, bemutatás </w:t>
      </w:r>
    </w:p>
    <w:p w14:paraId="09886281" w14:textId="77777777" w:rsidR="001F0A2F" w:rsidRPr="0032745D" w:rsidRDefault="001F0A2F" w:rsidP="0032745D">
      <w:pPr>
        <w:jc w:val="both"/>
        <w:rPr>
          <w:rFonts w:cs="Calibri"/>
          <w:bCs/>
          <w:i/>
          <w:iCs/>
        </w:rPr>
      </w:pPr>
    </w:p>
    <w:p w14:paraId="5037A88F" w14:textId="77777777" w:rsidR="00B873FA" w:rsidRPr="0032745D" w:rsidRDefault="00B873FA" w:rsidP="0032745D">
      <w:pPr>
        <w:jc w:val="both"/>
        <w:rPr>
          <w:rFonts w:cs="Calibri"/>
          <w:bCs/>
          <w:i/>
          <w:iCs/>
        </w:rPr>
      </w:pPr>
      <w:r w:rsidRPr="0032745D">
        <w:rPr>
          <w:rFonts w:cs="Calibri"/>
          <w:bCs/>
          <w:i/>
          <w:iCs/>
        </w:rPr>
        <w:t xml:space="preserve">A szülő joga és kötelezettsége különösen: </w:t>
      </w:r>
    </w:p>
    <w:p w14:paraId="024A4A8C" w14:textId="77777777" w:rsidR="00B873FA" w:rsidRPr="0032745D" w:rsidRDefault="00B873FA" w:rsidP="0032745D">
      <w:pPr>
        <w:numPr>
          <w:ilvl w:val="0"/>
          <w:numId w:val="95"/>
        </w:numPr>
        <w:jc w:val="both"/>
        <w:rPr>
          <w:rFonts w:cs="Calibri"/>
          <w:bCs/>
        </w:rPr>
      </w:pPr>
      <w:r w:rsidRPr="0032745D">
        <w:rPr>
          <w:rFonts w:cs="Calibri"/>
          <w:bCs/>
        </w:rPr>
        <w:t xml:space="preserve">A szülő elutasítás esetén, a határozat kézhezvételétől számított 15 napon belül nyújthat be kérelmet a fenntartó felé. </w:t>
      </w:r>
    </w:p>
    <w:p w14:paraId="771A931B" w14:textId="77777777" w:rsidR="00B873FA" w:rsidRPr="0032745D" w:rsidRDefault="00B873FA" w:rsidP="0032745D">
      <w:pPr>
        <w:numPr>
          <w:ilvl w:val="0"/>
          <w:numId w:val="95"/>
        </w:numPr>
        <w:jc w:val="both"/>
        <w:rPr>
          <w:rFonts w:cs="Calibri"/>
          <w:bCs/>
        </w:rPr>
      </w:pPr>
      <w:r w:rsidRPr="0032745D">
        <w:rPr>
          <w:rFonts w:cs="Calibri"/>
          <w:bCs/>
        </w:rPr>
        <w:t xml:space="preserve">A szülő, ha gyermeke sorsolás alapján több iskolába is felvételt nyert, a sorsolást követő három munkanapon belül írásban nyilatkozik döntéséről. </w:t>
      </w:r>
    </w:p>
    <w:p w14:paraId="518A6021" w14:textId="77777777" w:rsidR="00B873FA" w:rsidRPr="0032745D" w:rsidRDefault="00B873FA" w:rsidP="0032745D">
      <w:pPr>
        <w:jc w:val="both"/>
        <w:rPr>
          <w:rFonts w:cs="Calibri"/>
          <w:bCs/>
        </w:rPr>
      </w:pPr>
      <w:r w:rsidRPr="0032745D">
        <w:rPr>
          <w:rFonts w:cs="Calibri"/>
          <w:bCs/>
        </w:rPr>
        <w:t xml:space="preserve">A nyilatkozattétel elmulasztása jogvesztő. </w:t>
      </w:r>
    </w:p>
    <w:p w14:paraId="4496C35B" w14:textId="77777777" w:rsidR="00473D9C" w:rsidRPr="006B4402" w:rsidRDefault="00473D9C" w:rsidP="0032745D">
      <w:pPr>
        <w:pStyle w:val="Cmsor3"/>
        <w:spacing w:before="0" w:after="0"/>
        <w:jc w:val="center"/>
        <w:rPr>
          <w:rFonts w:ascii="Times New Roman" w:hAnsi="Times New Roman"/>
        </w:rPr>
      </w:pPr>
      <w:bookmarkStart w:id="101" w:name="_Toc141212291"/>
      <w:r w:rsidRPr="006B4402">
        <w:rPr>
          <w:rFonts w:ascii="Times New Roman" w:hAnsi="Times New Roman"/>
        </w:rPr>
        <w:t>Egyéb rendelkezések</w:t>
      </w:r>
      <w:bookmarkEnd w:id="101"/>
    </w:p>
    <w:p w14:paraId="66D14D14" w14:textId="77777777" w:rsidR="00B873FA" w:rsidRPr="0032745D" w:rsidRDefault="00B873FA" w:rsidP="0032745D">
      <w:pPr>
        <w:jc w:val="both"/>
        <w:rPr>
          <w:rFonts w:cs="Calibri"/>
          <w:bCs/>
        </w:rPr>
      </w:pPr>
    </w:p>
    <w:p w14:paraId="0686DC00" w14:textId="77777777" w:rsidR="00217295" w:rsidRPr="0032745D" w:rsidRDefault="00217295" w:rsidP="0032745D">
      <w:pPr>
        <w:rPr>
          <w:rStyle w:val="Ershivatkozs"/>
          <w:color w:val="auto"/>
        </w:rPr>
      </w:pPr>
      <w:bookmarkStart w:id="102" w:name="_Toc492281849"/>
      <w:bookmarkStart w:id="103" w:name="_Toc4489882"/>
      <w:bookmarkStart w:id="104" w:name="_Toc34674320"/>
      <w:bookmarkStart w:id="105" w:name="_Toc40205834"/>
      <w:bookmarkStart w:id="106" w:name="_Toc42104169"/>
      <w:r w:rsidRPr="0032745D">
        <w:rPr>
          <w:rStyle w:val="Ershivatkozs"/>
          <w:color w:val="auto"/>
        </w:rPr>
        <w:t>Szülői nyilatkozatok kérése</w:t>
      </w:r>
      <w:bookmarkEnd w:id="102"/>
      <w:bookmarkEnd w:id="103"/>
      <w:bookmarkEnd w:id="104"/>
      <w:bookmarkEnd w:id="105"/>
      <w:bookmarkEnd w:id="106"/>
    </w:p>
    <w:p w14:paraId="7EB29668" w14:textId="77777777" w:rsidR="00B873FA" w:rsidRPr="0032745D" w:rsidRDefault="00B873FA" w:rsidP="0032745D">
      <w:pPr>
        <w:numPr>
          <w:ilvl w:val="0"/>
          <w:numId w:val="12"/>
        </w:numPr>
        <w:jc w:val="both"/>
        <w:rPr>
          <w:rFonts w:cs="Calibri"/>
        </w:rPr>
      </w:pPr>
      <w:r w:rsidRPr="0032745D">
        <w:rPr>
          <w:rFonts w:cs="Calibri"/>
        </w:rPr>
        <w:t>A tanuló, a gyermek, a kiskorú tanuló szülőjének írásbeli nyilatkozatát be kell szerezni:</w:t>
      </w:r>
    </w:p>
    <w:p w14:paraId="24410CA5" w14:textId="77777777" w:rsidR="00B873FA" w:rsidRPr="0032745D" w:rsidRDefault="00B873FA" w:rsidP="0032745D">
      <w:pPr>
        <w:numPr>
          <w:ilvl w:val="0"/>
          <w:numId w:val="12"/>
        </w:numPr>
        <w:jc w:val="both"/>
        <w:rPr>
          <w:rFonts w:cs="Calibri"/>
        </w:rPr>
      </w:pPr>
      <w:r w:rsidRPr="0032745D">
        <w:rPr>
          <w:rFonts w:cs="Calibri"/>
        </w:rPr>
        <w:t>minden olyan iskolai döntéshez, amelyből a tanulóra, kiskorú tanuló esetén a szülőre fizetési kötelezettség hárul;</w:t>
      </w:r>
    </w:p>
    <w:p w14:paraId="6E8EC8F7" w14:textId="77777777" w:rsidR="00B873FA" w:rsidRPr="0032745D" w:rsidRDefault="00B873FA" w:rsidP="0032745D">
      <w:pPr>
        <w:numPr>
          <w:ilvl w:val="0"/>
          <w:numId w:val="12"/>
        </w:numPr>
        <w:jc w:val="both"/>
        <w:rPr>
          <w:rFonts w:cs="Calibri"/>
        </w:rPr>
      </w:pPr>
      <w:r w:rsidRPr="0032745D">
        <w:rPr>
          <w:rFonts w:cs="Calibri"/>
        </w:rPr>
        <w:t>a kiskorú tanuló esetén a tanulói jogviszony, keletkezésével, megszűnésével, a tanulói jogviszony szünetelésével, a tanórai foglalkozáson való részvétel alóli felmentéssel, az egyes tantárgyak alóli mentesítéssel, a tanulmányi idő rövidítésével kapcsolatos ügyekben;</w:t>
      </w:r>
    </w:p>
    <w:p w14:paraId="76C0A051" w14:textId="77777777" w:rsidR="00B873FA" w:rsidRPr="0032745D" w:rsidRDefault="00B873FA" w:rsidP="0032745D">
      <w:pPr>
        <w:numPr>
          <w:ilvl w:val="0"/>
          <w:numId w:val="12"/>
        </w:numPr>
        <w:jc w:val="both"/>
        <w:rPr>
          <w:rFonts w:cs="Calibri"/>
        </w:rPr>
      </w:pPr>
      <w:r w:rsidRPr="0032745D">
        <w:rPr>
          <w:rFonts w:cs="Calibri"/>
        </w:rPr>
        <w:t>minden olyan kérdésről, amely a nyilatkozat beszerzését előírja;</w:t>
      </w:r>
    </w:p>
    <w:p w14:paraId="56D3358A" w14:textId="77777777" w:rsidR="00B873FA" w:rsidRPr="0032745D" w:rsidRDefault="00B873FA" w:rsidP="0032745D">
      <w:pPr>
        <w:numPr>
          <w:ilvl w:val="0"/>
          <w:numId w:val="12"/>
        </w:numPr>
        <w:jc w:val="both"/>
        <w:rPr>
          <w:rFonts w:cs="Calibri"/>
        </w:rPr>
      </w:pPr>
      <w:r w:rsidRPr="0032745D">
        <w:rPr>
          <w:rFonts w:cs="Calibri"/>
        </w:rPr>
        <w:t xml:space="preserve">a szülőtől minden esetben nyilatkozatot kell kérni </w:t>
      </w:r>
      <w:proofErr w:type="gramStart"/>
      <w:r w:rsidRPr="0032745D">
        <w:rPr>
          <w:rFonts w:cs="Calibri"/>
        </w:rPr>
        <w:t>arra ,</w:t>
      </w:r>
      <w:proofErr w:type="gramEnd"/>
      <w:r w:rsidRPr="0032745D">
        <w:rPr>
          <w:rFonts w:cs="Calibri"/>
        </w:rPr>
        <w:t xml:space="preserve"> hogy hozzájárul-e gyermeke iskolán kívüli programon való részvételéhez.</w:t>
      </w:r>
    </w:p>
    <w:p w14:paraId="7FB9E18B" w14:textId="77777777" w:rsidR="00217295" w:rsidRPr="0032745D" w:rsidRDefault="00217295" w:rsidP="0032745D">
      <w:pPr>
        <w:rPr>
          <w:rFonts w:ascii="Calibri" w:hAnsi="Calibri" w:cs="Calibri"/>
          <w:b/>
          <w:bCs/>
          <w:smallCaps/>
          <w:spacing w:val="5"/>
          <w:kern w:val="3"/>
          <w:lang w:eastAsia="zh-CN"/>
        </w:rPr>
      </w:pPr>
    </w:p>
    <w:p w14:paraId="190E9FB6" w14:textId="77777777" w:rsidR="00217295" w:rsidRPr="0032745D" w:rsidRDefault="00217295" w:rsidP="0032745D">
      <w:pPr>
        <w:rPr>
          <w:rStyle w:val="Ershivatkozs"/>
          <w:color w:val="auto"/>
        </w:rPr>
      </w:pPr>
      <w:bookmarkStart w:id="107" w:name="_Toc492281856"/>
      <w:bookmarkStart w:id="108" w:name="_Toc4489891"/>
      <w:bookmarkStart w:id="109" w:name="_Toc17879763"/>
      <w:bookmarkStart w:id="110" w:name="_Toc34674322"/>
      <w:bookmarkStart w:id="111" w:name="_Toc40205835"/>
      <w:bookmarkStart w:id="112" w:name="_Toc42104170"/>
      <w:r w:rsidRPr="0032745D">
        <w:rPr>
          <w:rStyle w:val="Ershivatkozs"/>
          <w:color w:val="auto"/>
        </w:rPr>
        <w:t>A panaszkezelés rendje</w:t>
      </w:r>
      <w:bookmarkEnd w:id="107"/>
      <w:bookmarkEnd w:id="108"/>
      <w:bookmarkEnd w:id="109"/>
      <w:bookmarkEnd w:id="110"/>
      <w:bookmarkEnd w:id="111"/>
      <w:bookmarkEnd w:id="112"/>
    </w:p>
    <w:p w14:paraId="6111D9AA" w14:textId="77777777" w:rsidR="009B2574" w:rsidRPr="0032745D" w:rsidRDefault="009B2574" w:rsidP="0032745D">
      <w:pPr>
        <w:pStyle w:val="Listaszerbekezds"/>
        <w:numPr>
          <w:ilvl w:val="0"/>
          <w:numId w:val="10"/>
        </w:numPr>
        <w:autoSpaceDE w:val="0"/>
        <w:autoSpaceDN w:val="0"/>
        <w:adjustRightInd w:val="0"/>
        <w:ind w:left="284" w:hanging="284"/>
        <w:contextualSpacing/>
        <w:jc w:val="both"/>
      </w:pPr>
      <w:r w:rsidRPr="0032745D">
        <w:t>Az iskola munkájára, az alkalmazottak tevékenységére vonatkozó panaszok bejelentése történhet írásban, illetve lehetséges szóban elmondva.</w:t>
      </w:r>
    </w:p>
    <w:p w14:paraId="04D832B7" w14:textId="77777777" w:rsidR="009B2574" w:rsidRPr="0032745D" w:rsidRDefault="009B2574" w:rsidP="0032745D">
      <w:pPr>
        <w:pStyle w:val="Listaszerbekezds"/>
        <w:numPr>
          <w:ilvl w:val="0"/>
          <w:numId w:val="10"/>
        </w:numPr>
        <w:autoSpaceDE w:val="0"/>
        <w:autoSpaceDN w:val="0"/>
        <w:adjustRightInd w:val="0"/>
        <w:ind w:left="284" w:hanging="284"/>
        <w:contextualSpacing/>
        <w:jc w:val="both"/>
      </w:pPr>
      <w:r w:rsidRPr="0032745D">
        <w:t xml:space="preserve"> Ez utóbbi esetben jegyzőkönyvet kell az iskola igazgatójának vagy helyettesének felvennie, melyet a panasszal élő nagykorú felnőttnek kell ellenjegyeznie abban az esetben is, ha kiskorú gyermeke él a panasz lehetőségével.</w:t>
      </w:r>
    </w:p>
    <w:p w14:paraId="751E55CB" w14:textId="77777777" w:rsidR="009B2574" w:rsidRPr="0032745D" w:rsidRDefault="009B2574" w:rsidP="0032745D">
      <w:pPr>
        <w:pStyle w:val="Listaszerbekezds"/>
        <w:numPr>
          <w:ilvl w:val="0"/>
          <w:numId w:val="10"/>
        </w:numPr>
        <w:autoSpaceDE w:val="0"/>
        <w:autoSpaceDN w:val="0"/>
        <w:adjustRightInd w:val="0"/>
        <w:ind w:left="284" w:hanging="284"/>
        <w:contextualSpacing/>
        <w:jc w:val="both"/>
      </w:pPr>
      <w:r w:rsidRPr="0032745D">
        <w:t>A panasz kivizsgálását az igazgató vagy az általa felkért személy, bizottság végzi, mely 15 napon belül lezárja vizsgálatát, jelentését átadva megbízójának.</w:t>
      </w:r>
    </w:p>
    <w:p w14:paraId="27CE393E" w14:textId="77777777" w:rsidR="009B2574" w:rsidRPr="0032745D" w:rsidRDefault="009B2574" w:rsidP="0032745D">
      <w:pPr>
        <w:pStyle w:val="Listaszerbekezds"/>
        <w:numPr>
          <w:ilvl w:val="0"/>
          <w:numId w:val="10"/>
        </w:numPr>
        <w:autoSpaceDE w:val="0"/>
        <w:autoSpaceDN w:val="0"/>
        <w:adjustRightInd w:val="0"/>
        <w:ind w:left="284" w:hanging="284"/>
        <w:contextualSpacing/>
        <w:jc w:val="both"/>
      </w:pPr>
      <w:r w:rsidRPr="0032745D">
        <w:t>A panaszt tevő 15 napon belül, írásban, határozati formában kap választ a beadványára, szóbeli panaszára.</w:t>
      </w:r>
    </w:p>
    <w:p w14:paraId="2D76D9F7" w14:textId="77777777" w:rsidR="009B2574" w:rsidRPr="0032745D" w:rsidRDefault="009B2574" w:rsidP="0032745D">
      <w:pPr>
        <w:pStyle w:val="Listaszerbekezds"/>
        <w:numPr>
          <w:ilvl w:val="0"/>
          <w:numId w:val="10"/>
        </w:numPr>
        <w:autoSpaceDE w:val="0"/>
        <w:autoSpaceDN w:val="0"/>
        <w:adjustRightInd w:val="0"/>
        <w:ind w:left="284" w:hanging="284"/>
        <w:contextualSpacing/>
        <w:jc w:val="both"/>
      </w:pPr>
      <w:r w:rsidRPr="0032745D">
        <w:lastRenderedPageBreak/>
        <w:t>Név nélküli bejelentéseket, névtelen levelek által felvetett panaszokat az intézmény nem vizsgál ki.</w:t>
      </w:r>
    </w:p>
    <w:p w14:paraId="4394956C" w14:textId="77777777" w:rsidR="009B2574" w:rsidRPr="0032745D" w:rsidRDefault="009B2574" w:rsidP="0032745D">
      <w:pPr>
        <w:rPr>
          <w:rFonts w:ascii="Calibri" w:hAnsi="Calibri" w:cs="Calibri"/>
          <w:b/>
          <w:bCs/>
          <w:smallCaps/>
          <w:spacing w:val="5"/>
          <w:kern w:val="3"/>
          <w:lang w:eastAsia="zh-CN"/>
        </w:rPr>
      </w:pPr>
    </w:p>
    <w:p w14:paraId="36352F05" w14:textId="77777777" w:rsidR="00217295" w:rsidRPr="0032745D" w:rsidRDefault="00217295" w:rsidP="0032745D">
      <w:pPr>
        <w:rPr>
          <w:rStyle w:val="Ershivatkozs"/>
          <w:color w:val="auto"/>
        </w:rPr>
      </w:pPr>
      <w:bookmarkStart w:id="113" w:name="_Toc420421933"/>
      <w:bookmarkStart w:id="114" w:name="_Toc482460695"/>
      <w:bookmarkStart w:id="115" w:name="_Toc482536261"/>
      <w:bookmarkStart w:id="116" w:name="_Toc40205838"/>
      <w:bookmarkStart w:id="117" w:name="_Toc42104171"/>
      <w:r w:rsidRPr="0032745D">
        <w:rPr>
          <w:rStyle w:val="Ershivatkozs"/>
          <w:color w:val="auto"/>
        </w:rPr>
        <w:t>A tanuló anyagi felelőssége</w:t>
      </w:r>
      <w:bookmarkEnd w:id="113"/>
      <w:bookmarkEnd w:id="114"/>
      <w:bookmarkEnd w:id="115"/>
      <w:bookmarkEnd w:id="116"/>
      <w:bookmarkEnd w:id="117"/>
    </w:p>
    <w:p w14:paraId="3159A40A" w14:textId="77777777" w:rsidR="009B2574" w:rsidRPr="0032745D" w:rsidRDefault="009B2574" w:rsidP="0032745D">
      <w:pPr>
        <w:jc w:val="both"/>
        <w:rPr>
          <w:bCs/>
        </w:rPr>
      </w:pPr>
      <w:r w:rsidRPr="0032745D">
        <w:rPr>
          <w:bCs/>
        </w:rPr>
        <w:t>A tanuló az okozott kárért anyagi felelősséggel tartozik.</w:t>
      </w:r>
    </w:p>
    <w:p w14:paraId="56F6E993" w14:textId="77777777" w:rsidR="00954A41" w:rsidRPr="0032745D" w:rsidRDefault="009B2574" w:rsidP="0032745D">
      <w:pPr>
        <w:jc w:val="both"/>
        <w:rPr>
          <w:bCs/>
        </w:rPr>
      </w:pPr>
      <w:r w:rsidRPr="0032745D">
        <w:rPr>
          <w:bCs/>
        </w:rPr>
        <w:t xml:space="preserve">Gondatlan károkozás esetén a tanuló felelőssége korlátozott, míg szándékos esetben a teljes kárt köteles megtéríteni. </w:t>
      </w:r>
    </w:p>
    <w:p w14:paraId="596B935A" w14:textId="77777777" w:rsidR="00954A41" w:rsidRPr="0032745D" w:rsidRDefault="009B2574" w:rsidP="0032745D">
      <w:pPr>
        <w:jc w:val="both"/>
        <w:rPr>
          <w:bCs/>
        </w:rPr>
      </w:pPr>
      <w:r w:rsidRPr="0032745D">
        <w:rPr>
          <w:bCs/>
        </w:rPr>
        <w:t xml:space="preserve">A kártérítés mértékéről a gazdasági vezető dönt. A vizsgálat tényéről és a döntésről a tanulót és szüleit az osztályfőnöknek írásban értesíteni kell, és fel kell szólítani a kár megtérítésére. </w:t>
      </w:r>
      <w:bookmarkStart w:id="118" w:name="_Toc42104172"/>
    </w:p>
    <w:p w14:paraId="0F00D391" w14:textId="77777777" w:rsidR="005771C4" w:rsidRPr="0032745D" w:rsidRDefault="006B7F3C" w:rsidP="0032745D">
      <w:pPr>
        <w:pStyle w:val="Cmsor3"/>
        <w:spacing w:before="0" w:after="0"/>
        <w:jc w:val="center"/>
      </w:pPr>
      <w:bookmarkStart w:id="119" w:name="_Toc42104174"/>
      <w:bookmarkStart w:id="120" w:name="_Toc141212292"/>
      <w:bookmarkEnd w:id="118"/>
      <w:r w:rsidRPr="0032745D">
        <w:t>Térítési díj ellenében igénybe vehető szolgáltatások</w:t>
      </w:r>
      <w:bookmarkEnd w:id="119"/>
      <w:bookmarkEnd w:id="120"/>
    </w:p>
    <w:p w14:paraId="2DC11C6C" w14:textId="77777777" w:rsidR="00031D69" w:rsidRPr="0032745D" w:rsidRDefault="006B7F3C" w:rsidP="0032745D">
      <w:pPr>
        <w:pStyle w:val="Listaszerbekezds"/>
        <w:tabs>
          <w:tab w:val="left" w:pos="1134"/>
        </w:tabs>
        <w:ind w:left="0"/>
        <w:jc w:val="both"/>
      </w:pPr>
      <w:r w:rsidRPr="0032745D">
        <w:t>Tanulói étkeztetés</w:t>
      </w:r>
      <w:r w:rsidR="004B40BB" w:rsidRPr="0032745D">
        <w:t xml:space="preserve"> azoknak a </w:t>
      </w:r>
      <w:proofErr w:type="gramStart"/>
      <w:r w:rsidR="004B40BB" w:rsidRPr="0032745D">
        <w:t>tanulóknak,akik</w:t>
      </w:r>
      <w:proofErr w:type="gramEnd"/>
      <w:r w:rsidR="004B40BB" w:rsidRPr="0032745D">
        <w:t xml:space="preserve"> nem jogosultak kedvezményes vagy ingyenes étkeztetsben.</w:t>
      </w:r>
    </w:p>
    <w:p w14:paraId="646C1E4B" w14:textId="77777777" w:rsidR="00983E04" w:rsidRPr="0032745D" w:rsidRDefault="00983E04" w:rsidP="0032745D">
      <w:pPr>
        <w:pStyle w:val="Listaszerbekezds"/>
        <w:tabs>
          <w:tab w:val="left" w:pos="1134"/>
        </w:tabs>
        <w:ind w:left="0"/>
        <w:jc w:val="both"/>
      </w:pPr>
    </w:p>
    <w:p w14:paraId="22D312E4" w14:textId="77777777" w:rsidR="00983E04" w:rsidRPr="0032745D" w:rsidRDefault="00983E04" w:rsidP="0032745D">
      <w:pPr>
        <w:pStyle w:val="Listaszerbekezds"/>
        <w:tabs>
          <w:tab w:val="left" w:pos="1134"/>
        </w:tabs>
        <w:ind w:left="0"/>
        <w:jc w:val="both"/>
      </w:pPr>
    </w:p>
    <w:p w14:paraId="16888108" w14:textId="77777777" w:rsidR="00031D69" w:rsidRDefault="00031D69" w:rsidP="0032745D">
      <w:pPr>
        <w:pStyle w:val="Cmsor3"/>
        <w:spacing w:before="0" w:after="0"/>
        <w:jc w:val="center"/>
        <w:rPr>
          <w:rFonts w:ascii="Times New Roman" w:hAnsi="Times New Roman"/>
        </w:rPr>
      </w:pPr>
      <w:bookmarkStart w:id="121" w:name="_Toc141212293"/>
      <w:r w:rsidRPr="0032745D">
        <w:t xml:space="preserve"> </w:t>
      </w:r>
      <w:r w:rsidRPr="006B4402">
        <w:rPr>
          <w:rFonts w:ascii="Times New Roman" w:hAnsi="Times New Roman"/>
        </w:rPr>
        <w:t>Házirend nyilvánossága</w:t>
      </w:r>
      <w:bookmarkEnd w:id="121"/>
    </w:p>
    <w:p w14:paraId="0DCADF55" w14:textId="77777777" w:rsidR="006B4402" w:rsidRPr="006B4402" w:rsidRDefault="006B4402" w:rsidP="006B4402"/>
    <w:p w14:paraId="3AE68809" w14:textId="77777777" w:rsidR="00031D69" w:rsidRPr="0032745D" w:rsidRDefault="00031D69" w:rsidP="0032745D">
      <w:pPr>
        <w:pStyle w:val="Listaszerbekezds"/>
        <w:ind w:left="0"/>
        <w:jc w:val="both"/>
      </w:pPr>
      <w:r w:rsidRPr="0032745D">
        <w:t>A Házirend egy-egy példánya megtekinthető munkaidőben:</w:t>
      </w:r>
    </w:p>
    <w:p w14:paraId="38FD980A" w14:textId="77777777" w:rsidR="00031D69" w:rsidRPr="0032745D" w:rsidRDefault="00031D69" w:rsidP="0032745D">
      <w:pPr>
        <w:pStyle w:val="Listaszerbekezds"/>
        <w:numPr>
          <w:ilvl w:val="0"/>
          <w:numId w:val="96"/>
        </w:numPr>
        <w:ind w:left="1560" w:hanging="1167"/>
        <w:jc w:val="both"/>
      </w:pPr>
      <w:r w:rsidRPr="0032745D">
        <w:t>az intézmény könyvtárában</w:t>
      </w:r>
    </w:p>
    <w:p w14:paraId="73BE7825" w14:textId="77777777" w:rsidR="00031D69" w:rsidRPr="0032745D" w:rsidRDefault="00031D69" w:rsidP="0032745D">
      <w:pPr>
        <w:pStyle w:val="Listaszerbekezds"/>
        <w:numPr>
          <w:ilvl w:val="0"/>
          <w:numId w:val="96"/>
        </w:numPr>
        <w:ind w:left="1560" w:hanging="1167"/>
        <w:jc w:val="both"/>
      </w:pPr>
      <w:r w:rsidRPr="0032745D">
        <w:t xml:space="preserve">az </w:t>
      </w:r>
      <w:r w:rsidR="00494153" w:rsidRPr="0032745D">
        <w:t>igazgatónál</w:t>
      </w:r>
    </w:p>
    <w:p w14:paraId="6D140C57" w14:textId="77777777" w:rsidR="00031D69" w:rsidRPr="0032745D" w:rsidRDefault="00031D69" w:rsidP="0032745D">
      <w:pPr>
        <w:pStyle w:val="Listaszerbekezds"/>
        <w:numPr>
          <w:ilvl w:val="0"/>
          <w:numId w:val="96"/>
        </w:numPr>
        <w:ind w:left="1560" w:hanging="1167"/>
        <w:jc w:val="both"/>
      </w:pPr>
      <w:r w:rsidRPr="0032745D">
        <w:t xml:space="preserve">az </w:t>
      </w:r>
      <w:r w:rsidR="00B31A30" w:rsidRPr="0032745D">
        <w:t>igazgató</w:t>
      </w:r>
      <w:r w:rsidRPr="0032745D">
        <w:t xml:space="preserve"> - helyettesnél</w:t>
      </w:r>
    </w:p>
    <w:p w14:paraId="352A4AD6" w14:textId="77777777" w:rsidR="00031D69" w:rsidRPr="0032745D" w:rsidRDefault="006B4402" w:rsidP="0032745D">
      <w:pPr>
        <w:pStyle w:val="Listaszerbekezds"/>
        <w:ind w:left="1134" w:hanging="1298"/>
        <w:jc w:val="both"/>
      </w:pPr>
      <w:r>
        <w:t xml:space="preserve">   </w:t>
      </w:r>
      <w:r w:rsidR="00031D69" w:rsidRPr="0032745D">
        <w:t xml:space="preserve">A Házirend elérhető az intézmény Internet honlapján </w:t>
      </w:r>
    </w:p>
    <w:p w14:paraId="3285B681" w14:textId="77777777" w:rsidR="00031D69" w:rsidRPr="0032745D" w:rsidRDefault="00031D69" w:rsidP="0032745D">
      <w:pPr>
        <w:pStyle w:val="Listaszerbekezds"/>
        <w:ind w:left="2160" w:hanging="1298"/>
        <w:jc w:val="both"/>
      </w:pPr>
    </w:p>
    <w:p w14:paraId="4EB746A2" w14:textId="77777777" w:rsidR="00031D69" w:rsidRPr="0032745D" w:rsidRDefault="00031D69" w:rsidP="0032745D">
      <w:pPr>
        <w:pStyle w:val="Listaszerbekezds"/>
        <w:ind w:left="0"/>
        <w:jc w:val="both"/>
      </w:pPr>
      <w:r w:rsidRPr="0032745D">
        <w:t>Az újonnan elfogadott vagy módosított Házirend előírásairól minden osztál</w:t>
      </w:r>
      <w:r w:rsidRPr="0032745D">
        <w:t>y</w:t>
      </w:r>
      <w:r w:rsidRPr="0032745D">
        <w:t>főnöknek tájékoztatni kell:</w:t>
      </w:r>
    </w:p>
    <w:p w14:paraId="681D9189" w14:textId="77777777" w:rsidR="00031D69" w:rsidRPr="0032745D" w:rsidRDefault="00031D69" w:rsidP="0032745D">
      <w:pPr>
        <w:pStyle w:val="Listaszerbekezds"/>
        <w:numPr>
          <w:ilvl w:val="0"/>
          <w:numId w:val="97"/>
        </w:numPr>
        <w:jc w:val="both"/>
      </w:pPr>
      <w:r w:rsidRPr="0032745D">
        <w:t xml:space="preserve">a tanulókat osztályfőnöki órán, </w:t>
      </w:r>
    </w:p>
    <w:p w14:paraId="5165290F" w14:textId="77777777" w:rsidR="00031D69" w:rsidRPr="0032745D" w:rsidRDefault="00031D69" w:rsidP="0032745D">
      <w:pPr>
        <w:pStyle w:val="Listaszerbekezds"/>
        <w:numPr>
          <w:ilvl w:val="0"/>
          <w:numId w:val="97"/>
        </w:numPr>
        <w:jc w:val="both"/>
      </w:pPr>
      <w:r w:rsidRPr="0032745D">
        <w:t xml:space="preserve">a szülőket szülői értekezleten, </w:t>
      </w:r>
    </w:p>
    <w:p w14:paraId="30E4FAB1" w14:textId="77777777" w:rsidR="00625E08" w:rsidRPr="0032745D" w:rsidRDefault="00625E08" w:rsidP="0032745D">
      <w:pPr>
        <w:pStyle w:val="Listaszerbekezds"/>
        <w:ind w:left="2160"/>
        <w:jc w:val="both"/>
      </w:pPr>
    </w:p>
    <w:p w14:paraId="5B7234C3" w14:textId="77777777" w:rsidR="00031D69" w:rsidRPr="0032745D" w:rsidRDefault="00031D69" w:rsidP="0032745D">
      <w:pPr>
        <w:pStyle w:val="Listaszerbekezds"/>
        <w:ind w:left="0"/>
        <w:jc w:val="both"/>
      </w:pPr>
      <w:r w:rsidRPr="0032745D">
        <w:t>A Házirend rendelkezéseinek a gyermekekre, a tanulókra és a szülőkre vonatkozó szabályait minden tanév elején az osztályfőnököknek meg kell beszéln</w:t>
      </w:r>
      <w:r w:rsidRPr="0032745D">
        <w:t>i</w:t>
      </w:r>
      <w:r w:rsidRPr="0032745D">
        <w:t>ük:</w:t>
      </w:r>
    </w:p>
    <w:p w14:paraId="475EFC39" w14:textId="77777777" w:rsidR="00031D69" w:rsidRPr="0032745D" w:rsidRDefault="00031D69" w:rsidP="0032745D">
      <w:pPr>
        <w:pStyle w:val="Listaszerbekezds"/>
        <w:numPr>
          <w:ilvl w:val="1"/>
          <w:numId w:val="98"/>
        </w:numPr>
        <w:jc w:val="both"/>
      </w:pPr>
      <w:r w:rsidRPr="0032745D">
        <w:t xml:space="preserve">a tanulókkal az első osztályfőnöki órán, </w:t>
      </w:r>
    </w:p>
    <w:p w14:paraId="21FEF951" w14:textId="77777777" w:rsidR="00031D69" w:rsidRPr="0032745D" w:rsidRDefault="00031D69" w:rsidP="0032745D">
      <w:pPr>
        <w:pStyle w:val="Listaszerbekezds"/>
        <w:numPr>
          <w:ilvl w:val="1"/>
          <w:numId w:val="98"/>
        </w:numPr>
        <w:jc w:val="both"/>
      </w:pPr>
      <w:r w:rsidRPr="0032745D">
        <w:t>a szülőkkel szülői értekezleten.</w:t>
      </w:r>
    </w:p>
    <w:p w14:paraId="4DAF4D66" w14:textId="77777777" w:rsidR="00625E08" w:rsidRPr="0032745D" w:rsidRDefault="00625E08" w:rsidP="0032745D">
      <w:pPr>
        <w:pStyle w:val="Listaszerbekezds"/>
        <w:ind w:left="2160"/>
        <w:jc w:val="both"/>
      </w:pPr>
    </w:p>
    <w:p w14:paraId="59392C01" w14:textId="77777777" w:rsidR="00031D69" w:rsidRPr="0032745D" w:rsidRDefault="00031D69" w:rsidP="0032745D">
      <w:pPr>
        <w:pStyle w:val="Listaszerbekezds"/>
        <w:ind w:left="0"/>
        <w:jc w:val="both"/>
      </w:pPr>
      <w:r w:rsidRPr="0032745D">
        <w:t xml:space="preserve">A Házirendről minden érintett tájékoztatást kérhet az </w:t>
      </w:r>
      <w:r w:rsidR="00B31A30" w:rsidRPr="0032745D">
        <w:t>igazgatótó</w:t>
      </w:r>
      <w:r w:rsidRPr="0032745D">
        <w:t xml:space="preserve">l, </w:t>
      </w:r>
      <w:r w:rsidR="00B31A30" w:rsidRPr="0032745D">
        <w:t>igazgató</w:t>
      </w:r>
      <w:r w:rsidRPr="0032745D">
        <w:t>-helyettestől, valamint az osztályfőnököktől a nevelők fogadó óráján vagy – ettől elt</w:t>
      </w:r>
      <w:r w:rsidRPr="0032745D">
        <w:t>é</w:t>
      </w:r>
      <w:r w:rsidRPr="0032745D">
        <w:t xml:space="preserve">rően – előre egyeztetett időpontban. </w:t>
      </w:r>
    </w:p>
    <w:p w14:paraId="0159F610" w14:textId="77777777" w:rsidR="00031D69" w:rsidRPr="0032745D" w:rsidRDefault="00031D69" w:rsidP="0032745D">
      <w:pPr>
        <w:pStyle w:val="Listaszerbekezds"/>
        <w:jc w:val="both"/>
      </w:pPr>
    </w:p>
    <w:p w14:paraId="7341732A" w14:textId="77777777" w:rsidR="00625E08" w:rsidRPr="0032745D" w:rsidRDefault="00625E08" w:rsidP="0032745D">
      <w:pPr>
        <w:jc w:val="both"/>
      </w:pPr>
      <w:r w:rsidRPr="0032745D">
        <w:t>A házirend mellékletei:</w:t>
      </w:r>
    </w:p>
    <w:p w14:paraId="30EC0AAC" w14:textId="77777777" w:rsidR="00625E08" w:rsidRPr="0032745D" w:rsidRDefault="00625E08" w:rsidP="0032745D">
      <w:pPr>
        <w:ind w:left="360"/>
        <w:jc w:val="both"/>
      </w:pPr>
      <w:r w:rsidRPr="0032745D">
        <w:t xml:space="preserve">          1. sz.  az informatika-terem használatának rendje,</w:t>
      </w:r>
    </w:p>
    <w:p w14:paraId="6A62239A" w14:textId="77777777" w:rsidR="00625E08" w:rsidRPr="0032745D" w:rsidRDefault="00625E08" w:rsidP="0032745D">
      <w:pPr>
        <w:ind w:left="792"/>
        <w:jc w:val="both"/>
      </w:pPr>
      <w:r w:rsidRPr="0032745D">
        <w:t xml:space="preserve">   2. sz.  a könyvtár használatának rendje.</w:t>
      </w:r>
    </w:p>
    <w:p w14:paraId="51FCB0D9" w14:textId="77777777" w:rsidR="00625E08" w:rsidRPr="0032745D" w:rsidRDefault="00625E08" w:rsidP="0032745D">
      <w:pPr>
        <w:ind w:left="360"/>
        <w:jc w:val="both"/>
      </w:pPr>
      <w:r w:rsidRPr="0032745D">
        <w:t xml:space="preserve">          3. sz. a tornaterem használatának rendje</w:t>
      </w:r>
    </w:p>
    <w:p w14:paraId="66194FDE" w14:textId="77777777" w:rsidR="00625E08" w:rsidRPr="0032745D" w:rsidRDefault="00625E08" w:rsidP="0032745D">
      <w:pPr>
        <w:ind w:left="360"/>
        <w:jc w:val="both"/>
      </w:pPr>
      <w:r w:rsidRPr="0032745D">
        <w:t xml:space="preserve">          4. sz a tankönyvrendelés, tankönyvellátás rendje</w:t>
      </w:r>
    </w:p>
    <w:p w14:paraId="7419EC16" w14:textId="77777777" w:rsidR="003D3372" w:rsidRPr="0032745D" w:rsidRDefault="003D3372" w:rsidP="0032745D">
      <w:pPr>
        <w:ind w:left="360"/>
        <w:jc w:val="both"/>
      </w:pPr>
    </w:p>
    <w:p w14:paraId="2182EC2C" w14:textId="77777777" w:rsidR="003D3372" w:rsidRPr="0032745D" w:rsidRDefault="003D3372" w:rsidP="0032745D">
      <w:pPr>
        <w:ind w:left="360"/>
        <w:jc w:val="both"/>
      </w:pPr>
    </w:p>
    <w:p w14:paraId="36AB2848" w14:textId="77777777" w:rsidR="003D3372" w:rsidRPr="0032745D" w:rsidRDefault="003D3372" w:rsidP="0032745D">
      <w:pPr>
        <w:ind w:left="360"/>
        <w:jc w:val="both"/>
      </w:pPr>
    </w:p>
    <w:p w14:paraId="5F3512E5" w14:textId="77777777" w:rsidR="00983E04" w:rsidRPr="0032745D" w:rsidRDefault="00983E04" w:rsidP="0032745D">
      <w:pPr>
        <w:ind w:left="360"/>
        <w:jc w:val="both"/>
      </w:pPr>
    </w:p>
    <w:p w14:paraId="1222B2A3" w14:textId="77777777" w:rsidR="00983E04" w:rsidRPr="0032745D" w:rsidRDefault="00983E04" w:rsidP="0032745D">
      <w:pPr>
        <w:ind w:left="360"/>
        <w:jc w:val="both"/>
      </w:pPr>
    </w:p>
    <w:p w14:paraId="582BC9B7" w14:textId="77777777" w:rsidR="00162B21" w:rsidRPr="0032745D" w:rsidRDefault="00162B21" w:rsidP="0032745D">
      <w:pPr>
        <w:ind w:left="360"/>
        <w:jc w:val="both"/>
      </w:pPr>
    </w:p>
    <w:p w14:paraId="22E65BA8" w14:textId="77777777" w:rsidR="00162B21" w:rsidRPr="0032745D" w:rsidRDefault="00162B21" w:rsidP="0032745D">
      <w:pPr>
        <w:ind w:left="360"/>
        <w:jc w:val="both"/>
      </w:pPr>
    </w:p>
    <w:p w14:paraId="7A56FE44" w14:textId="77777777" w:rsidR="00162B21" w:rsidRPr="0032745D" w:rsidRDefault="00162B21" w:rsidP="0032745D">
      <w:pPr>
        <w:ind w:left="360"/>
        <w:jc w:val="both"/>
      </w:pPr>
    </w:p>
    <w:p w14:paraId="7665666B" w14:textId="77777777" w:rsidR="00162B21" w:rsidRPr="0032745D" w:rsidRDefault="00162B21" w:rsidP="0032745D">
      <w:pPr>
        <w:ind w:left="360"/>
        <w:jc w:val="both"/>
      </w:pPr>
    </w:p>
    <w:p w14:paraId="2B17107B" w14:textId="77777777" w:rsidR="00162B21" w:rsidRPr="0032745D" w:rsidRDefault="00162B21" w:rsidP="0032745D">
      <w:pPr>
        <w:ind w:left="360"/>
        <w:jc w:val="both"/>
      </w:pPr>
    </w:p>
    <w:p w14:paraId="2EE01108" w14:textId="77777777" w:rsidR="00162B21" w:rsidRPr="0032745D" w:rsidRDefault="00162B21" w:rsidP="0032745D">
      <w:pPr>
        <w:ind w:left="360"/>
        <w:jc w:val="both"/>
      </w:pPr>
    </w:p>
    <w:p w14:paraId="64FA2B48" w14:textId="77777777" w:rsidR="00162B21" w:rsidRPr="0032745D" w:rsidRDefault="00162B21" w:rsidP="0032745D">
      <w:pPr>
        <w:ind w:left="360"/>
        <w:jc w:val="both"/>
      </w:pPr>
    </w:p>
    <w:p w14:paraId="6C5B5F04" w14:textId="77777777" w:rsidR="00983E04" w:rsidRPr="0032745D" w:rsidRDefault="00983E04" w:rsidP="006B4402">
      <w:pPr>
        <w:jc w:val="both"/>
      </w:pPr>
    </w:p>
    <w:p w14:paraId="085911F2" w14:textId="77777777" w:rsidR="00625E08" w:rsidRPr="0032745D" w:rsidRDefault="00625E08" w:rsidP="0032745D">
      <w:pPr>
        <w:pStyle w:val="Tartalomjegyzkcmsora"/>
        <w:spacing w:before="0" w:line="240" w:lineRule="auto"/>
        <w:jc w:val="center"/>
        <w:rPr>
          <w:color w:val="auto"/>
        </w:rPr>
      </w:pPr>
      <w:r w:rsidRPr="0032745D">
        <w:rPr>
          <w:color w:val="auto"/>
        </w:rPr>
        <w:t>Záró rendelkezések</w:t>
      </w:r>
    </w:p>
    <w:p w14:paraId="5C121D32" w14:textId="77777777" w:rsidR="00625E08" w:rsidRPr="0032745D" w:rsidRDefault="00625E08" w:rsidP="0032745D"/>
    <w:p w14:paraId="3DF6EE6A" w14:textId="77777777" w:rsidR="00625E08" w:rsidRPr="0032745D" w:rsidRDefault="00625E08" w:rsidP="0032745D">
      <w:pPr>
        <w:numPr>
          <w:ilvl w:val="0"/>
          <w:numId w:val="60"/>
        </w:numPr>
        <w:ind w:left="284" w:hanging="284"/>
        <w:jc w:val="both"/>
        <w:rPr>
          <w:strike/>
        </w:rPr>
      </w:pPr>
      <w:r w:rsidRPr="0032745D">
        <w:t xml:space="preserve">Az elfogadott vagy módosított házirendet nyilvánosságra kell hozni. A házirend elfogadását, módosítását követően egy-egy példányát a mellékleteivel együtt a Diákönkormányzatnak és a Szülői </w:t>
      </w:r>
      <w:r w:rsidR="0013284F" w:rsidRPr="0032745D">
        <w:t>K</w:t>
      </w:r>
      <w:r w:rsidRPr="0032745D">
        <w:t>özösségnek át kell adni, az iskola könyvtárában és az aulában ki kell függeszteni, hogy azt bárki szabadon megtekinthesse.</w:t>
      </w:r>
    </w:p>
    <w:p w14:paraId="45253DE3" w14:textId="77777777" w:rsidR="00625E08" w:rsidRPr="0032745D" w:rsidRDefault="00625E08" w:rsidP="0032745D">
      <w:pPr>
        <w:ind w:left="284" w:hanging="284"/>
        <w:jc w:val="both"/>
        <w:rPr>
          <w:strike/>
        </w:rPr>
      </w:pPr>
    </w:p>
    <w:p w14:paraId="40C3FE17" w14:textId="77777777" w:rsidR="00625E08" w:rsidRPr="0032745D" w:rsidRDefault="00625E08" w:rsidP="0032745D">
      <w:pPr>
        <w:numPr>
          <w:ilvl w:val="0"/>
          <w:numId w:val="60"/>
        </w:numPr>
        <w:ind w:left="284" w:hanging="284"/>
        <w:jc w:val="both"/>
      </w:pPr>
      <w:r w:rsidRPr="0032745D">
        <w:t xml:space="preserve">A házirend egy példányát a beiratkozáskor a tanulónak és szülőjének/ gondviselőjének át kell adni. </w:t>
      </w:r>
    </w:p>
    <w:p w14:paraId="39F77CEA" w14:textId="77777777" w:rsidR="00625E08" w:rsidRPr="0032745D" w:rsidRDefault="00625E08" w:rsidP="0032745D">
      <w:pPr>
        <w:pStyle w:val="Listaszerbekezds"/>
        <w:ind w:left="284" w:hanging="284"/>
      </w:pPr>
    </w:p>
    <w:p w14:paraId="667FFE90" w14:textId="77777777" w:rsidR="00625E08" w:rsidRPr="0032745D" w:rsidRDefault="00625E08" w:rsidP="0032745D">
      <w:pPr>
        <w:numPr>
          <w:ilvl w:val="0"/>
          <w:numId w:val="60"/>
        </w:numPr>
        <w:ind w:left="284" w:hanging="284"/>
        <w:jc w:val="both"/>
      </w:pPr>
      <w:r w:rsidRPr="0032745D">
        <w:t>A házirend módosítására bármely tanuló, pedagógus, dolgozó írásban tehet javaslatot a Diákönkormányzatnál, vagy az iskola igazgatójánál. Az így beterjesztett javaslatról 30 napon belül a nevelőtestület dönt.</w:t>
      </w:r>
    </w:p>
    <w:p w14:paraId="5755C72F" w14:textId="77777777" w:rsidR="00625E08" w:rsidRPr="0032745D" w:rsidRDefault="00625E08" w:rsidP="0032745D">
      <w:pPr>
        <w:ind w:left="284" w:hanging="284"/>
        <w:jc w:val="both"/>
      </w:pPr>
    </w:p>
    <w:p w14:paraId="10C72CFF" w14:textId="77777777" w:rsidR="00625E08" w:rsidRPr="0032745D" w:rsidRDefault="00625E08" w:rsidP="0032745D">
      <w:pPr>
        <w:numPr>
          <w:ilvl w:val="0"/>
          <w:numId w:val="60"/>
        </w:numPr>
        <w:ind w:left="284" w:hanging="284"/>
        <w:jc w:val="both"/>
      </w:pPr>
      <w:r w:rsidRPr="0032745D">
        <w:t xml:space="preserve">A tanév megkezdését követő </w:t>
      </w:r>
      <w:r w:rsidR="0013284F" w:rsidRPr="0032745D">
        <w:t>négy</w:t>
      </w:r>
      <w:r w:rsidRPr="0032745D">
        <w:t xml:space="preserve"> héten belül az iskola vezetősége és a Diákönkormányzat vezetősége áttekinti a házirendet és határoz arról, hogy szükséges-e módosítani. </w:t>
      </w:r>
    </w:p>
    <w:p w14:paraId="4415DAB9" w14:textId="77777777" w:rsidR="00625E08" w:rsidRPr="0032745D" w:rsidRDefault="00625E08" w:rsidP="0032745D">
      <w:pPr>
        <w:pStyle w:val="Listaszerbekezds"/>
        <w:ind w:left="284" w:hanging="284"/>
      </w:pPr>
    </w:p>
    <w:p w14:paraId="1574CBDE" w14:textId="77777777" w:rsidR="00625E08" w:rsidRPr="0032745D" w:rsidRDefault="00625E08" w:rsidP="0032745D">
      <w:pPr>
        <w:numPr>
          <w:ilvl w:val="0"/>
          <w:numId w:val="60"/>
        </w:numPr>
        <w:ind w:left="284" w:hanging="284"/>
        <w:jc w:val="both"/>
      </w:pPr>
      <w:r w:rsidRPr="0032745D">
        <w:t>Jelen házirend 202</w:t>
      </w:r>
      <w:r w:rsidR="00932E3C">
        <w:t>5</w:t>
      </w:r>
      <w:r w:rsidR="006B4402">
        <w:t xml:space="preserve">. szeptember </w:t>
      </w:r>
      <w:r w:rsidR="00932E3C">
        <w:t>1</w:t>
      </w:r>
      <w:r w:rsidRPr="0032745D">
        <w:t>-től érvényes, egyúttal a korábbi házirend hatályát veszti.</w:t>
      </w:r>
    </w:p>
    <w:p w14:paraId="3CBDC343" w14:textId="77777777" w:rsidR="00625E08" w:rsidRPr="0032745D" w:rsidRDefault="00625E08" w:rsidP="0032745D">
      <w:pPr>
        <w:ind w:left="284" w:hanging="284"/>
        <w:jc w:val="both"/>
      </w:pPr>
    </w:p>
    <w:p w14:paraId="56F8C358" w14:textId="77777777" w:rsidR="00625E08" w:rsidRPr="0032745D" w:rsidRDefault="00625E08" w:rsidP="0032745D">
      <w:pPr>
        <w:numPr>
          <w:ilvl w:val="0"/>
          <w:numId w:val="60"/>
        </w:numPr>
        <w:ind w:left="284" w:hanging="284"/>
        <w:jc w:val="both"/>
      </w:pPr>
      <w:r w:rsidRPr="0032745D">
        <w:t xml:space="preserve">Jelen házirend jóváhagyását az </w:t>
      </w:r>
      <w:r w:rsidR="00B31A30" w:rsidRPr="0032745D">
        <w:t>igazgató</w:t>
      </w:r>
      <w:r w:rsidRPr="0032745D">
        <w:t xml:space="preserve">je kezdeményezi, és a nevelőtestület hagyja jóvá.  </w:t>
      </w:r>
    </w:p>
    <w:p w14:paraId="206AF74A" w14:textId="77777777" w:rsidR="00797D3C" w:rsidRPr="0032745D" w:rsidRDefault="00797D3C" w:rsidP="0032745D">
      <w:pPr>
        <w:pStyle w:val="Listaszerbekezds"/>
        <w:ind w:left="0"/>
        <w:jc w:val="both"/>
      </w:pPr>
    </w:p>
    <w:p w14:paraId="429D9013" w14:textId="77777777" w:rsidR="0013284F" w:rsidRPr="0032745D" w:rsidRDefault="0013284F" w:rsidP="0032745D">
      <w:pPr>
        <w:pStyle w:val="Listaszerbekezds"/>
        <w:ind w:left="0"/>
        <w:jc w:val="both"/>
      </w:pPr>
    </w:p>
    <w:p w14:paraId="31ACF99A" w14:textId="77777777" w:rsidR="0013284F" w:rsidRPr="0032745D" w:rsidRDefault="0013284F" w:rsidP="0032745D">
      <w:pPr>
        <w:pStyle w:val="Listaszerbekezds"/>
        <w:ind w:left="0"/>
        <w:jc w:val="both"/>
      </w:pPr>
    </w:p>
    <w:p w14:paraId="53F05479" w14:textId="77777777" w:rsidR="0013284F" w:rsidRPr="0032745D" w:rsidRDefault="0013284F" w:rsidP="0032745D">
      <w:pPr>
        <w:pStyle w:val="Listaszerbekezds"/>
        <w:ind w:left="0"/>
        <w:jc w:val="both"/>
      </w:pPr>
    </w:p>
    <w:p w14:paraId="45E58364" w14:textId="77777777" w:rsidR="0013284F" w:rsidRPr="0032745D" w:rsidRDefault="0013284F" w:rsidP="0032745D">
      <w:pPr>
        <w:pStyle w:val="Listaszerbekezds"/>
        <w:ind w:left="0"/>
        <w:jc w:val="both"/>
      </w:pPr>
    </w:p>
    <w:p w14:paraId="10EE8094" w14:textId="77777777" w:rsidR="0013284F" w:rsidRPr="0032745D" w:rsidRDefault="0013284F" w:rsidP="0032745D">
      <w:pPr>
        <w:pStyle w:val="Listaszerbekezds"/>
        <w:ind w:left="0"/>
        <w:jc w:val="both"/>
      </w:pPr>
    </w:p>
    <w:p w14:paraId="28C75ACD" w14:textId="77777777" w:rsidR="0013284F" w:rsidRPr="0032745D" w:rsidRDefault="0013284F" w:rsidP="0032745D">
      <w:pPr>
        <w:pStyle w:val="Listaszerbekezds"/>
        <w:ind w:left="0"/>
        <w:jc w:val="both"/>
      </w:pPr>
    </w:p>
    <w:p w14:paraId="02F32452" w14:textId="77777777" w:rsidR="0013284F" w:rsidRPr="0032745D" w:rsidRDefault="0013284F" w:rsidP="0032745D">
      <w:pPr>
        <w:pStyle w:val="Listaszerbekezds"/>
        <w:ind w:left="0"/>
        <w:jc w:val="both"/>
      </w:pPr>
    </w:p>
    <w:p w14:paraId="44C519F5" w14:textId="77777777" w:rsidR="0013284F" w:rsidRPr="0032745D" w:rsidRDefault="0013284F" w:rsidP="0032745D">
      <w:pPr>
        <w:pStyle w:val="Listaszerbekezds"/>
        <w:ind w:left="0"/>
        <w:jc w:val="both"/>
      </w:pPr>
    </w:p>
    <w:p w14:paraId="5881A060" w14:textId="77777777" w:rsidR="0013284F" w:rsidRPr="0032745D" w:rsidRDefault="0013284F" w:rsidP="0032745D">
      <w:pPr>
        <w:pStyle w:val="Listaszerbekezds"/>
        <w:ind w:left="0"/>
        <w:jc w:val="both"/>
      </w:pPr>
    </w:p>
    <w:p w14:paraId="7FF26195" w14:textId="77777777" w:rsidR="005350EF" w:rsidRPr="0032745D" w:rsidRDefault="005350EF" w:rsidP="0032745D">
      <w:pPr>
        <w:pStyle w:val="Listaszerbekezds"/>
        <w:ind w:left="0"/>
        <w:jc w:val="both"/>
      </w:pPr>
    </w:p>
    <w:p w14:paraId="109681C0" w14:textId="77777777" w:rsidR="005350EF" w:rsidRPr="0032745D" w:rsidRDefault="005350EF" w:rsidP="0032745D">
      <w:pPr>
        <w:pStyle w:val="Listaszerbekezds"/>
        <w:ind w:left="0"/>
        <w:jc w:val="both"/>
      </w:pPr>
    </w:p>
    <w:p w14:paraId="78FC5686" w14:textId="77777777" w:rsidR="005350EF" w:rsidRPr="0032745D" w:rsidRDefault="005350EF" w:rsidP="0032745D">
      <w:pPr>
        <w:pStyle w:val="Listaszerbekezds"/>
        <w:ind w:left="0"/>
        <w:jc w:val="both"/>
      </w:pPr>
    </w:p>
    <w:p w14:paraId="0390403B" w14:textId="77777777" w:rsidR="005350EF" w:rsidRDefault="005350EF" w:rsidP="0032745D">
      <w:pPr>
        <w:pStyle w:val="Listaszerbekezds"/>
        <w:ind w:left="0"/>
        <w:jc w:val="both"/>
      </w:pPr>
    </w:p>
    <w:p w14:paraId="4FFCBA20" w14:textId="77777777" w:rsidR="00E73D32" w:rsidRDefault="00E73D32" w:rsidP="0032745D">
      <w:pPr>
        <w:pStyle w:val="Listaszerbekezds"/>
        <w:ind w:left="0"/>
        <w:jc w:val="both"/>
      </w:pPr>
    </w:p>
    <w:p w14:paraId="2D7D3B49" w14:textId="77777777" w:rsidR="00E73D32" w:rsidRDefault="00E73D32" w:rsidP="0032745D">
      <w:pPr>
        <w:pStyle w:val="Listaszerbekezds"/>
        <w:ind w:left="0"/>
        <w:jc w:val="both"/>
      </w:pPr>
    </w:p>
    <w:p w14:paraId="38583B4F" w14:textId="77777777" w:rsidR="00E73D32" w:rsidRDefault="00E73D32" w:rsidP="0032745D">
      <w:pPr>
        <w:pStyle w:val="Listaszerbekezds"/>
        <w:ind w:left="0"/>
        <w:jc w:val="both"/>
      </w:pPr>
    </w:p>
    <w:p w14:paraId="2BE80CBC" w14:textId="77777777" w:rsidR="00E73D32" w:rsidRDefault="00E73D32" w:rsidP="0032745D">
      <w:pPr>
        <w:pStyle w:val="Listaszerbekezds"/>
        <w:ind w:left="0"/>
        <w:jc w:val="both"/>
      </w:pPr>
    </w:p>
    <w:p w14:paraId="003D4345" w14:textId="77777777" w:rsidR="00E73D32" w:rsidRPr="0032745D" w:rsidRDefault="00E73D32" w:rsidP="0032745D">
      <w:pPr>
        <w:pStyle w:val="Listaszerbekezds"/>
        <w:ind w:left="0"/>
        <w:jc w:val="both"/>
      </w:pPr>
    </w:p>
    <w:p w14:paraId="494A5FAB" w14:textId="77777777" w:rsidR="005350EF" w:rsidRPr="0032745D" w:rsidRDefault="005350EF" w:rsidP="0032745D">
      <w:pPr>
        <w:pStyle w:val="Listaszerbekezds"/>
        <w:ind w:left="0"/>
        <w:jc w:val="both"/>
      </w:pPr>
    </w:p>
    <w:p w14:paraId="45450667" w14:textId="77777777" w:rsidR="005350EF" w:rsidRPr="0032745D" w:rsidRDefault="005350EF" w:rsidP="0032745D">
      <w:pPr>
        <w:pStyle w:val="Listaszerbekezds"/>
        <w:ind w:left="0"/>
        <w:jc w:val="both"/>
      </w:pPr>
    </w:p>
    <w:p w14:paraId="04137922" w14:textId="77777777" w:rsidR="005350EF" w:rsidRPr="0032745D" w:rsidRDefault="005350EF" w:rsidP="0032745D">
      <w:pPr>
        <w:pStyle w:val="Listaszerbekezds"/>
        <w:ind w:left="0"/>
        <w:jc w:val="both"/>
      </w:pPr>
    </w:p>
    <w:p w14:paraId="7A1ACD69" w14:textId="77777777" w:rsidR="005350EF" w:rsidRPr="0032745D" w:rsidRDefault="005350EF" w:rsidP="0032745D">
      <w:pPr>
        <w:pStyle w:val="Listaszerbekezds"/>
        <w:ind w:left="0"/>
        <w:jc w:val="both"/>
      </w:pPr>
    </w:p>
    <w:p w14:paraId="714740F5" w14:textId="77777777" w:rsidR="005350EF" w:rsidRPr="0032745D" w:rsidRDefault="005350EF" w:rsidP="0032745D">
      <w:pPr>
        <w:pStyle w:val="Listaszerbekezds"/>
        <w:ind w:left="0"/>
        <w:jc w:val="both"/>
      </w:pPr>
    </w:p>
    <w:p w14:paraId="5593F51B" w14:textId="77777777" w:rsidR="005350EF" w:rsidRPr="0032745D" w:rsidRDefault="005350EF" w:rsidP="0032745D">
      <w:pPr>
        <w:pStyle w:val="Listaszerbekezds"/>
        <w:ind w:left="0"/>
        <w:jc w:val="both"/>
      </w:pPr>
    </w:p>
    <w:p w14:paraId="282F01A0" w14:textId="77777777" w:rsidR="005350EF" w:rsidRPr="0032745D" w:rsidRDefault="005350EF" w:rsidP="0032745D">
      <w:pPr>
        <w:pStyle w:val="Listaszerbekezds"/>
        <w:ind w:left="0"/>
        <w:jc w:val="both"/>
      </w:pPr>
    </w:p>
    <w:p w14:paraId="2E5E116C" w14:textId="77777777" w:rsidR="0013284F" w:rsidRPr="0032745D" w:rsidRDefault="0013284F" w:rsidP="0032745D">
      <w:pPr>
        <w:pStyle w:val="Listaszerbekezds"/>
        <w:ind w:left="0"/>
        <w:jc w:val="both"/>
      </w:pPr>
    </w:p>
    <w:p w14:paraId="69CF1BD9" w14:textId="77777777" w:rsidR="0013284F" w:rsidRPr="0032745D" w:rsidRDefault="0013284F" w:rsidP="0032745D">
      <w:pPr>
        <w:pStyle w:val="Listaszerbekezds"/>
        <w:ind w:left="0"/>
        <w:jc w:val="both"/>
      </w:pPr>
    </w:p>
    <w:p w14:paraId="496C35D7" w14:textId="77777777" w:rsidR="0013284F" w:rsidRPr="0032745D" w:rsidRDefault="0013284F" w:rsidP="0032745D">
      <w:pPr>
        <w:pStyle w:val="Listaszerbekezds"/>
        <w:ind w:left="0"/>
        <w:jc w:val="both"/>
      </w:pPr>
    </w:p>
    <w:p w14:paraId="575A430F" w14:textId="77777777" w:rsidR="00625E08" w:rsidRPr="006B4402" w:rsidRDefault="0013284F" w:rsidP="0032745D">
      <w:pPr>
        <w:pStyle w:val="Cmsor3"/>
        <w:spacing w:before="0" w:after="0"/>
        <w:jc w:val="center"/>
        <w:rPr>
          <w:rFonts w:ascii="Times New Roman" w:hAnsi="Times New Roman"/>
        </w:rPr>
      </w:pPr>
      <w:bookmarkStart w:id="122" w:name="_Toc282759372"/>
      <w:bookmarkStart w:id="123" w:name="_Toc346470745"/>
      <w:bookmarkStart w:id="124" w:name="_Toc282759382"/>
      <w:bookmarkStart w:id="125" w:name="_Toc346470754"/>
      <w:bookmarkStart w:id="126" w:name="_Toc141212294"/>
      <w:r w:rsidRPr="006B4402">
        <w:rPr>
          <w:rFonts w:ascii="Times New Roman" w:hAnsi="Times New Roman"/>
        </w:rPr>
        <w:t xml:space="preserve">Legitimációs </w:t>
      </w:r>
      <w:r w:rsidR="00625E08" w:rsidRPr="006B4402">
        <w:rPr>
          <w:rFonts w:ascii="Times New Roman" w:hAnsi="Times New Roman"/>
        </w:rPr>
        <w:t>záradék</w:t>
      </w:r>
      <w:bookmarkEnd w:id="124"/>
      <w:bookmarkEnd w:id="125"/>
      <w:bookmarkEnd w:id="126"/>
    </w:p>
    <w:p w14:paraId="3CCB7B01" w14:textId="77777777" w:rsidR="00625E08" w:rsidRPr="0032745D" w:rsidRDefault="00625E08" w:rsidP="0032745D">
      <w:pPr>
        <w:pStyle w:val="Szvegtrzs"/>
        <w:ind w:right="403"/>
        <w:jc w:val="both"/>
      </w:pPr>
    </w:p>
    <w:p w14:paraId="653AA60F" w14:textId="77777777" w:rsidR="0013284F" w:rsidRPr="0032745D" w:rsidRDefault="006B4402" w:rsidP="0032745D">
      <w:pPr>
        <w:pStyle w:val="Szvegtrzs"/>
        <w:ind w:right="403"/>
        <w:jc w:val="both"/>
      </w:pPr>
      <w:r>
        <w:t>202</w:t>
      </w:r>
      <w:r w:rsidR="00932E3C">
        <w:t>5</w:t>
      </w:r>
      <w:r w:rsidR="0013284F" w:rsidRPr="0032745D">
        <w:t>.</w:t>
      </w:r>
      <w:r>
        <w:t xml:space="preserve"> szeptember </w:t>
      </w:r>
      <w:r w:rsidR="00932E3C">
        <w:t>1</w:t>
      </w:r>
      <w:r w:rsidR="0013284F" w:rsidRPr="0032745D">
        <w:t>-</w:t>
      </w:r>
      <w:r w:rsidR="00932E3C">
        <w:t>j</w:t>
      </w:r>
      <w:r w:rsidR="0013284F" w:rsidRPr="0032745D">
        <w:t xml:space="preserve">én a Házirend módosítása ismertetésre került. Az </w:t>
      </w:r>
      <w:r w:rsidR="00B44A28" w:rsidRPr="0032745D">
        <w:t>nevelőtestület</w:t>
      </w:r>
      <w:r>
        <w:t xml:space="preserve"> a Házirendet egyhangúan elfogadja</w:t>
      </w:r>
      <w:r w:rsidR="00361AD2">
        <w:t>.</w:t>
      </w:r>
    </w:p>
    <w:p w14:paraId="16017F58" w14:textId="77777777" w:rsidR="0013284F" w:rsidRPr="0032745D" w:rsidRDefault="0013284F" w:rsidP="0032745D">
      <w:pPr>
        <w:pStyle w:val="Szvegtrzs"/>
        <w:ind w:right="403"/>
        <w:jc w:val="both"/>
      </w:pPr>
    </w:p>
    <w:p w14:paraId="527F0A0A" w14:textId="77777777" w:rsidR="0013284F" w:rsidRPr="0032745D" w:rsidRDefault="0013284F" w:rsidP="0032745D">
      <w:pPr>
        <w:pStyle w:val="Szvegtrzs"/>
        <w:ind w:right="403"/>
        <w:jc w:val="both"/>
      </w:pPr>
      <w:r w:rsidRPr="0032745D">
        <w:t>Nagyszekeres, 202</w:t>
      </w:r>
      <w:r w:rsidR="00932E3C">
        <w:t>5…………………</w:t>
      </w:r>
    </w:p>
    <w:p w14:paraId="6EB10EE0" w14:textId="77777777" w:rsidR="0013284F" w:rsidRPr="0032745D" w:rsidRDefault="0013284F" w:rsidP="0032745D">
      <w:pPr>
        <w:pStyle w:val="Szvegtrzs"/>
        <w:ind w:right="403"/>
        <w:jc w:val="both"/>
      </w:pPr>
    </w:p>
    <w:p w14:paraId="1994A123" w14:textId="77777777" w:rsidR="0013284F" w:rsidRPr="0032745D" w:rsidRDefault="0013284F" w:rsidP="0032745D">
      <w:pPr>
        <w:pStyle w:val="Szvegtrzs"/>
        <w:ind w:right="403"/>
        <w:jc w:val="both"/>
      </w:pPr>
      <w:r w:rsidRPr="0032745D">
        <w:t xml:space="preserve">                                                                        ........................................................................</w:t>
      </w:r>
    </w:p>
    <w:p w14:paraId="75F675A2" w14:textId="77777777" w:rsidR="0013284F" w:rsidRPr="0032745D" w:rsidRDefault="0013284F" w:rsidP="0032745D">
      <w:pPr>
        <w:pStyle w:val="Szvegtrzs"/>
        <w:ind w:right="403"/>
        <w:jc w:val="both"/>
      </w:pPr>
      <w:r w:rsidRPr="0032745D">
        <w:t xml:space="preserve">                                                                                          igazgató</w:t>
      </w:r>
    </w:p>
    <w:p w14:paraId="0B0BB15B" w14:textId="77777777" w:rsidR="0013284F" w:rsidRPr="0032745D" w:rsidRDefault="0013284F" w:rsidP="0032745D">
      <w:pPr>
        <w:pStyle w:val="Szvegtrzs"/>
        <w:ind w:right="403"/>
        <w:jc w:val="both"/>
      </w:pPr>
    </w:p>
    <w:p w14:paraId="5A9F99F1" w14:textId="77777777" w:rsidR="0013284F" w:rsidRPr="0032745D" w:rsidRDefault="0013284F" w:rsidP="0032745D">
      <w:pPr>
        <w:pStyle w:val="Szvegtrzs"/>
        <w:ind w:right="403"/>
        <w:jc w:val="both"/>
      </w:pPr>
    </w:p>
    <w:p w14:paraId="37E1A0FF" w14:textId="77777777" w:rsidR="00625E08" w:rsidRPr="0032745D" w:rsidRDefault="00932E3C" w:rsidP="0032745D">
      <w:pPr>
        <w:pStyle w:val="Szvegtrzs"/>
        <w:ind w:right="403"/>
        <w:jc w:val="both"/>
      </w:pPr>
      <w:r>
        <w:t>2025</w:t>
      </w:r>
      <w:r w:rsidRPr="0032745D">
        <w:t>.</w:t>
      </w:r>
      <w:r>
        <w:t xml:space="preserve"> szeptember 1</w:t>
      </w:r>
      <w:r w:rsidRPr="0032745D">
        <w:t>-</w:t>
      </w:r>
      <w:r>
        <w:t>j</w:t>
      </w:r>
      <w:r w:rsidRPr="0032745D">
        <w:t xml:space="preserve">én </w:t>
      </w:r>
      <w:r w:rsidR="00625E08" w:rsidRPr="0032745D">
        <w:t xml:space="preserve">a Házirend módosítása ismertetésre került. Az érintettek véleményezési jogukkal élve </w:t>
      </w:r>
      <w:r w:rsidR="00B44A28" w:rsidRPr="0032745D">
        <w:t>a dokumentumot jóváhagyásra javasolták</w:t>
      </w:r>
      <w:r w:rsidR="00625E08" w:rsidRPr="0032745D">
        <w:t>.</w:t>
      </w:r>
    </w:p>
    <w:p w14:paraId="65EA266F" w14:textId="77777777" w:rsidR="00035345" w:rsidRPr="0032745D" w:rsidRDefault="00035345" w:rsidP="0032745D">
      <w:pPr>
        <w:pStyle w:val="Szvegtrzs"/>
        <w:ind w:right="403"/>
        <w:jc w:val="both"/>
      </w:pPr>
    </w:p>
    <w:p w14:paraId="62D15B52" w14:textId="77777777" w:rsidR="00932E3C" w:rsidRPr="0032745D" w:rsidRDefault="00932E3C" w:rsidP="00932E3C">
      <w:pPr>
        <w:pStyle w:val="Szvegtrzs"/>
        <w:ind w:right="403"/>
        <w:jc w:val="both"/>
      </w:pPr>
      <w:r w:rsidRPr="0032745D">
        <w:t>Nagyszekeres, 202</w:t>
      </w:r>
      <w:r>
        <w:t>5…………………</w:t>
      </w:r>
    </w:p>
    <w:p w14:paraId="14A94151" w14:textId="77777777" w:rsidR="00361AD2" w:rsidRPr="0032745D" w:rsidRDefault="00361AD2" w:rsidP="0032745D">
      <w:pPr>
        <w:pStyle w:val="Szvegtrzs"/>
        <w:ind w:right="403"/>
        <w:jc w:val="both"/>
      </w:pPr>
    </w:p>
    <w:p w14:paraId="3C3B82D0" w14:textId="77777777" w:rsidR="00625E08" w:rsidRPr="0032745D" w:rsidRDefault="00625E08" w:rsidP="0032745D">
      <w:pPr>
        <w:pStyle w:val="Szvegtrzs"/>
        <w:tabs>
          <w:tab w:val="center" w:pos="6804"/>
        </w:tabs>
        <w:ind w:right="403"/>
        <w:jc w:val="both"/>
      </w:pPr>
      <w:r w:rsidRPr="0032745D">
        <w:tab/>
        <w:t>................................................</w:t>
      </w:r>
    </w:p>
    <w:p w14:paraId="52163CDA" w14:textId="77777777" w:rsidR="00625E08" w:rsidRPr="0032745D" w:rsidRDefault="00127DA9" w:rsidP="0032745D">
      <w:pPr>
        <w:pStyle w:val="Szvegtrzs"/>
        <w:tabs>
          <w:tab w:val="center" w:pos="6804"/>
        </w:tabs>
        <w:ind w:right="400"/>
        <w:jc w:val="both"/>
      </w:pPr>
      <w:r>
        <w:tab/>
        <w:t>a Szülői Szervezet</w:t>
      </w:r>
      <w:r w:rsidR="00625E08" w:rsidRPr="0032745D">
        <w:t xml:space="preserve"> elnöke</w:t>
      </w:r>
    </w:p>
    <w:p w14:paraId="3A29687D" w14:textId="77777777" w:rsidR="0013284F" w:rsidRPr="0032745D" w:rsidRDefault="0013284F" w:rsidP="0032745D">
      <w:pPr>
        <w:pStyle w:val="Szvegtrzs"/>
        <w:tabs>
          <w:tab w:val="center" w:pos="6804"/>
        </w:tabs>
        <w:ind w:right="400"/>
        <w:jc w:val="both"/>
      </w:pPr>
    </w:p>
    <w:p w14:paraId="619A4F76" w14:textId="77777777" w:rsidR="00B44A28" w:rsidRPr="0032745D" w:rsidRDefault="00932E3C" w:rsidP="0032745D">
      <w:pPr>
        <w:pStyle w:val="Szvegtrzs"/>
        <w:ind w:right="403"/>
        <w:jc w:val="both"/>
      </w:pPr>
      <w:r>
        <w:t>2025</w:t>
      </w:r>
      <w:r w:rsidRPr="0032745D">
        <w:t>.</w:t>
      </w:r>
      <w:r>
        <w:t xml:space="preserve"> szeptember 1</w:t>
      </w:r>
      <w:r w:rsidRPr="0032745D">
        <w:t>-</w:t>
      </w:r>
      <w:r>
        <w:t>j</w:t>
      </w:r>
      <w:r w:rsidRPr="0032745D">
        <w:t xml:space="preserve">én </w:t>
      </w:r>
      <w:r w:rsidR="00625E08" w:rsidRPr="0032745D">
        <w:t xml:space="preserve">a Házirend módosítása ismertetésre került. Az érintettek véleményezési jogukkal élve </w:t>
      </w:r>
      <w:r w:rsidR="00B44A28" w:rsidRPr="0032745D">
        <w:t>a dokumentumot jóváhagyásra javasolták.</w:t>
      </w:r>
    </w:p>
    <w:p w14:paraId="77E749B7" w14:textId="77777777" w:rsidR="00B44A28" w:rsidRPr="0032745D" w:rsidRDefault="00B44A28" w:rsidP="0032745D">
      <w:pPr>
        <w:pStyle w:val="Szvegtrzs"/>
        <w:ind w:right="403"/>
        <w:jc w:val="both"/>
      </w:pPr>
    </w:p>
    <w:p w14:paraId="7F03E83D" w14:textId="77777777" w:rsidR="00B44A28" w:rsidRPr="0032745D" w:rsidRDefault="00B44A28" w:rsidP="0032745D">
      <w:pPr>
        <w:pStyle w:val="Szvegtrzs"/>
        <w:ind w:right="403"/>
        <w:jc w:val="both"/>
      </w:pPr>
    </w:p>
    <w:p w14:paraId="53F1689D" w14:textId="77777777" w:rsidR="00932E3C" w:rsidRPr="0032745D" w:rsidRDefault="00932E3C" w:rsidP="00932E3C">
      <w:pPr>
        <w:pStyle w:val="Szvegtrzs"/>
        <w:ind w:right="403"/>
        <w:jc w:val="both"/>
      </w:pPr>
      <w:r w:rsidRPr="0032745D">
        <w:t>Nagyszekeres, 202</w:t>
      </w:r>
      <w:r>
        <w:t>5…………………</w:t>
      </w:r>
    </w:p>
    <w:p w14:paraId="6F4743FF" w14:textId="77777777" w:rsidR="00361AD2" w:rsidRPr="0032745D" w:rsidRDefault="00361AD2" w:rsidP="0032745D">
      <w:pPr>
        <w:pStyle w:val="Szvegtrzs"/>
        <w:ind w:right="403"/>
        <w:jc w:val="both"/>
      </w:pPr>
    </w:p>
    <w:p w14:paraId="1C087C3C" w14:textId="77777777" w:rsidR="008A1005" w:rsidRPr="0032745D" w:rsidRDefault="008A1005" w:rsidP="0032745D">
      <w:pPr>
        <w:pStyle w:val="Szvegtrzs"/>
        <w:ind w:right="403"/>
        <w:jc w:val="both"/>
      </w:pPr>
    </w:p>
    <w:p w14:paraId="0C92C12C" w14:textId="77777777" w:rsidR="00625E08" w:rsidRPr="0032745D" w:rsidRDefault="00625E08" w:rsidP="0032745D">
      <w:pPr>
        <w:pStyle w:val="Szvegtrzs"/>
        <w:tabs>
          <w:tab w:val="center" w:pos="2268"/>
          <w:tab w:val="center" w:pos="6804"/>
        </w:tabs>
        <w:ind w:right="403"/>
        <w:jc w:val="both"/>
      </w:pPr>
      <w:r w:rsidRPr="0032745D">
        <w:tab/>
        <w:t>................................................</w:t>
      </w:r>
      <w:r w:rsidRPr="0032745D">
        <w:tab/>
        <w:t>……………………………….</w:t>
      </w:r>
    </w:p>
    <w:p w14:paraId="75097160" w14:textId="77777777" w:rsidR="00625E08" w:rsidRPr="0032745D" w:rsidRDefault="00625E08" w:rsidP="0032745D">
      <w:pPr>
        <w:pStyle w:val="Szvegtrzs"/>
        <w:tabs>
          <w:tab w:val="center" w:pos="2268"/>
          <w:tab w:val="center" w:pos="6804"/>
        </w:tabs>
        <w:ind w:right="400"/>
        <w:jc w:val="both"/>
      </w:pPr>
      <w:r w:rsidRPr="0032745D">
        <w:tab/>
        <w:t>DÖK-segítő tanár</w:t>
      </w:r>
      <w:r w:rsidRPr="0032745D">
        <w:tab/>
        <w:t>a DÖK elnöke</w:t>
      </w:r>
    </w:p>
    <w:p w14:paraId="064F5927" w14:textId="77777777" w:rsidR="00625E08" w:rsidRPr="0032745D" w:rsidRDefault="00625E08" w:rsidP="0032745D">
      <w:pPr>
        <w:jc w:val="both"/>
      </w:pPr>
    </w:p>
    <w:p w14:paraId="2D1BE896" w14:textId="77777777" w:rsidR="00625E08" w:rsidRPr="0032745D" w:rsidRDefault="00CB6352" w:rsidP="0032745D">
      <w:pPr>
        <w:pStyle w:val="Szvegtrzs"/>
        <w:jc w:val="both"/>
      </w:pPr>
      <w:r w:rsidRPr="0032745D">
        <w:t xml:space="preserve">A </w:t>
      </w:r>
      <w:r w:rsidR="00625E08" w:rsidRPr="0032745D">
        <w:t>házirend módosításához az SZK és az iskolai DÖK egyetértését beszereztük, a törvényben biztosított jogunknál fogva a Nagyszekeresi Petőfi Sándor Általános Iskola házirendjét elfogadjuk.</w:t>
      </w:r>
    </w:p>
    <w:p w14:paraId="22B69DE8" w14:textId="77777777" w:rsidR="004B40BB" w:rsidRPr="0032745D" w:rsidRDefault="004B40BB" w:rsidP="0032745D">
      <w:pPr>
        <w:pStyle w:val="Szvegtrzs"/>
        <w:jc w:val="both"/>
      </w:pPr>
    </w:p>
    <w:p w14:paraId="52D497D6" w14:textId="77777777" w:rsidR="00625E08" w:rsidRDefault="00625E08" w:rsidP="0032745D">
      <w:pPr>
        <w:pStyle w:val="Szvegtrzs"/>
        <w:jc w:val="both"/>
      </w:pPr>
      <w:r w:rsidRPr="0032745D">
        <w:t>A nevelőtestület nevében:</w:t>
      </w:r>
    </w:p>
    <w:p w14:paraId="40D1BC51" w14:textId="77777777" w:rsidR="00361AD2" w:rsidRPr="0032745D" w:rsidRDefault="00361AD2" w:rsidP="0032745D">
      <w:pPr>
        <w:pStyle w:val="Szvegtrzs"/>
        <w:jc w:val="both"/>
      </w:pPr>
    </w:p>
    <w:p w14:paraId="49324585" w14:textId="77777777" w:rsidR="008A1005" w:rsidRPr="0032745D" w:rsidRDefault="008A1005" w:rsidP="0032745D">
      <w:pPr>
        <w:pStyle w:val="Szvegtrzs"/>
        <w:jc w:val="both"/>
      </w:pPr>
    </w:p>
    <w:p w14:paraId="28A1CDD8" w14:textId="77777777" w:rsidR="00625E08" w:rsidRPr="0032745D" w:rsidRDefault="00625E08" w:rsidP="0032745D">
      <w:pPr>
        <w:pStyle w:val="Szvegtrzs"/>
        <w:tabs>
          <w:tab w:val="center" w:pos="1701"/>
          <w:tab w:val="center" w:pos="4536"/>
          <w:tab w:val="center" w:pos="7371"/>
        </w:tabs>
        <w:jc w:val="both"/>
      </w:pPr>
      <w:r w:rsidRPr="0032745D">
        <w:tab/>
      </w:r>
      <w:r w:rsidR="00361AD2">
        <w:t>Váradi Istvánné</w:t>
      </w:r>
      <w:r w:rsidR="00361AD2">
        <w:tab/>
        <w:t>László Endre Antal</w:t>
      </w:r>
      <w:r w:rsidRPr="0032745D">
        <w:tab/>
      </w:r>
      <w:r w:rsidR="00E73D32">
        <w:t>……………………</w:t>
      </w:r>
    </w:p>
    <w:p w14:paraId="626298BB" w14:textId="77777777" w:rsidR="00625E08" w:rsidRPr="0032745D" w:rsidRDefault="00625E08" w:rsidP="0032745D">
      <w:pPr>
        <w:pStyle w:val="Szvegtrzs"/>
        <w:tabs>
          <w:tab w:val="center" w:pos="1701"/>
          <w:tab w:val="center" w:pos="4536"/>
          <w:tab w:val="center" w:pos="7371"/>
        </w:tabs>
        <w:jc w:val="both"/>
        <w:rPr>
          <w:sz w:val="20"/>
        </w:rPr>
      </w:pPr>
      <w:r w:rsidRPr="0032745D">
        <w:rPr>
          <w:sz w:val="20"/>
        </w:rPr>
        <w:tab/>
        <w:t>mk. vezető</w:t>
      </w:r>
      <w:r w:rsidRPr="0032745D">
        <w:rPr>
          <w:sz w:val="20"/>
        </w:rPr>
        <w:tab/>
        <w:t>mk. vezető</w:t>
      </w:r>
      <w:r w:rsidR="00CB6352" w:rsidRPr="0032745D">
        <w:rPr>
          <w:sz w:val="20"/>
        </w:rPr>
        <w:tab/>
      </w:r>
      <w:r w:rsidR="00E73D32">
        <w:rPr>
          <w:sz w:val="20"/>
        </w:rPr>
        <w:t>igazgató</w:t>
      </w:r>
    </w:p>
    <w:p w14:paraId="7B8A1FC9" w14:textId="77777777" w:rsidR="00035345" w:rsidRPr="0032745D" w:rsidRDefault="00035345" w:rsidP="0032745D">
      <w:pPr>
        <w:pStyle w:val="Szvegtrzs"/>
        <w:tabs>
          <w:tab w:val="center" w:pos="1701"/>
          <w:tab w:val="center" w:pos="4536"/>
          <w:tab w:val="center" w:pos="7371"/>
        </w:tabs>
        <w:jc w:val="both"/>
        <w:rPr>
          <w:sz w:val="20"/>
        </w:rPr>
      </w:pPr>
    </w:p>
    <w:p w14:paraId="7CF26AC3" w14:textId="77777777" w:rsidR="00625E08" w:rsidRPr="0032745D" w:rsidRDefault="00625E08" w:rsidP="0032745D">
      <w:pPr>
        <w:pStyle w:val="Szvegtrzs"/>
        <w:jc w:val="both"/>
      </w:pPr>
    </w:p>
    <w:p w14:paraId="7AF6A7B5" w14:textId="77777777" w:rsidR="00932E3C" w:rsidRPr="0032745D" w:rsidRDefault="00932E3C" w:rsidP="00932E3C">
      <w:pPr>
        <w:pStyle w:val="Szvegtrzs"/>
        <w:ind w:right="403"/>
        <w:jc w:val="both"/>
      </w:pPr>
      <w:r w:rsidRPr="0032745D">
        <w:t>Nagyszekeres, 202</w:t>
      </w:r>
      <w:r>
        <w:t>5…………………</w:t>
      </w:r>
    </w:p>
    <w:p w14:paraId="638CC81B" w14:textId="77777777" w:rsidR="00B44A28" w:rsidRPr="0032745D" w:rsidRDefault="00B44A28" w:rsidP="0032745D">
      <w:pPr>
        <w:pStyle w:val="Szvegtrzs"/>
        <w:ind w:left="5664"/>
        <w:jc w:val="both"/>
      </w:pPr>
    </w:p>
    <w:p w14:paraId="2AE5AFAB" w14:textId="77777777" w:rsidR="00B44A28" w:rsidRPr="0032745D" w:rsidRDefault="00B44A28" w:rsidP="0032745D">
      <w:pPr>
        <w:pStyle w:val="Szvegtrzs"/>
        <w:ind w:left="5664"/>
        <w:jc w:val="both"/>
      </w:pPr>
    </w:p>
    <w:p w14:paraId="4890F043" w14:textId="77777777" w:rsidR="00B44A28" w:rsidRPr="0032745D" w:rsidRDefault="00B44A28" w:rsidP="0032745D">
      <w:pPr>
        <w:pStyle w:val="Szvegtrzs"/>
        <w:ind w:left="5664"/>
        <w:jc w:val="both"/>
      </w:pPr>
    </w:p>
    <w:p w14:paraId="7B5E1C91" w14:textId="77777777" w:rsidR="00E73D32" w:rsidRPr="0032745D" w:rsidRDefault="00E73D32" w:rsidP="00361AD2">
      <w:pPr>
        <w:pStyle w:val="Szvegtrzs"/>
        <w:jc w:val="both"/>
      </w:pPr>
    </w:p>
    <w:p w14:paraId="647AEBE5" w14:textId="77777777" w:rsidR="00B44A28" w:rsidRPr="0032745D" w:rsidRDefault="00B44A28" w:rsidP="0032745D">
      <w:pPr>
        <w:pStyle w:val="Szvegtrzs"/>
        <w:ind w:left="5664"/>
        <w:jc w:val="both"/>
      </w:pPr>
    </w:p>
    <w:p w14:paraId="5AB8AEE5" w14:textId="77777777" w:rsidR="00625E08" w:rsidRPr="00361AD2" w:rsidRDefault="00625E08" w:rsidP="0032745D">
      <w:pPr>
        <w:pStyle w:val="Szvegtrzs"/>
        <w:tabs>
          <w:tab w:val="left" w:pos="5409"/>
          <w:tab w:val="center" w:pos="6237"/>
        </w:tabs>
        <w:rPr>
          <w:rStyle w:val="Cmsor2Char"/>
          <w:rFonts w:ascii="Times New Roman" w:hAnsi="Times New Roman"/>
          <w:i w:val="0"/>
          <w:sz w:val="24"/>
          <w:szCs w:val="24"/>
        </w:rPr>
      </w:pPr>
      <w:bookmarkStart w:id="127" w:name="_Toc282759373"/>
      <w:bookmarkStart w:id="128" w:name="_Toc346470752"/>
      <w:bookmarkStart w:id="129" w:name="_Toc141212295"/>
      <w:bookmarkEnd w:id="122"/>
      <w:bookmarkEnd w:id="123"/>
      <w:r w:rsidRPr="00361AD2">
        <w:rPr>
          <w:rStyle w:val="Cmsor2Char"/>
          <w:rFonts w:ascii="Times New Roman" w:hAnsi="Times New Roman"/>
          <w:i w:val="0"/>
          <w:sz w:val="24"/>
          <w:szCs w:val="24"/>
        </w:rPr>
        <w:t>1. sz. melléklet</w:t>
      </w:r>
      <w:bookmarkEnd w:id="127"/>
      <w:bookmarkEnd w:id="128"/>
      <w:bookmarkEnd w:id="129"/>
    </w:p>
    <w:p w14:paraId="7A1A66F2" w14:textId="77777777" w:rsidR="00625E08" w:rsidRPr="0032745D" w:rsidRDefault="00625E08" w:rsidP="0032745D">
      <w:pPr>
        <w:pStyle w:val="Szvegtrzs"/>
        <w:jc w:val="center"/>
      </w:pPr>
      <w:r w:rsidRPr="0032745D">
        <w:t>AZ INFORMATIKA-TEREM HASZNÁLATÁNAK RENDJE</w:t>
      </w:r>
    </w:p>
    <w:p w14:paraId="61EC575C" w14:textId="77777777" w:rsidR="00625E08" w:rsidRPr="0032745D" w:rsidRDefault="00625E08" w:rsidP="0032745D">
      <w:pPr>
        <w:jc w:val="both"/>
      </w:pPr>
      <w:r w:rsidRPr="0032745D">
        <w:t>A teremben található nagy értékű gépek, berendezések, programok megóvása, hosszú távú használhatósága céljából az alábbi szabályokat kötelező betartani:</w:t>
      </w:r>
    </w:p>
    <w:p w14:paraId="42E05198" w14:textId="77777777" w:rsidR="00625E08" w:rsidRPr="0032745D" w:rsidRDefault="00625E08" w:rsidP="0032745D">
      <w:pPr>
        <w:numPr>
          <w:ilvl w:val="0"/>
          <w:numId w:val="55"/>
        </w:numPr>
        <w:tabs>
          <w:tab w:val="left" w:pos="851"/>
        </w:tabs>
        <w:ind w:left="851" w:hanging="426"/>
        <w:jc w:val="both"/>
      </w:pPr>
      <w:r w:rsidRPr="0032745D">
        <w:t>Csak a tanórához szorosan kapcsolódó eszközök, tárgyak (íróeszköz, füzet, tankönyv) vihetők be. A bevitt dolgok (mérete, anyaga stb.) nem veszélyeztethetik a teremben található számítógépek és tartozékaik épségét, használhatóságát.</w:t>
      </w:r>
    </w:p>
    <w:p w14:paraId="32A700A6" w14:textId="77777777" w:rsidR="00625E08" w:rsidRPr="0032745D" w:rsidRDefault="00625E08" w:rsidP="0032745D">
      <w:pPr>
        <w:numPr>
          <w:ilvl w:val="0"/>
          <w:numId w:val="55"/>
        </w:numPr>
        <w:tabs>
          <w:tab w:val="left" w:pos="851"/>
        </w:tabs>
        <w:ind w:left="851" w:hanging="426"/>
        <w:jc w:val="both"/>
      </w:pPr>
      <w:r w:rsidRPr="0032745D">
        <w:t>A terembe enni- és innivalót bevinni szigorúan tilos.</w:t>
      </w:r>
    </w:p>
    <w:p w14:paraId="4BD09E45" w14:textId="77777777" w:rsidR="00625E08" w:rsidRPr="0032745D" w:rsidRDefault="00625E08" w:rsidP="0032745D">
      <w:pPr>
        <w:numPr>
          <w:ilvl w:val="0"/>
          <w:numId w:val="55"/>
        </w:numPr>
        <w:tabs>
          <w:tab w:val="left" w:pos="851"/>
        </w:tabs>
        <w:ind w:left="851" w:hanging="426"/>
        <w:jc w:val="both"/>
      </w:pPr>
      <w:r w:rsidRPr="0032745D">
        <w:t xml:space="preserve">Fokozottan fegyelmezett magatartás kötelező. (Szaladgálás, lökdösődés, </w:t>
      </w:r>
      <w:proofErr w:type="gramStart"/>
      <w:r w:rsidRPr="0032745D">
        <w:t>hangoskodás,</w:t>
      </w:r>
      <w:proofErr w:type="gramEnd"/>
      <w:r w:rsidRPr="0032745D">
        <w:t xml:space="preserve"> stb. tilos.)</w:t>
      </w:r>
    </w:p>
    <w:p w14:paraId="1D549F3A" w14:textId="77777777" w:rsidR="00625E08" w:rsidRPr="0032745D" w:rsidRDefault="00625E08" w:rsidP="0032745D">
      <w:pPr>
        <w:numPr>
          <w:ilvl w:val="0"/>
          <w:numId w:val="55"/>
        </w:numPr>
        <w:tabs>
          <w:tab w:val="left" w:pos="851"/>
        </w:tabs>
        <w:ind w:left="851" w:hanging="426"/>
        <w:jc w:val="both"/>
      </w:pPr>
      <w:r w:rsidRPr="0032745D">
        <w:t>Programok (fájlok, mappák) törlése, telepítése szigorúan tilos.</w:t>
      </w:r>
    </w:p>
    <w:p w14:paraId="526D2599" w14:textId="77777777" w:rsidR="00625E08" w:rsidRPr="0032745D" w:rsidRDefault="00625E08" w:rsidP="0032745D">
      <w:pPr>
        <w:numPr>
          <w:ilvl w:val="0"/>
          <w:numId w:val="55"/>
        </w:numPr>
        <w:tabs>
          <w:tab w:val="left" w:pos="851"/>
        </w:tabs>
        <w:ind w:left="851" w:hanging="426"/>
        <w:jc w:val="both"/>
      </w:pPr>
      <w:r w:rsidRPr="0032745D">
        <w:t>A gépek szoftver és hardver beállításait tanulók nem, vagy csak kifejezett tanári kérés, engedély esetén változtathatják meg. (képernyővédő, háttér, hangszóró és fülhallgató csatlakozók helye stb.) Amennyiben az órán változtatás történik az alapbeállításokon, úgy azt az óra végén vissza kell állítani.</w:t>
      </w:r>
    </w:p>
    <w:p w14:paraId="40483AE5" w14:textId="77777777" w:rsidR="00625E08" w:rsidRPr="0032745D" w:rsidRDefault="00625E08" w:rsidP="0032745D">
      <w:pPr>
        <w:numPr>
          <w:ilvl w:val="0"/>
          <w:numId w:val="55"/>
        </w:numPr>
        <w:tabs>
          <w:tab w:val="left" w:pos="851"/>
        </w:tabs>
        <w:ind w:left="851" w:hanging="426"/>
        <w:jc w:val="both"/>
      </w:pPr>
      <w:r w:rsidRPr="0032745D">
        <w:t>Ismeretlen, vagy az aktuálisan futtatott programhoz nem illő ablakok, hibaüzenetek megjelenése esetén az órát felügyelő tanárnak szólni kell még akkor is, ha tudjuk, hogy mit kell tenni az adott esetben.</w:t>
      </w:r>
    </w:p>
    <w:p w14:paraId="2E0834A4" w14:textId="77777777" w:rsidR="00625E08" w:rsidRPr="0032745D" w:rsidRDefault="00625E08" w:rsidP="0032745D">
      <w:pPr>
        <w:numPr>
          <w:ilvl w:val="0"/>
          <w:numId w:val="55"/>
        </w:numPr>
        <w:tabs>
          <w:tab w:val="left" w:pos="851"/>
        </w:tabs>
        <w:ind w:left="851" w:hanging="426"/>
        <w:jc w:val="both"/>
      </w:pPr>
      <w:r w:rsidRPr="0032745D">
        <w:t>A tanulók a saját maguk által készített fájlokat hazavihetik, elküldhetik e-mailben. A másolást, küldést csak tanár végezheti vagy engedélyezheti.</w:t>
      </w:r>
    </w:p>
    <w:p w14:paraId="0BD83C11" w14:textId="77777777" w:rsidR="00625E08" w:rsidRPr="0032745D" w:rsidRDefault="00625E08" w:rsidP="0032745D">
      <w:pPr>
        <w:numPr>
          <w:ilvl w:val="0"/>
          <w:numId w:val="55"/>
        </w:numPr>
        <w:tabs>
          <w:tab w:val="left" w:pos="851"/>
        </w:tabs>
        <w:ind w:left="851" w:hanging="426"/>
        <w:jc w:val="both"/>
      </w:pPr>
      <w:r w:rsidRPr="0032745D">
        <w:t>A gépterembe csak azok léphetnek be, akik a használatára vonatkozó szabályokat megismerték és elfogadták.</w:t>
      </w:r>
    </w:p>
    <w:p w14:paraId="01850C68" w14:textId="77777777" w:rsidR="00625E08" w:rsidRPr="0032745D" w:rsidRDefault="00625E08" w:rsidP="0032745D">
      <w:pPr>
        <w:numPr>
          <w:ilvl w:val="0"/>
          <w:numId w:val="55"/>
        </w:numPr>
        <w:tabs>
          <w:tab w:val="left" w:pos="851"/>
        </w:tabs>
        <w:ind w:left="851" w:hanging="426"/>
        <w:jc w:val="both"/>
      </w:pPr>
      <w:r w:rsidRPr="0032745D">
        <w:t>A fentiek megszegése házirendben megfogalmazottak szerint fegyelmi vétségnek számít.</w:t>
      </w:r>
    </w:p>
    <w:p w14:paraId="6839960B" w14:textId="77777777" w:rsidR="00625E08" w:rsidRPr="00662AA5" w:rsidRDefault="00625E08" w:rsidP="00361AD2">
      <w:pPr>
        <w:pStyle w:val="Szvegtrzs"/>
        <w:rPr>
          <w:rStyle w:val="Cmsor2Char"/>
          <w:i w:val="0"/>
          <w:sz w:val="24"/>
          <w:szCs w:val="24"/>
        </w:rPr>
      </w:pPr>
      <w:r w:rsidRPr="0032745D">
        <w:br w:type="page"/>
      </w:r>
      <w:bookmarkStart w:id="130" w:name="_Toc282759374"/>
      <w:bookmarkStart w:id="131" w:name="_Toc346470753"/>
      <w:bookmarkStart w:id="132" w:name="_Toc141212296"/>
      <w:r w:rsidRPr="00662AA5">
        <w:rPr>
          <w:rStyle w:val="Cmsor2Char"/>
          <w:i w:val="0"/>
          <w:sz w:val="24"/>
          <w:szCs w:val="24"/>
        </w:rPr>
        <w:lastRenderedPageBreak/>
        <w:t>2. sz. melléklet</w:t>
      </w:r>
      <w:bookmarkEnd w:id="130"/>
      <w:bookmarkEnd w:id="131"/>
      <w:bookmarkEnd w:id="132"/>
    </w:p>
    <w:p w14:paraId="043E20E8" w14:textId="77777777" w:rsidR="00662AA5" w:rsidRPr="0032745D" w:rsidRDefault="00662AA5" w:rsidP="0032745D">
      <w:pPr>
        <w:pStyle w:val="Szvegtrzs"/>
        <w:jc w:val="right"/>
        <w:rPr>
          <w:rStyle w:val="Cmsor2Char"/>
          <w:szCs w:val="24"/>
        </w:rPr>
      </w:pPr>
    </w:p>
    <w:p w14:paraId="5E811B5A" w14:textId="77777777" w:rsidR="00625E08" w:rsidRPr="0032745D" w:rsidRDefault="00625E08" w:rsidP="0032745D">
      <w:pPr>
        <w:pStyle w:val="Szvegtrzs"/>
        <w:jc w:val="center"/>
      </w:pPr>
      <w:r w:rsidRPr="0032745D">
        <w:t>AZ ISKOLAI KÖNYVTÁR HASZNÁLATÁNAK RENDJE</w:t>
      </w:r>
    </w:p>
    <w:p w14:paraId="1A0338F2" w14:textId="77777777" w:rsidR="00625E08" w:rsidRPr="0032745D" w:rsidRDefault="00625E08" w:rsidP="0032745D">
      <w:pPr>
        <w:numPr>
          <w:ilvl w:val="0"/>
          <w:numId w:val="56"/>
        </w:numPr>
        <w:tabs>
          <w:tab w:val="left" w:pos="851"/>
        </w:tabs>
        <w:ind w:left="851" w:hanging="426"/>
        <w:jc w:val="both"/>
      </w:pPr>
      <w:r w:rsidRPr="0032745D">
        <w:t>A könyvtárat az intézmény dolgozói és tanulói vehetik igénybe.</w:t>
      </w:r>
    </w:p>
    <w:p w14:paraId="08AC48F3" w14:textId="77777777" w:rsidR="00625E08" w:rsidRPr="0032745D" w:rsidRDefault="00625E08" w:rsidP="0032745D">
      <w:pPr>
        <w:numPr>
          <w:ilvl w:val="0"/>
          <w:numId w:val="56"/>
        </w:numPr>
        <w:tabs>
          <w:tab w:val="left" w:pos="851"/>
        </w:tabs>
        <w:ind w:left="851" w:hanging="426"/>
        <w:jc w:val="both"/>
      </w:pPr>
      <w:r w:rsidRPr="0032745D">
        <w:t>A szolgáltatások használóinak körét az iskola igazgatója bővítheti.</w:t>
      </w:r>
    </w:p>
    <w:p w14:paraId="54774C1F" w14:textId="77777777" w:rsidR="00625E08" w:rsidRPr="0032745D" w:rsidRDefault="00625E08" w:rsidP="0032745D">
      <w:pPr>
        <w:numPr>
          <w:ilvl w:val="0"/>
          <w:numId w:val="56"/>
        </w:numPr>
        <w:tabs>
          <w:tab w:val="left" w:pos="851"/>
        </w:tabs>
        <w:ind w:left="851" w:hanging="426"/>
        <w:jc w:val="both"/>
      </w:pPr>
      <w:r w:rsidRPr="0032745D">
        <w:t>A könyvtár használata ingyenes.</w:t>
      </w:r>
    </w:p>
    <w:p w14:paraId="7FB023CA" w14:textId="77777777" w:rsidR="00625E08" w:rsidRPr="0032745D" w:rsidRDefault="00625E08" w:rsidP="0032745D">
      <w:pPr>
        <w:numPr>
          <w:ilvl w:val="0"/>
          <w:numId w:val="56"/>
        </w:numPr>
        <w:tabs>
          <w:tab w:val="left" w:pos="851"/>
        </w:tabs>
        <w:ind w:left="851" w:hanging="426"/>
        <w:jc w:val="both"/>
      </w:pPr>
      <w:r w:rsidRPr="0032745D">
        <w:t>A könyvtári állomány nagyobbik hányada kölcsönözhető, illetve részben kö</w:t>
      </w:r>
      <w:r w:rsidRPr="0032745D">
        <w:t>l</w:t>
      </w:r>
      <w:r w:rsidRPr="0032745D">
        <w:t>csönözhető, kisebbik része csak helyben használható.</w:t>
      </w:r>
    </w:p>
    <w:p w14:paraId="2359F71E" w14:textId="77777777" w:rsidR="00625E08" w:rsidRPr="0032745D" w:rsidRDefault="00625E08" w:rsidP="0032745D">
      <w:pPr>
        <w:tabs>
          <w:tab w:val="left" w:pos="851"/>
        </w:tabs>
        <w:ind w:left="851"/>
        <w:jc w:val="both"/>
      </w:pPr>
      <w:r w:rsidRPr="0032745D">
        <w:t>A kölcsönözhetőség körét a könyvtáros határozza meg.</w:t>
      </w:r>
    </w:p>
    <w:p w14:paraId="4D6A01C1" w14:textId="77777777" w:rsidR="00625E08" w:rsidRPr="0032745D" w:rsidRDefault="00625E08" w:rsidP="0032745D">
      <w:pPr>
        <w:numPr>
          <w:ilvl w:val="0"/>
          <w:numId w:val="56"/>
        </w:numPr>
        <w:tabs>
          <w:tab w:val="left" w:pos="851"/>
        </w:tabs>
        <w:ind w:left="851" w:hanging="426"/>
        <w:jc w:val="both"/>
      </w:pPr>
      <w:r w:rsidRPr="0032745D">
        <w:t>Részben kölcsönözhetők pl. a folyóiratok, szótárak vagy az 1-1 példányban található dokumentumok.</w:t>
      </w:r>
    </w:p>
    <w:p w14:paraId="76D22A5E" w14:textId="77777777" w:rsidR="00625E08" w:rsidRPr="0032745D" w:rsidRDefault="00625E08" w:rsidP="0032745D">
      <w:pPr>
        <w:numPr>
          <w:ilvl w:val="0"/>
          <w:numId w:val="56"/>
        </w:numPr>
        <w:tabs>
          <w:tab w:val="left" w:pos="851"/>
        </w:tabs>
        <w:ind w:left="851" w:hanging="426"/>
        <w:jc w:val="both"/>
      </w:pPr>
      <w:r w:rsidRPr="0032745D">
        <w:t>Nem kölcsönözhetők pl. a lexikonok, kézikönyvek.</w:t>
      </w:r>
    </w:p>
    <w:p w14:paraId="77B04F82" w14:textId="77777777" w:rsidR="00625E08" w:rsidRPr="0032745D" w:rsidRDefault="00625E08" w:rsidP="0032745D">
      <w:pPr>
        <w:numPr>
          <w:ilvl w:val="0"/>
          <w:numId w:val="56"/>
        </w:numPr>
        <w:tabs>
          <w:tab w:val="left" w:pos="851"/>
        </w:tabs>
        <w:ind w:left="851" w:hanging="426"/>
        <w:jc w:val="both"/>
      </w:pPr>
      <w:r w:rsidRPr="0032745D">
        <w:t>A kölcsönzés időtartama: 1 hónap.</w:t>
      </w:r>
    </w:p>
    <w:p w14:paraId="41E715B4" w14:textId="77777777" w:rsidR="00625E08" w:rsidRPr="0032745D" w:rsidRDefault="00625E08" w:rsidP="0032745D">
      <w:pPr>
        <w:numPr>
          <w:ilvl w:val="0"/>
          <w:numId w:val="56"/>
        </w:numPr>
        <w:tabs>
          <w:tab w:val="left" w:pos="851"/>
        </w:tabs>
        <w:ind w:left="851" w:hanging="426"/>
        <w:jc w:val="both"/>
      </w:pPr>
      <w:r w:rsidRPr="0032745D">
        <w:t>A részben kölcsönözhető dokumentumok esetén a kölcsönzési időt minden esetben a könyvtáros és az olvasó megállapodása határozza meg.</w:t>
      </w:r>
    </w:p>
    <w:p w14:paraId="59386E62" w14:textId="77777777" w:rsidR="00625E08" w:rsidRPr="0032745D" w:rsidRDefault="00625E08" w:rsidP="0032745D">
      <w:pPr>
        <w:numPr>
          <w:ilvl w:val="0"/>
          <w:numId w:val="56"/>
        </w:numPr>
        <w:tabs>
          <w:tab w:val="left" w:pos="851"/>
        </w:tabs>
        <w:ind w:left="851" w:hanging="426"/>
        <w:jc w:val="both"/>
      </w:pPr>
      <w:r w:rsidRPr="0032745D">
        <w:t>Ha a tanuló a könyvtár állományába tartozó könyvet elveszíti vagy megro</w:t>
      </w:r>
      <w:r w:rsidRPr="0032745D">
        <w:t>n</w:t>
      </w:r>
      <w:r w:rsidRPr="0032745D">
        <w:t>gálja, köteles másik példányról gondoskodni.</w:t>
      </w:r>
    </w:p>
    <w:p w14:paraId="64EF9731" w14:textId="77777777" w:rsidR="00625E08" w:rsidRPr="0032745D" w:rsidRDefault="00625E08" w:rsidP="0032745D">
      <w:pPr>
        <w:numPr>
          <w:ilvl w:val="0"/>
          <w:numId w:val="56"/>
        </w:numPr>
        <w:tabs>
          <w:tab w:val="left" w:pos="851"/>
        </w:tabs>
        <w:ind w:left="851" w:hanging="426"/>
        <w:jc w:val="both"/>
      </w:pPr>
      <w:r w:rsidRPr="0032745D">
        <w:t>Amennyiben a tanuló a könyvtárral szembeni tartozását többszöri felszólítá</w:t>
      </w:r>
      <w:r w:rsidRPr="0032745D">
        <w:t>s</w:t>
      </w:r>
      <w:r w:rsidRPr="0032745D">
        <w:t>ra sem rendezi, a könyvtáros a tanuló osztályfőnökéhez fordulhat.</w:t>
      </w:r>
    </w:p>
    <w:p w14:paraId="56881ABA" w14:textId="77777777" w:rsidR="00625E08" w:rsidRPr="0032745D" w:rsidRDefault="00625E08" w:rsidP="0032745D">
      <w:pPr>
        <w:numPr>
          <w:ilvl w:val="0"/>
          <w:numId w:val="56"/>
        </w:numPr>
        <w:tabs>
          <w:tab w:val="left" w:pos="851"/>
        </w:tabs>
        <w:ind w:left="851" w:hanging="426"/>
        <w:jc w:val="both"/>
      </w:pPr>
      <w:r w:rsidRPr="0032745D">
        <w:t>A tanítási év végén, illetve az iskolából való végleges távozás előtt a köny</w:t>
      </w:r>
      <w:r w:rsidRPr="0032745D">
        <w:t>v</w:t>
      </w:r>
      <w:r w:rsidRPr="0032745D">
        <w:t>tári tartozásokat rendezni kell.</w:t>
      </w:r>
    </w:p>
    <w:p w14:paraId="3E7628F0" w14:textId="77777777" w:rsidR="00625E08" w:rsidRPr="0032745D" w:rsidRDefault="00625E08" w:rsidP="0032745D">
      <w:pPr>
        <w:numPr>
          <w:ilvl w:val="0"/>
          <w:numId w:val="56"/>
        </w:numPr>
        <w:tabs>
          <w:tab w:val="left" w:pos="851"/>
        </w:tabs>
        <w:ind w:left="851" w:hanging="426"/>
        <w:jc w:val="both"/>
      </w:pPr>
      <w:r w:rsidRPr="0032745D">
        <w:t xml:space="preserve">A könyvtár </w:t>
      </w:r>
      <w:proofErr w:type="gramStart"/>
      <w:r w:rsidRPr="0032745D">
        <w:t>nyitva tartását</w:t>
      </w:r>
      <w:proofErr w:type="gramEnd"/>
      <w:r w:rsidRPr="0032745D">
        <w:t xml:space="preserve"> az éves munkaterv szabályozza. A </w:t>
      </w:r>
      <w:proofErr w:type="gramStart"/>
      <w:r w:rsidRPr="0032745D">
        <w:t>nyitva tartási</w:t>
      </w:r>
      <w:proofErr w:type="gramEnd"/>
      <w:r w:rsidRPr="0032745D">
        <w:t xml:space="preserve"> időben van lehetőség a kö</w:t>
      </w:r>
      <w:r w:rsidRPr="0032745D">
        <w:t>l</w:t>
      </w:r>
      <w:r w:rsidRPr="0032745D">
        <w:t>csönzésre és az olvasóterem használatára.</w:t>
      </w:r>
    </w:p>
    <w:p w14:paraId="560D5115" w14:textId="77777777" w:rsidR="00625E08" w:rsidRPr="0032745D" w:rsidRDefault="00625E08" w:rsidP="0032745D">
      <w:pPr>
        <w:numPr>
          <w:ilvl w:val="0"/>
          <w:numId w:val="56"/>
        </w:numPr>
        <w:tabs>
          <w:tab w:val="left" w:pos="851"/>
        </w:tabs>
        <w:ind w:left="851" w:hanging="426"/>
        <w:jc w:val="both"/>
      </w:pPr>
      <w:r w:rsidRPr="0032745D">
        <w:t>Tanítási szünetben a könyvtár zárva tart.</w:t>
      </w:r>
    </w:p>
    <w:p w14:paraId="57EC80EC" w14:textId="77777777" w:rsidR="00625E08" w:rsidRPr="0032745D" w:rsidRDefault="00625E08" w:rsidP="0032745D">
      <w:pPr>
        <w:tabs>
          <w:tab w:val="left" w:pos="851"/>
        </w:tabs>
        <w:ind w:left="851"/>
        <w:jc w:val="both"/>
      </w:pPr>
    </w:p>
    <w:p w14:paraId="271AC5F6" w14:textId="77777777" w:rsidR="00625E08" w:rsidRPr="0032745D" w:rsidRDefault="00625E08" w:rsidP="00361AD2">
      <w:pPr>
        <w:tabs>
          <w:tab w:val="left" w:pos="851"/>
        </w:tabs>
        <w:jc w:val="both"/>
      </w:pPr>
    </w:p>
    <w:p w14:paraId="49293B3E" w14:textId="77777777" w:rsidR="00625E08" w:rsidRPr="0032745D" w:rsidRDefault="00625E08" w:rsidP="00361AD2">
      <w:pPr>
        <w:tabs>
          <w:tab w:val="left" w:pos="851"/>
        </w:tabs>
        <w:ind w:left="360"/>
        <w:rPr>
          <w:b/>
        </w:rPr>
      </w:pPr>
      <w:r w:rsidRPr="0032745D">
        <w:rPr>
          <w:b/>
        </w:rPr>
        <w:t>3. sz. melléklet</w:t>
      </w:r>
    </w:p>
    <w:p w14:paraId="4DD2A14C" w14:textId="77777777" w:rsidR="00625E08" w:rsidRPr="0032745D" w:rsidRDefault="00625E08" w:rsidP="0032745D">
      <w:pPr>
        <w:tabs>
          <w:tab w:val="left" w:pos="851"/>
        </w:tabs>
        <w:ind w:left="360"/>
        <w:jc w:val="both"/>
        <w:rPr>
          <w:b/>
        </w:rPr>
      </w:pPr>
    </w:p>
    <w:p w14:paraId="2482D068" w14:textId="77777777" w:rsidR="00625E08" w:rsidRPr="0032745D" w:rsidRDefault="00625E08" w:rsidP="0032745D">
      <w:pPr>
        <w:tabs>
          <w:tab w:val="left" w:pos="851"/>
        </w:tabs>
        <w:ind w:left="851"/>
        <w:jc w:val="center"/>
      </w:pPr>
      <w:r w:rsidRPr="0032745D">
        <w:t>A TORNATEREM HASZNÁLATÁNAK RENDJE</w:t>
      </w:r>
    </w:p>
    <w:p w14:paraId="4981D98E" w14:textId="77777777" w:rsidR="00625E08" w:rsidRPr="0032745D" w:rsidRDefault="00625E08" w:rsidP="0032745D">
      <w:pPr>
        <w:tabs>
          <w:tab w:val="left" w:pos="851"/>
        </w:tabs>
        <w:ind w:left="360"/>
        <w:jc w:val="both"/>
        <w:rPr>
          <w:b/>
        </w:rPr>
      </w:pPr>
    </w:p>
    <w:p w14:paraId="15840A22" w14:textId="77777777" w:rsidR="00625E08" w:rsidRPr="0032745D" w:rsidRDefault="00625E08" w:rsidP="0032745D">
      <w:pPr>
        <w:numPr>
          <w:ilvl w:val="0"/>
          <w:numId w:val="57"/>
        </w:numPr>
        <w:jc w:val="both"/>
      </w:pPr>
      <w:r w:rsidRPr="0032745D">
        <w:t>Testnevelés órákon sportöltözékben kell a tanulóknak megjelenni, ami kényelmes egyszínű sötét rövidnadrág vagy melegítő, fehér póló és tornacipő. Tisztasági csomag is része kell, hogy legyen a felszerelésnek.</w:t>
      </w:r>
    </w:p>
    <w:p w14:paraId="05858343" w14:textId="77777777" w:rsidR="00625E08" w:rsidRPr="0032745D" w:rsidRDefault="00625E08" w:rsidP="0032745D">
      <w:pPr>
        <w:ind w:left="360"/>
        <w:jc w:val="both"/>
      </w:pPr>
    </w:p>
    <w:p w14:paraId="6E094AB3" w14:textId="77777777" w:rsidR="00625E08" w:rsidRPr="0032745D" w:rsidRDefault="00625E08" w:rsidP="0032745D">
      <w:pPr>
        <w:numPr>
          <w:ilvl w:val="0"/>
          <w:numId w:val="57"/>
        </w:numPr>
        <w:jc w:val="both"/>
      </w:pPr>
      <w:r w:rsidRPr="0032745D">
        <w:t>A tornaterembe ételt, italt bevinni és ott fogyasztani tilos.</w:t>
      </w:r>
    </w:p>
    <w:p w14:paraId="7583990E" w14:textId="77777777" w:rsidR="00625E08" w:rsidRPr="0032745D" w:rsidRDefault="00625E08" w:rsidP="0032745D">
      <w:pPr>
        <w:jc w:val="both"/>
      </w:pPr>
    </w:p>
    <w:p w14:paraId="54939ACE" w14:textId="77777777" w:rsidR="00625E08" w:rsidRPr="0032745D" w:rsidRDefault="00625E08" w:rsidP="0032745D">
      <w:pPr>
        <w:numPr>
          <w:ilvl w:val="0"/>
          <w:numId w:val="57"/>
        </w:numPr>
        <w:jc w:val="both"/>
      </w:pPr>
      <w:r w:rsidRPr="0032745D">
        <w:t>A testnevelés óra alatt ékszert (karórát, nyakláncot, karláncot, gyűrűt) a tanulók nem viselhetnek.</w:t>
      </w:r>
    </w:p>
    <w:p w14:paraId="3DA6C041" w14:textId="77777777" w:rsidR="00625E08" w:rsidRPr="0032745D" w:rsidRDefault="00625E08" w:rsidP="0032745D">
      <w:pPr>
        <w:jc w:val="both"/>
      </w:pPr>
    </w:p>
    <w:p w14:paraId="412A5B46" w14:textId="77777777" w:rsidR="00625E08" w:rsidRPr="0032745D" w:rsidRDefault="00625E08" w:rsidP="0032745D">
      <w:pPr>
        <w:numPr>
          <w:ilvl w:val="0"/>
          <w:numId w:val="57"/>
        </w:numPr>
        <w:jc w:val="both"/>
      </w:pPr>
      <w:r w:rsidRPr="0032745D">
        <w:t>A szemüveg viselést a testnevelést tartó nevelővel meg kell beszélni.</w:t>
      </w:r>
    </w:p>
    <w:p w14:paraId="10FC6838" w14:textId="77777777" w:rsidR="00625E08" w:rsidRPr="0032745D" w:rsidRDefault="00625E08" w:rsidP="0032745D">
      <w:pPr>
        <w:jc w:val="both"/>
      </w:pPr>
    </w:p>
    <w:p w14:paraId="3E36F360" w14:textId="77777777" w:rsidR="00625E08" w:rsidRPr="0032745D" w:rsidRDefault="00625E08" w:rsidP="0032745D">
      <w:pPr>
        <w:numPr>
          <w:ilvl w:val="0"/>
          <w:numId w:val="57"/>
        </w:numPr>
        <w:jc w:val="both"/>
        <w:rPr>
          <w:b/>
        </w:rPr>
      </w:pPr>
      <w:r w:rsidRPr="0032745D">
        <w:t>A sporteszközöket csak tanári engedéllyel, rendeltetésszerűen, a tanár utasítása szerint lehet használni</w:t>
      </w:r>
      <w:r w:rsidRPr="0032745D">
        <w:rPr>
          <w:b/>
        </w:rPr>
        <w:t>.</w:t>
      </w:r>
    </w:p>
    <w:p w14:paraId="5D238B35" w14:textId="77777777" w:rsidR="00625E08" w:rsidRPr="0032745D" w:rsidRDefault="00625E08" w:rsidP="0032745D">
      <w:pPr>
        <w:ind w:left="360"/>
        <w:jc w:val="both"/>
        <w:rPr>
          <w:b/>
        </w:rPr>
      </w:pPr>
    </w:p>
    <w:p w14:paraId="37A04838" w14:textId="77777777" w:rsidR="00625E08" w:rsidRPr="0032745D" w:rsidRDefault="00625E08" w:rsidP="0032745D">
      <w:pPr>
        <w:numPr>
          <w:ilvl w:val="0"/>
          <w:numId w:val="57"/>
        </w:numPr>
        <w:jc w:val="both"/>
        <w:rPr>
          <w:b/>
        </w:rPr>
      </w:pPr>
      <w:r w:rsidRPr="0032745D">
        <w:t xml:space="preserve">A testnevelés órákon és sportfoglalkozásokon a tanulók kötelesek önmaguk és társaik testi épségét védő szabályokat és tanári utasításokat betartani.  </w:t>
      </w:r>
    </w:p>
    <w:p w14:paraId="1AFF6FA0" w14:textId="77777777" w:rsidR="00625E08" w:rsidRPr="0032745D" w:rsidRDefault="00625E08" w:rsidP="0032745D">
      <w:pPr>
        <w:pStyle w:val="Listaszerbekezds"/>
        <w:jc w:val="both"/>
        <w:rPr>
          <w:b/>
        </w:rPr>
      </w:pPr>
    </w:p>
    <w:p w14:paraId="546A1A73" w14:textId="77777777" w:rsidR="00625E08" w:rsidRPr="0032745D" w:rsidRDefault="00625E08" w:rsidP="0032745D">
      <w:pPr>
        <w:numPr>
          <w:ilvl w:val="0"/>
          <w:numId w:val="57"/>
        </w:numPr>
        <w:jc w:val="both"/>
        <w:rPr>
          <w:b/>
        </w:rPr>
      </w:pPr>
      <w:r w:rsidRPr="0032745D">
        <w:t>A tornateremben tanuló csak tanári felügyelet mellett tartózkodhat.</w:t>
      </w:r>
    </w:p>
    <w:p w14:paraId="05859901" w14:textId="77777777" w:rsidR="00625E08" w:rsidRPr="0032745D" w:rsidRDefault="00625E08" w:rsidP="0032745D">
      <w:pPr>
        <w:pStyle w:val="Listaszerbekezds"/>
        <w:rPr>
          <w:b/>
        </w:rPr>
      </w:pPr>
    </w:p>
    <w:p w14:paraId="714B6C10" w14:textId="77777777" w:rsidR="00361AD2" w:rsidRDefault="00361AD2" w:rsidP="00361AD2">
      <w:pPr>
        <w:pStyle w:val="Szvegtrzs"/>
        <w:rPr>
          <w:b/>
          <w:szCs w:val="24"/>
        </w:rPr>
      </w:pPr>
    </w:p>
    <w:p w14:paraId="757DA48F" w14:textId="77777777" w:rsidR="00625E08" w:rsidRPr="0032745D" w:rsidRDefault="00625E08" w:rsidP="00361AD2">
      <w:pPr>
        <w:pStyle w:val="Szvegtrzs"/>
        <w:rPr>
          <w:b/>
        </w:rPr>
      </w:pPr>
      <w:r w:rsidRPr="0032745D">
        <w:rPr>
          <w:b/>
        </w:rPr>
        <w:lastRenderedPageBreak/>
        <w:t>4. sz. melléklet</w:t>
      </w:r>
    </w:p>
    <w:p w14:paraId="701F00CD" w14:textId="77777777" w:rsidR="00625E08" w:rsidRPr="0032745D" w:rsidRDefault="00625E08" w:rsidP="0032745D">
      <w:pPr>
        <w:ind w:left="360"/>
        <w:jc w:val="both"/>
        <w:rPr>
          <w:b/>
        </w:rPr>
      </w:pPr>
    </w:p>
    <w:p w14:paraId="706EA63D" w14:textId="77777777" w:rsidR="00625E08" w:rsidRPr="0032745D" w:rsidRDefault="00625E08" w:rsidP="0032745D">
      <w:pPr>
        <w:autoSpaceDE w:val="0"/>
        <w:autoSpaceDN w:val="0"/>
        <w:adjustRightInd w:val="0"/>
        <w:jc w:val="center"/>
        <w:rPr>
          <w:bCs/>
          <w:iCs/>
          <w:spacing w:val="-3"/>
        </w:rPr>
      </w:pPr>
      <w:r w:rsidRPr="0032745D">
        <w:t>TANKÖNYVRENDELÉS, TANKÖNYVELLÁTÁS RENDJE</w:t>
      </w:r>
    </w:p>
    <w:p w14:paraId="5FEC7668" w14:textId="77777777" w:rsidR="00625E08" w:rsidRPr="0032745D" w:rsidRDefault="00625E08" w:rsidP="0032745D"/>
    <w:p w14:paraId="0D87648D" w14:textId="77777777" w:rsidR="00625E08" w:rsidRPr="0032745D" w:rsidRDefault="00625E08" w:rsidP="0032745D">
      <w:pPr>
        <w:widowControl w:val="0"/>
        <w:numPr>
          <w:ilvl w:val="0"/>
          <w:numId w:val="59"/>
        </w:numPr>
        <w:tabs>
          <w:tab w:val="clear" w:pos="1427"/>
        </w:tabs>
        <w:suppressAutoHyphens/>
        <w:autoSpaceDE w:val="0"/>
        <w:autoSpaceDN w:val="0"/>
        <w:adjustRightInd w:val="0"/>
        <w:ind w:left="720"/>
        <w:jc w:val="both"/>
        <w:rPr>
          <w:spacing w:val="-3"/>
        </w:rPr>
      </w:pPr>
      <w:r w:rsidRPr="0032745D">
        <w:rPr>
          <w:spacing w:val="-3"/>
        </w:rPr>
        <w:t>Az iskolai tankönyvellátás megszervezéséért az iskola igazgatója a felelős.</w:t>
      </w:r>
    </w:p>
    <w:p w14:paraId="1E2936DD" w14:textId="77777777" w:rsidR="00625E08" w:rsidRPr="0032745D" w:rsidRDefault="00DF390D" w:rsidP="0032745D">
      <w:pPr>
        <w:suppressAutoHyphens/>
        <w:ind w:left="708"/>
        <w:jc w:val="both"/>
        <w:rPr>
          <w:spacing w:val="-3"/>
        </w:rPr>
      </w:pPr>
      <w:r w:rsidRPr="0032745D">
        <w:rPr>
          <w:spacing w:val="-3"/>
        </w:rPr>
        <w:t>Minden tanuló ingyenesen kap tankönyvet!</w:t>
      </w:r>
    </w:p>
    <w:p w14:paraId="2E2A7442" w14:textId="77777777" w:rsidR="00625E08" w:rsidRPr="0032745D" w:rsidRDefault="00625E08" w:rsidP="0032745D">
      <w:pPr>
        <w:widowControl w:val="0"/>
        <w:numPr>
          <w:ilvl w:val="0"/>
          <w:numId w:val="59"/>
        </w:numPr>
        <w:tabs>
          <w:tab w:val="clear" w:pos="1427"/>
        </w:tabs>
        <w:suppressAutoHyphens/>
        <w:autoSpaceDE w:val="0"/>
        <w:autoSpaceDN w:val="0"/>
        <w:adjustRightInd w:val="0"/>
        <w:ind w:left="720"/>
        <w:jc w:val="both"/>
        <w:rPr>
          <w:spacing w:val="-3"/>
        </w:rPr>
      </w:pPr>
      <w:r w:rsidRPr="0032745D">
        <w:rPr>
          <w:spacing w:val="-3"/>
        </w:rPr>
        <w:tab/>
        <w:t xml:space="preserve">Az </w:t>
      </w:r>
      <w:proofErr w:type="gramStart"/>
      <w:r w:rsidRPr="0032745D">
        <w:rPr>
          <w:spacing w:val="-3"/>
        </w:rPr>
        <w:t>iskola éves</w:t>
      </w:r>
      <w:proofErr w:type="gramEnd"/>
      <w:r w:rsidRPr="0032745D">
        <w:rPr>
          <w:spacing w:val="-3"/>
        </w:rPr>
        <w:t xml:space="preserve"> munkatervében rögzíteni kell annak a felelős dolgozónak a nevét, aki az adott tanévben:</w:t>
      </w:r>
    </w:p>
    <w:p w14:paraId="2DBAD5C1" w14:textId="77777777" w:rsidR="00625E08" w:rsidRPr="0032745D" w:rsidRDefault="00625E08" w:rsidP="0032745D">
      <w:pPr>
        <w:widowControl w:val="0"/>
        <w:numPr>
          <w:ilvl w:val="0"/>
          <w:numId w:val="58"/>
        </w:numPr>
        <w:tabs>
          <w:tab w:val="clear" w:pos="1068"/>
        </w:tabs>
        <w:suppressAutoHyphens/>
        <w:autoSpaceDE w:val="0"/>
        <w:autoSpaceDN w:val="0"/>
        <w:adjustRightInd w:val="0"/>
        <w:jc w:val="both"/>
        <w:rPr>
          <w:spacing w:val="-3"/>
        </w:rPr>
      </w:pPr>
      <w:r w:rsidRPr="0032745D">
        <w:rPr>
          <w:spacing w:val="-3"/>
        </w:rPr>
        <w:t>elkészíti az iskolai tankönyvrendelést,</w:t>
      </w:r>
    </w:p>
    <w:p w14:paraId="73A7156B" w14:textId="77777777" w:rsidR="00625E08" w:rsidRPr="0032745D" w:rsidRDefault="00625E08" w:rsidP="0032745D">
      <w:pPr>
        <w:widowControl w:val="0"/>
        <w:numPr>
          <w:ilvl w:val="0"/>
          <w:numId w:val="58"/>
        </w:numPr>
        <w:tabs>
          <w:tab w:val="clear" w:pos="1068"/>
        </w:tabs>
        <w:suppressAutoHyphens/>
        <w:autoSpaceDE w:val="0"/>
        <w:autoSpaceDN w:val="0"/>
        <w:adjustRightInd w:val="0"/>
        <w:jc w:val="both"/>
        <w:rPr>
          <w:spacing w:val="-3"/>
        </w:rPr>
      </w:pPr>
      <w:r w:rsidRPr="0032745D">
        <w:rPr>
          <w:spacing w:val="-3"/>
        </w:rPr>
        <w:t>részt vesz az iskolai tankönyvterjesztésben.</w:t>
      </w:r>
    </w:p>
    <w:p w14:paraId="6BED8E93" w14:textId="77777777" w:rsidR="00625E08" w:rsidRPr="0032745D" w:rsidRDefault="00625E08" w:rsidP="0032745D">
      <w:pPr>
        <w:suppressAutoHyphens/>
        <w:ind w:left="708" w:hanging="708"/>
        <w:jc w:val="both"/>
        <w:rPr>
          <w:spacing w:val="-3"/>
          <w:sz w:val="26"/>
          <w:szCs w:val="26"/>
        </w:rPr>
      </w:pPr>
    </w:p>
    <w:p w14:paraId="13837C0A" w14:textId="77777777" w:rsidR="00625E08" w:rsidRPr="0032745D" w:rsidRDefault="00625E08" w:rsidP="0032745D">
      <w:pPr>
        <w:widowControl w:val="0"/>
        <w:numPr>
          <w:ilvl w:val="0"/>
          <w:numId w:val="59"/>
        </w:numPr>
        <w:tabs>
          <w:tab w:val="clear" w:pos="1427"/>
        </w:tabs>
        <w:suppressAutoHyphens/>
        <w:autoSpaceDE w:val="0"/>
        <w:autoSpaceDN w:val="0"/>
        <w:adjustRightInd w:val="0"/>
        <w:ind w:left="720"/>
        <w:jc w:val="both"/>
      </w:pPr>
      <w:r w:rsidRPr="0032745D">
        <w:rPr>
          <w:spacing w:val="-3"/>
        </w:rPr>
        <w:tab/>
        <w:t xml:space="preserve">A tankönyvrendelésben, illetve a tankönyvterjesztésben résztvevő iskolai dolgozónak az iskola igazgatója feladatellátást ad a munkatervben. </w:t>
      </w:r>
    </w:p>
    <w:p w14:paraId="363A4EFF" w14:textId="77777777" w:rsidR="00625E08" w:rsidRPr="0032745D" w:rsidRDefault="00625E08" w:rsidP="0032745D">
      <w:pPr>
        <w:widowControl w:val="0"/>
        <w:suppressAutoHyphens/>
        <w:autoSpaceDE w:val="0"/>
        <w:autoSpaceDN w:val="0"/>
        <w:adjustRightInd w:val="0"/>
        <w:ind w:left="720"/>
        <w:jc w:val="both"/>
      </w:pPr>
    </w:p>
    <w:p w14:paraId="75F54B6C" w14:textId="77777777" w:rsidR="00625E08" w:rsidRPr="0032745D" w:rsidRDefault="00625E08" w:rsidP="0032745D">
      <w:pPr>
        <w:widowControl w:val="0"/>
        <w:numPr>
          <w:ilvl w:val="0"/>
          <w:numId w:val="59"/>
        </w:numPr>
        <w:tabs>
          <w:tab w:val="clear" w:pos="1427"/>
        </w:tabs>
        <w:suppressAutoHyphens/>
        <w:autoSpaceDE w:val="0"/>
        <w:autoSpaceDN w:val="0"/>
        <w:adjustRightInd w:val="0"/>
        <w:ind w:left="720"/>
        <w:jc w:val="both"/>
      </w:pPr>
      <w:r w:rsidRPr="0032745D">
        <w:t xml:space="preserve">Az iskola igazgatója kezdeményezi a települési önkormányzatnál annak a rászoruló tanulónak </w:t>
      </w:r>
      <w:r w:rsidR="00DF390D" w:rsidRPr="0032745D">
        <w:t xml:space="preserve">a támogatását, akinek a tanszer </w:t>
      </w:r>
      <w:r w:rsidRPr="0032745D">
        <w:t>ellátás</w:t>
      </w:r>
      <w:r w:rsidR="00DF390D" w:rsidRPr="0032745D">
        <w:t>át az iskola</w:t>
      </w:r>
      <w:r w:rsidRPr="0032745D">
        <w:t xml:space="preserve"> nem tudja megoldani. </w:t>
      </w:r>
    </w:p>
    <w:p w14:paraId="5E5B76AD" w14:textId="77777777" w:rsidR="00625E08" w:rsidRPr="0032745D" w:rsidRDefault="00625E08" w:rsidP="0032745D">
      <w:pPr>
        <w:jc w:val="both"/>
        <w:rPr>
          <w:b/>
          <w:bCs/>
        </w:rPr>
      </w:pPr>
    </w:p>
    <w:p w14:paraId="75E4C235" w14:textId="77777777" w:rsidR="00625E08" w:rsidRPr="0032745D" w:rsidRDefault="00625E08" w:rsidP="0032745D">
      <w:pPr>
        <w:widowControl w:val="0"/>
        <w:numPr>
          <w:ilvl w:val="0"/>
          <w:numId w:val="59"/>
        </w:numPr>
        <w:tabs>
          <w:tab w:val="clear" w:pos="1427"/>
        </w:tabs>
        <w:suppressAutoHyphens/>
        <w:autoSpaceDE w:val="0"/>
        <w:autoSpaceDN w:val="0"/>
        <w:adjustRightInd w:val="0"/>
        <w:ind w:left="720"/>
        <w:jc w:val="both"/>
        <w:rPr>
          <w:bCs/>
        </w:rPr>
      </w:pPr>
      <w:r w:rsidRPr="0032745D">
        <w:tab/>
      </w:r>
      <w:r w:rsidRPr="0032745D">
        <w:rPr>
          <w:bCs/>
        </w:rPr>
        <w:t xml:space="preserve">Az iskolai tankönyvrendelést az iskola igazgatója által megbízott iskolai dolgozó készíti el. A tankönyvjegyzékből az iskola helyi tantervének előírási alapján és a </w:t>
      </w:r>
      <w:r w:rsidR="00DF390D" w:rsidRPr="0032745D">
        <w:rPr>
          <w:bCs/>
        </w:rPr>
        <w:t xml:space="preserve">szülők, </w:t>
      </w:r>
      <w:r w:rsidRPr="0032745D">
        <w:rPr>
          <w:bCs/>
        </w:rPr>
        <w:t xml:space="preserve">szakmai munkaközösségek véleményének </w:t>
      </w:r>
      <w:proofErr w:type="gramStart"/>
      <w:r w:rsidRPr="0032745D">
        <w:rPr>
          <w:bCs/>
        </w:rPr>
        <w:t>figyelembe vételével</w:t>
      </w:r>
      <w:proofErr w:type="gramEnd"/>
      <w:r w:rsidRPr="0032745D">
        <w:rPr>
          <w:bCs/>
        </w:rPr>
        <w:t xml:space="preserve"> a szaktanárok választják ki a megrendelésre kerülő tankönyveket.</w:t>
      </w:r>
      <w:r w:rsidR="00DF390D" w:rsidRPr="0032745D">
        <w:rPr>
          <w:bCs/>
        </w:rPr>
        <w:t xml:space="preserve"> Fontos a normatívák betartása.</w:t>
      </w:r>
    </w:p>
    <w:p w14:paraId="63FB52A7" w14:textId="77777777" w:rsidR="00625E08" w:rsidRPr="0032745D" w:rsidRDefault="00625E08" w:rsidP="0032745D">
      <w:pPr>
        <w:suppressAutoHyphens/>
        <w:jc w:val="both"/>
        <w:rPr>
          <w:bCs/>
        </w:rPr>
      </w:pPr>
    </w:p>
    <w:p w14:paraId="3B9EC3FC" w14:textId="77777777" w:rsidR="00625E08" w:rsidRPr="0032745D" w:rsidRDefault="00625E08" w:rsidP="0032745D">
      <w:pPr>
        <w:widowControl w:val="0"/>
        <w:numPr>
          <w:ilvl w:val="0"/>
          <w:numId w:val="59"/>
        </w:numPr>
        <w:tabs>
          <w:tab w:val="clear" w:pos="1427"/>
        </w:tabs>
        <w:suppressAutoHyphens/>
        <w:autoSpaceDE w:val="0"/>
        <w:autoSpaceDN w:val="0"/>
        <w:adjustRightInd w:val="0"/>
        <w:ind w:left="720"/>
        <w:jc w:val="both"/>
      </w:pPr>
      <w:r w:rsidRPr="0032745D">
        <w:tab/>
        <w:t xml:space="preserve">A nevelőtestület a szakmai munkaközösségek javaslata alapján dönt arról, hogy a tartós tankönyv vásárlására rendelkezésre álló összeget az iskola mely tankönyvek vásárlására fordítja. </w:t>
      </w:r>
    </w:p>
    <w:p w14:paraId="54D162ED" w14:textId="77777777" w:rsidR="00625E08" w:rsidRPr="0032745D" w:rsidRDefault="00625E08" w:rsidP="0032745D">
      <w:pPr>
        <w:jc w:val="both"/>
        <w:rPr>
          <w:sz w:val="26"/>
          <w:szCs w:val="26"/>
        </w:rPr>
      </w:pPr>
    </w:p>
    <w:p w14:paraId="7FCD09C4" w14:textId="77777777" w:rsidR="00625E08" w:rsidRPr="0032745D" w:rsidRDefault="00625E08" w:rsidP="0032745D">
      <w:pPr>
        <w:widowControl w:val="0"/>
        <w:numPr>
          <w:ilvl w:val="0"/>
          <w:numId w:val="59"/>
        </w:numPr>
        <w:tabs>
          <w:tab w:val="clear" w:pos="1427"/>
        </w:tabs>
        <w:suppressAutoHyphens/>
        <w:autoSpaceDE w:val="0"/>
        <w:autoSpaceDN w:val="0"/>
        <w:adjustRightInd w:val="0"/>
        <w:ind w:left="720"/>
        <w:jc w:val="both"/>
      </w:pPr>
      <w:r w:rsidRPr="0032745D">
        <w:tab/>
        <w:t xml:space="preserve">A tankönyvrendelés elkészítéséhez az iskola igazgatója beszerzi, az iskolai szülői szervezet (közösség) és az iskolai diákönkormányzat véleményét. </w:t>
      </w:r>
    </w:p>
    <w:p w14:paraId="77FCA514" w14:textId="77777777" w:rsidR="00625E08" w:rsidRPr="0032745D" w:rsidRDefault="00625E08" w:rsidP="0032745D">
      <w:pPr>
        <w:pStyle w:val="Listaszerbekezds"/>
      </w:pPr>
    </w:p>
    <w:p w14:paraId="3255DA4A" w14:textId="77777777" w:rsidR="00625E08" w:rsidRPr="0032745D" w:rsidRDefault="00625E08" w:rsidP="0032745D">
      <w:pPr>
        <w:widowControl w:val="0"/>
        <w:numPr>
          <w:ilvl w:val="0"/>
          <w:numId w:val="59"/>
        </w:numPr>
        <w:tabs>
          <w:tab w:val="clear" w:pos="1427"/>
        </w:tabs>
        <w:suppressAutoHyphens/>
        <w:autoSpaceDE w:val="0"/>
        <w:autoSpaceDN w:val="0"/>
        <w:adjustRightInd w:val="0"/>
        <w:ind w:left="720"/>
        <w:jc w:val="both"/>
      </w:pPr>
      <w:r w:rsidRPr="0032745D">
        <w:t>Az iskolától kölcsönzött tankönyv</w:t>
      </w:r>
      <w:r w:rsidR="00DF390D" w:rsidRPr="0032745D">
        <w:t xml:space="preserve"> elvesztése, szándékos megrongálása </w:t>
      </w:r>
      <w:r w:rsidRPr="0032745D">
        <w:t>kár</w:t>
      </w:r>
      <w:r w:rsidR="00DF390D" w:rsidRPr="0032745D">
        <w:t>okozást jelent, ezért a tanuló és szülei</w:t>
      </w:r>
      <w:r w:rsidR="00CB6352" w:rsidRPr="0032745D">
        <w:t>, felelőséggel tartoznak.</w:t>
      </w:r>
    </w:p>
    <w:p w14:paraId="22A423A0" w14:textId="77777777" w:rsidR="00625E08" w:rsidRPr="0032745D" w:rsidRDefault="00625E08" w:rsidP="0032745D">
      <w:pPr>
        <w:autoSpaceDE w:val="0"/>
        <w:autoSpaceDN w:val="0"/>
        <w:adjustRightInd w:val="0"/>
      </w:pPr>
      <w:r w:rsidRPr="0032745D">
        <w:t xml:space="preserve">A tankönyvellátás a  </w:t>
      </w:r>
      <w:r w:rsidRPr="0032745D">
        <w:rPr>
          <w:b/>
          <w:bCs/>
        </w:rPr>
        <w:t xml:space="preserve"> </w:t>
      </w:r>
      <w:r w:rsidRPr="00361AD2">
        <w:rPr>
          <w:bCs/>
        </w:rPr>
        <w:t>2012. évi CXXV. Törvény a tankönyvpiac rendjéről szóló 2001. évi XXXVII. törvény módosításáról</w:t>
      </w:r>
      <w:r w:rsidRPr="0032745D">
        <w:t xml:space="preserve"> alapján történik.</w:t>
      </w:r>
    </w:p>
    <w:p w14:paraId="0DF76355" w14:textId="77777777" w:rsidR="00625E08" w:rsidRPr="0032745D" w:rsidRDefault="00625E08" w:rsidP="0032745D">
      <w:pPr>
        <w:jc w:val="both"/>
        <w:rPr>
          <w:b/>
        </w:rPr>
      </w:pPr>
    </w:p>
    <w:sectPr w:rsidR="00625E08" w:rsidRPr="0032745D" w:rsidSect="005E4AFE">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A1391" w14:textId="77777777" w:rsidR="00D2206E" w:rsidRDefault="00D2206E" w:rsidP="00313806">
      <w:r>
        <w:separator/>
      </w:r>
    </w:p>
  </w:endnote>
  <w:endnote w:type="continuationSeparator" w:id="0">
    <w:p w14:paraId="33194162" w14:textId="77777777" w:rsidR="00D2206E" w:rsidRDefault="00D2206E" w:rsidP="0031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AA44" w14:textId="77777777" w:rsidR="004B40BB" w:rsidRDefault="004B40BB">
    <w:pPr>
      <w:pStyle w:val="llb"/>
      <w:jc w:val="center"/>
    </w:pPr>
    <w:r>
      <w:fldChar w:fldCharType="begin"/>
    </w:r>
    <w:r>
      <w:instrText>PAGE   \* MERGEFORMAT</w:instrText>
    </w:r>
    <w:r>
      <w:fldChar w:fldCharType="separate"/>
    </w:r>
    <w:r w:rsidR="00240C17">
      <w:rPr>
        <w:noProof/>
      </w:rPr>
      <w:t>39</w:t>
    </w:r>
    <w:r>
      <w:fldChar w:fldCharType="end"/>
    </w:r>
  </w:p>
  <w:p w14:paraId="572DC81F" w14:textId="77777777" w:rsidR="004B40BB" w:rsidRDefault="004B40B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8FC35" w14:textId="77777777" w:rsidR="00D2206E" w:rsidRDefault="00D2206E" w:rsidP="00313806">
      <w:r>
        <w:separator/>
      </w:r>
    </w:p>
  </w:footnote>
  <w:footnote w:type="continuationSeparator" w:id="0">
    <w:p w14:paraId="695F6E1C" w14:textId="77777777" w:rsidR="00D2206E" w:rsidRDefault="00D2206E" w:rsidP="0031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75D77" w14:textId="77777777" w:rsidR="004B40BB" w:rsidRDefault="004B40BB">
    <w:pPr>
      <w:pStyle w:val="lfej"/>
    </w:pPr>
    <w:r>
      <w:t>[Ide írhat]</w:t>
    </w:r>
  </w:p>
  <w:p w14:paraId="29D9565A" w14:textId="77777777" w:rsidR="004B40BB" w:rsidRPr="00BA08C6" w:rsidRDefault="004B40BB" w:rsidP="004B40BB">
    <w:pPr>
      <w:tabs>
        <w:tab w:val="center" w:pos="4536"/>
        <w:tab w:val="right" w:pos="9072"/>
      </w:tabs>
      <w:jc w:val="center"/>
      <w:rPr>
        <w:b/>
        <w:i/>
        <w:szCs w:val="20"/>
        <w:lang w:val="x-none" w:eastAsia="x-none"/>
      </w:rPr>
    </w:pPr>
    <w:r w:rsidRPr="00BA08C6">
      <w:rPr>
        <w:b/>
        <w:i/>
        <w:szCs w:val="20"/>
        <w:lang w:val="x-none" w:eastAsia="x-none"/>
      </w:rPr>
      <w:t>Házirend</w:t>
    </w:r>
  </w:p>
  <w:p w14:paraId="11D29669" w14:textId="77777777" w:rsidR="004B40BB" w:rsidRPr="00BA08C6" w:rsidRDefault="004B40BB" w:rsidP="004B40BB">
    <w:pPr>
      <w:pBdr>
        <w:bottom w:val="single" w:sz="4" w:space="1" w:color="auto"/>
      </w:pBdr>
      <w:tabs>
        <w:tab w:val="center" w:pos="4536"/>
        <w:tab w:val="right" w:pos="9072"/>
      </w:tabs>
      <w:jc w:val="center"/>
      <w:rPr>
        <w:i/>
        <w:szCs w:val="20"/>
        <w:lang w:val="x-none" w:eastAsia="x-none"/>
      </w:rPr>
    </w:pPr>
    <w:r w:rsidRPr="00BA08C6">
      <w:rPr>
        <w:i/>
        <w:szCs w:val="20"/>
        <w:lang w:eastAsia="x-none"/>
      </w:rPr>
      <w:t xml:space="preserve">Nagyszekeresi </w:t>
    </w:r>
    <w:r w:rsidRPr="00BA08C6">
      <w:rPr>
        <w:i/>
        <w:szCs w:val="20"/>
        <w:lang w:val="x-none" w:eastAsia="x-none"/>
      </w:rPr>
      <w:t xml:space="preserve">Petőfi Sándor Általános Iskola </w:t>
    </w:r>
  </w:p>
  <w:p w14:paraId="56E105B5" w14:textId="77777777" w:rsidR="004B40BB" w:rsidRDefault="004B40B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7AA1"/>
    <w:multiLevelType w:val="hybridMultilevel"/>
    <w:tmpl w:val="B1C8FC3A"/>
    <w:lvl w:ilvl="0" w:tplc="C0F65172">
      <w:start w:val="1"/>
      <w:numFmt w:val="bullet"/>
      <w:lvlText w:val="•"/>
      <w:lvlJc w:val="left"/>
      <w:pPr>
        <w:ind w:left="360" w:hanging="360"/>
      </w:pPr>
      <w:rPr>
        <w:rFonts w:ascii="Garamond" w:hAnsi="Garamond" w:hint="default"/>
        <w:b/>
        <w:i w:val="0"/>
        <w:sz w:val="24"/>
      </w:rPr>
    </w:lvl>
    <w:lvl w:ilvl="1" w:tplc="FFFFFFFF">
      <w:start w:val="1"/>
      <w:numFmt w:val="bullet"/>
      <w:lvlText w:val="o"/>
      <w:lvlJc w:val="left"/>
      <w:pPr>
        <w:ind w:left="2154" w:hanging="360"/>
      </w:pPr>
      <w:rPr>
        <w:rFonts w:ascii="Courier New" w:hAnsi="Courier New" w:cs="Courier New" w:hint="default"/>
      </w:rPr>
    </w:lvl>
    <w:lvl w:ilvl="2" w:tplc="FFFFFFFF">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 w15:restartNumberingAfterBreak="0">
    <w:nsid w:val="07BD0278"/>
    <w:multiLevelType w:val="hybridMultilevel"/>
    <w:tmpl w:val="314EECC2"/>
    <w:lvl w:ilvl="0" w:tplc="78FCF2B2">
      <w:start w:val="1"/>
      <w:numFmt w:val="bullet"/>
      <w:lvlText w:val="•"/>
      <w:lvlJc w:val="left"/>
      <w:pPr>
        <w:ind w:left="1428" w:hanging="360"/>
      </w:pPr>
      <w:rPr>
        <w:rFonts w:ascii="Times New Roman" w:eastAsia="Times New Roman" w:hAnsi="Times New Roman" w:hint="default"/>
        <w:b w:val="0"/>
        <w:i w:val="0"/>
        <w:strike w:val="0"/>
        <w:dstrike w:val="0"/>
        <w:color w:val="000000"/>
        <w:sz w:val="27"/>
        <w:u w:val="none" w:color="000000"/>
        <w:vertAlign w:val="baseline"/>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08DE5B47"/>
    <w:multiLevelType w:val="hybridMultilevel"/>
    <w:tmpl w:val="6DCA5B9E"/>
    <w:lvl w:ilvl="0" w:tplc="78FCF2B2">
      <w:start w:val="1"/>
      <w:numFmt w:val="bullet"/>
      <w:lvlText w:val="•"/>
      <w:lvlJc w:val="left"/>
      <w:pPr>
        <w:ind w:left="2160" w:hanging="360"/>
      </w:pPr>
      <w:rPr>
        <w:rFonts w:ascii="Times New Roman" w:eastAsia="Times New Roman" w:hAnsi="Times New Roman" w:hint="default"/>
        <w:b w:val="0"/>
        <w:i w:val="0"/>
        <w:strike w:val="0"/>
        <w:dstrike w:val="0"/>
        <w:color w:val="000000"/>
        <w:sz w:val="27"/>
        <w:u w:val="none" w:color="000000"/>
        <w:vertAlign w:val="baseline"/>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0BBF5ABE"/>
    <w:multiLevelType w:val="hybridMultilevel"/>
    <w:tmpl w:val="3A74C57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562559"/>
    <w:multiLevelType w:val="hybridMultilevel"/>
    <w:tmpl w:val="00C8446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F16A61"/>
    <w:multiLevelType w:val="hybridMultilevel"/>
    <w:tmpl w:val="B17C54C4"/>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1354237"/>
    <w:multiLevelType w:val="hybridMultilevel"/>
    <w:tmpl w:val="BDAE40D0"/>
    <w:lvl w:ilvl="0" w:tplc="78FCF2B2">
      <w:start w:val="1"/>
      <w:numFmt w:val="bullet"/>
      <w:lvlText w:val="•"/>
      <w:lvlJc w:val="left"/>
      <w:pPr>
        <w:ind w:left="1440" w:hanging="360"/>
      </w:pPr>
      <w:rPr>
        <w:rFonts w:ascii="Times New Roman" w:eastAsia="Times New Roman" w:hAnsi="Times New Roman" w:hint="default"/>
        <w:b w:val="0"/>
        <w:i w:val="0"/>
        <w:strike w:val="0"/>
        <w:dstrike w:val="0"/>
        <w:color w:val="000000"/>
        <w:sz w:val="27"/>
        <w:u w:val="none" w:color="000000"/>
        <w:vertAlign w:val="baseline"/>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487" w:hanging="360"/>
      </w:pPr>
      <w:rPr>
        <w:rFonts w:ascii="Arial" w:hAnsi="Aria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23F22CB"/>
    <w:multiLevelType w:val="hybridMultilevel"/>
    <w:tmpl w:val="EC8EA836"/>
    <w:lvl w:ilvl="0" w:tplc="78FCF2B2">
      <w:start w:val="1"/>
      <w:numFmt w:val="bullet"/>
      <w:lvlText w:val="•"/>
      <w:lvlJc w:val="left"/>
      <w:pPr>
        <w:ind w:left="1440" w:hanging="360"/>
      </w:pPr>
      <w:rPr>
        <w:rFonts w:ascii="Times New Roman" w:eastAsia="Times New Roman" w:hAnsi="Times New Roman" w:hint="default"/>
        <w:b w:val="0"/>
        <w:i w:val="0"/>
        <w:strike w:val="0"/>
        <w:dstrike w:val="0"/>
        <w:color w:val="000000"/>
        <w:sz w:val="27"/>
        <w:u w:val="none" w:color="000000"/>
        <w:vertAlign w:val="baseline"/>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487" w:hanging="360"/>
      </w:pPr>
      <w:rPr>
        <w:rFonts w:ascii="Arial" w:hAnsi="Aria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29A61F5"/>
    <w:multiLevelType w:val="hybridMultilevel"/>
    <w:tmpl w:val="6804F0CC"/>
    <w:lvl w:ilvl="0" w:tplc="78FCF2B2">
      <w:start w:val="1"/>
      <w:numFmt w:val="bullet"/>
      <w:lvlText w:val="•"/>
      <w:lvlJc w:val="left"/>
      <w:pPr>
        <w:ind w:left="720" w:hanging="360"/>
      </w:pPr>
      <w:rPr>
        <w:rFonts w:ascii="Times New Roman" w:eastAsia="Times New Roman" w:hAnsi="Times New Roman"/>
        <w:b w:val="0"/>
        <w:i w:val="0"/>
        <w:strike w:val="0"/>
        <w:dstrike w:val="0"/>
        <w:color w:val="000000"/>
        <w:sz w:val="27"/>
        <w:u w:val="none" w:color="000000"/>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3DC14BD"/>
    <w:multiLevelType w:val="hybridMultilevel"/>
    <w:tmpl w:val="0548100A"/>
    <w:lvl w:ilvl="0" w:tplc="78FCF2B2">
      <w:start w:val="1"/>
      <w:numFmt w:val="bullet"/>
      <w:lvlText w:val="•"/>
      <w:lvlJc w:val="left"/>
      <w:pPr>
        <w:ind w:left="360" w:hanging="360"/>
      </w:pPr>
      <w:rPr>
        <w:rFonts w:ascii="Times New Roman" w:eastAsia="Times New Roman" w:hAnsi="Times New Roman" w:hint="default"/>
        <w:b w:val="0"/>
        <w:i w:val="0"/>
        <w:strike w:val="0"/>
        <w:dstrike w:val="0"/>
        <w:color w:val="000000"/>
        <w:sz w:val="27"/>
        <w:u w:val="none" w:color="000000"/>
        <w:vertAlign w:val="baseline"/>
      </w:rPr>
    </w:lvl>
    <w:lvl w:ilvl="1" w:tplc="FFFFFFFF">
      <w:start w:val="1"/>
      <w:numFmt w:val="bullet"/>
      <w:lvlText w:val="·"/>
      <w:lvlJc w:val="left"/>
      <w:pPr>
        <w:ind w:left="1440" w:hanging="360"/>
      </w:pPr>
      <w:rPr>
        <w:rFonts w:ascii="Vrinda" w:hAnsi="Vrinda" w:hint="default"/>
        <w:sz w:val="36"/>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866733"/>
    <w:multiLevelType w:val="hybridMultilevel"/>
    <w:tmpl w:val="C48CA2DE"/>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5FF12B6"/>
    <w:multiLevelType w:val="hybridMultilevel"/>
    <w:tmpl w:val="F86AA492"/>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6185239"/>
    <w:multiLevelType w:val="hybridMultilevel"/>
    <w:tmpl w:val="3AA40B28"/>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65606E6"/>
    <w:multiLevelType w:val="hybridMultilevel"/>
    <w:tmpl w:val="91C0DBBE"/>
    <w:lvl w:ilvl="0" w:tplc="78FCF2B2">
      <w:start w:val="1"/>
      <w:numFmt w:val="bullet"/>
      <w:lvlText w:val="•"/>
      <w:lvlJc w:val="left"/>
      <w:pPr>
        <w:ind w:left="720" w:hanging="360"/>
      </w:pPr>
      <w:rPr>
        <w:rFonts w:ascii="Times New Roman" w:eastAsia="Times New Roman" w:hAnsi="Times New Roman"/>
        <w:b w:val="0"/>
        <w:i w:val="0"/>
        <w:strike w:val="0"/>
        <w:dstrike w:val="0"/>
        <w:color w:val="000000"/>
        <w:sz w:val="27"/>
        <w:u w:val="none" w:color="000000"/>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81E6E9A"/>
    <w:multiLevelType w:val="hybridMultilevel"/>
    <w:tmpl w:val="94EA78E0"/>
    <w:lvl w:ilvl="0" w:tplc="385EF0AA">
      <w:start w:val="1"/>
      <w:numFmt w:val="bullet"/>
      <w:lvlText w:val="·"/>
      <w:lvlJc w:val="left"/>
      <w:pPr>
        <w:ind w:left="1440" w:hanging="360"/>
      </w:pPr>
      <w:rPr>
        <w:rFonts w:ascii="Vrinda" w:hAnsi="Vrinda" w:hint="default"/>
        <w:sz w:val="36"/>
      </w:rPr>
    </w:lvl>
    <w:lvl w:ilvl="1" w:tplc="040E0003">
      <w:start w:val="1"/>
      <w:numFmt w:val="bullet"/>
      <w:lvlText w:val="o"/>
      <w:lvlJc w:val="left"/>
      <w:pPr>
        <w:ind w:left="2160" w:hanging="360"/>
      </w:pPr>
      <w:rPr>
        <w:rFonts w:ascii="Courier New" w:hAnsi="Courier New" w:cs="Courier New" w:hint="default"/>
      </w:rPr>
    </w:lvl>
    <w:lvl w:ilvl="2" w:tplc="3BDCED6C">
      <w:start w:val="1"/>
      <w:numFmt w:val="bullet"/>
      <w:lvlText w:val="•"/>
      <w:lvlJc w:val="left"/>
      <w:pPr>
        <w:ind w:left="2487" w:hanging="360"/>
      </w:pPr>
      <w:rPr>
        <w:rFonts w:ascii="Arial" w:hAnsi="Arial"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195515FA"/>
    <w:multiLevelType w:val="hybridMultilevel"/>
    <w:tmpl w:val="9CD4DFDE"/>
    <w:lvl w:ilvl="0" w:tplc="385EF0AA">
      <w:start w:val="1"/>
      <w:numFmt w:val="bullet"/>
      <w:lvlText w:val="·"/>
      <w:lvlJc w:val="left"/>
      <w:pPr>
        <w:ind w:left="720" w:hanging="360"/>
      </w:pPr>
      <w:rPr>
        <w:rFonts w:ascii="Vrinda" w:hAnsi="Vrinda" w:hint="default"/>
        <w:sz w:val="3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9C01F94"/>
    <w:multiLevelType w:val="hybridMultilevel"/>
    <w:tmpl w:val="7152B906"/>
    <w:lvl w:ilvl="0" w:tplc="3BDCED6C">
      <w:start w:val="1"/>
      <w:numFmt w:val="bullet"/>
      <w:lvlText w:val="•"/>
      <w:lvlJc w:val="left"/>
      <w:pPr>
        <w:ind w:left="360" w:hanging="360"/>
      </w:pPr>
      <w:rPr>
        <w:rFonts w:ascii="Arial" w:hAnsi="Arial" w:hint="default"/>
        <w:b/>
        <w:i w:val="0"/>
        <w:sz w:val="24"/>
      </w:rPr>
    </w:lvl>
    <w:lvl w:ilvl="1" w:tplc="040E0003">
      <w:start w:val="1"/>
      <w:numFmt w:val="bullet"/>
      <w:lvlText w:val="o"/>
      <w:lvlJc w:val="left"/>
      <w:pPr>
        <w:ind w:left="2154" w:hanging="360"/>
      </w:pPr>
      <w:rPr>
        <w:rFonts w:ascii="Courier New" w:hAnsi="Courier New" w:cs="Courier New" w:hint="default"/>
      </w:rPr>
    </w:lvl>
    <w:lvl w:ilvl="2" w:tplc="040E0005">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7" w15:restartNumberingAfterBreak="0">
    <w:nsid w:val="1AE90257"/>
    <w:multiLevelType w:val="hybridMultilevel"/>
    <w:tmpl w:val="283E3F0A"/>
    <w:lvl w:ilvl="0" w:tplc="78FCF2B2">
      <w:start w:val="1"/>
      <w:numFmt w:val="bullet"/>
      <w:lvlText w:val="•"/>
      <w:lvlJc w:val="left"/>
      <w:pPr>
        <w:ind w:left="1440" w:hanging="360"/>
      </w:pPr>
      <w:rPr>
        <w:rFonts w:ascii="Times New Roman" w:eastAsia="Times New Roman" w:hAnsi="Times New Roman" w:hint="default"/>
        <w:b w:val="0"/>
        <w:i w:val="0"/>
        <w:strike w:val="0"/>
        <w:dstrike w:val="0"/>
        <w:color w:val="000000"/>
        <w:sz w:val="27"/>
        <w:u w:val="none" w:color="000000"/>
        <w:vertAlign w:val="baseline"/>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487" w:hanging="360"/>
      </w:pPr>
      <w:rPr>
        <w:rFonts w:ascii="Arial" w:hAnsi="Aria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1B5A0DE4"/>
    <w:multiLevelType w:val="hybridMultilevel"/>
    <w:tmpl w:val="373C54EE"/>
    <w:lvl w:ilvl="0" w:tplc="385EF0AA">
      <w:start w:val="1"/>
      <w:numFmt w:val="bullet"/>
      <w:lvlText w:val="·"/>
      <w:lvlJc w:val="left"/>
      <w:pPr>
        <w:ind w:left="1440" w:hanging="360"/>
      </w:pPr>
      <w:rPr>
        <w:rFonts w:ascii="Vrinda" w:hAnsi="Vrinda" w:hint="default"/>
        <w:sz w:val="36"/>
      </w:rPr>
    </w:lvl>
    <w:lvl w:ilvl="1" w:tplc="040E0003">
      <w:start w:val="1"/>
      <w:numFmt w:val="bullet"/>
      <w:lvlText w:val="o"/>
      <w:lvlJc w:val="left"/>
      <w:pPr>
        <w:ind w:left="2160" w:hanging="360"/>
      </w:pPr>
      <w:rPr>
        <w:rFonts w:ascii="Courier New" w:hAnsi="Courier New" w:cs="Courier New" w:hint="default"/>
      </w:rPr>
    </w:lvl>
    <w:lvl w:ilvl="2" w:tplc="3BDCED6C">
      <w:start w:val="1"/>
      <w:numFmt w:val="bullet"/>
      <w:lvlText w:val="•"/>
      <w:lvlJc w:val="left"/>
      <w:pPr>
        <w:ind w:left="2880" w:hanging="360"/>
      </w:pPr>
      <w:rPr>
        <w:rFonts w:ascii="Arial" w:hAnsi="Arial"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1CB3255A"/>
    <w:multiLevelType w:val="hybridMultilevel"/>
    <w:tmpl w:val="534A9374"/>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E4F652E"/>
    <w:multiLevelType w:val="hybridMultilevel"/>
    <w:tmpl w:val="BAD8609C"/>
    <w:lvl w:ilvl="0" w:tplc="3BDCED6C">
      <w:start w:val="1"/>
      <w:numFmt w:val="bullet"/>
      <w:lvlText w:val="•"/>
      <w:lvlJc w:val="left"/>
      <w:pPr>
        <w:ind w:left="1428" w:hanging="360"/>
      </w:pPr>
      <w:rPr>
        <w:rFonts w:ascii="Arial" w:hAnsi="Aria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15:restartNumberingAfterBreak="0">
    <w:nsid w:val="1F913FA8"/>
    <w:multiLevelType w:val="multilevel"/>
    <w:tmpl w:val="3226249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21B3131A"/>
    <w:multiLevelType w:val="hybridMultilevel"/>
    <w:tmpl w:val="F570789C"/>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1D050B9"/>
    <w:multiLevelType w:val="hybridMultilevel"/>
    <w:tmpl w:val="3D429CF0"/>
    <w:lvl w:ilvl="0" w:tplc="C0F65172">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1D34BF0"/>
    <w:multiLevelType w:val="hybridMultilevel"/>
    <w:tmpl w:val="000E7554"/>
    <w:lvl w:ilvl="0" w:tplc="3BDCED6C">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22B7C15"/>
    <w:multiLevelType w:val="hybridMultilevel"/>
    <w:tmpl w:val="2BF0E03E"/>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39F4443"/>
    <w:multiLevelType w:val="hybridMultilevel"/>
    <w:tmpl w:val="FB2C5B2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45F178F"/>
    <w:multiLevelType w:val="hybridMultilevel"/>
    <w:tmpl w:val="F8E05C60"/>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55C7576"/>
    <w:multiLevelType w:val="hybridMultilevel"/>
    <w:tmpl w:val="E58E2CCC"/>
    <w:lvl w:ilvl="0" w:tplc="2EA84C02">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6A70CC00">
      <w:start w:val="1"/>
      <w:numFmt w:val="lowerLetter"/>
      <w:lvlText w:val="%2"/>
      <w:lvlJc w:val="left"/>
      <w:pPr>
        <w:ind w:left="6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7805EFC">
      <w:start w:val="1"/>
      <w:numFmt w:val="lowerRoman"/>
      <w:lvlText w:val="%3"/>
      <w:lvlJc w:val="left"/>
      <w:pPr>
        <w:ind w:left="1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8E21D2C">
      <w:numFmt w:val="bullet"/>
      <w:lvlText w:val="-"/>
      <w:lvlJc w:val="left"/>
      <w:pPr>
        <w:ind w:left="1125"/>
      </w:pPr>
      <w:rPr>
        <w:rFonts w:ascii="Times New Roman" w:eastAsia="Times New Roman" w:hAnsi="Times New Roman" w:cs="Times New Roman" w:hint="default"/>
        <w:b w:val="0"/>
        <w:i w:val="0"/>
        <w:strike w:val="0"/>
        <w:dstrike w:val="0"/>
        <w:color w:val="181717"/>
        <w:w w:val="100"/>
        <w:sz w:val="22"/>
        <w:szCs w:val="22"/>
        <w:u w:val="none" w:color="000000"/>
        <w:bdr w:val="none" w:sz="0" w:space="0" w:color="auto"/>
        <w:shd w:val="clear" w:color="auto" w:fill="auto"/>
        <w:vertAlign w:val="baseline"/>
        <w:lang w:val="hu-HU" w:eastAsia="en-US" w:bidi="ar-SA"/>
      </w:rPr>
    </w:lvl>
    <w:lvl w:ilvl="4" w:tplc="36BE6378">
      <w:start w:val="1"/>
      <w:numFmt w:val="lowerLetter"/>
      <w:lvlText w:val="%5"/>
      <w:lvlJc w:val="left"/>
      <w:pPr>
        <w:ind w:left="20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5D24A458">
      <w:start w:val="1"/>
      <w:numFmt w:val="lowerRoman"/>
      <w:lvlText w:val="%6"/>
      <w:lvlJc w:val="left"/>
      <w:pPr>
        <w:ind w:left="27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2040E34">
      <w:start w:val="1"/>
      <w:numFmt w:val="decimal"/>
      <w:lvlText w:val="%7"/>
      <w:lvlJc w:val="left"/>
      <w:pPr>
        <w:ind w:left="34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D8EDA6C">
      <w:start w:val="1"/>
      <w:numFmt w:val="lowerLetter"/>
      <w:lvlText w:val="%8"/>
      <w:lvlJc w:val="left"/>
      <w:pPr>
        <w:ind w:left="420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22465622">
      <w:start w:val="1"/>
      <w:numFmt w:val="lowerRoman"/>
      <w:lvlText w:val="%9"/>
      <w:lvlJc w:val="left"/>
      <w:pPr>
        <w:ind w:left="49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9" w15:restartNumberingAfterBreak="0">
    <w:nsid w:val="271042ED"/>
    <w:multiLevelType w:val="hybridMultilevel"/>
    <w:tmpl w:val="83061E5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7D25C6D"/>
    <w:multiLevelType w:val="hybridMultilevel"/>
    <w:tmpl w:val="F53806C4"/>
    <w:lvl w:ilvl="0" w:tplc="78FCF2B2">
      <w:start w:val="1"/>
      <w:numFmt w:val="bullet"/>
      <w:lvlText w:val="•"/>
      <w:lvlJc w:val="left"/>
      <w:pPr>
        <w:ind w:left="720" w:hanging="360"/>
      </w:pPr>
      <w:rPr>
        <w:rFonts w:ascii="Times New Roman" w:eastAsia="Times New Roman" w:hAnsi="Times New Roman"/>
        <w:b w:val="0"/>
        <w:i w:val="0"/>
        <w:strike w:val="0"/>
        <w:dstrike w:val="0"/>
        <w:color w:val="000000"/>
        <w:sz w:val="27"/>
        <w:u w:val="none" w:color="000000"/>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B231F75"/>
    <w:multiLevelType w:val="hybridMultilevel"/>
    <w:tmpl w:val="77B839D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E9836FA"/>
    <w:multiLevelType w:val="hybridMultilevel"/>
    <w:tmpl w:val="87C892F8"/>
    <w:lvl w:ilvl="0" w:tplc="3A20691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2F6041AE"/>
    <w:multiLevelType w:val="hybridMultilevel"/>
    <w:tmpl w:val="D8FAA8E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F79668F"/>
    <w:multiLevelType w:val="hybridMultilevel"/>
    <w:tmpl w:val="B2B08974"/>
    <w:lvl w:ilvl="0" w:tplc="DABE4F1A">
      <w:start w:val="2005"/>
      <w:numFmt w:val="bullet"/>
      <w:lvlText w:val="-"/>
      <w:lvlJc w:val="left"/>
      <w:pPr>
        <w:tabs>
          <w:tab w:val="num" w:pos="750"/>
        </w:tabs>
        <w:ind w:left="750" w:hanging="390"/>
      </w:pPr>
      <w:rPr>
        <w:rFonts w:ascii="Times New Roman" w:eastAsia="Times New Roman" w:hAnsi="Times New Roman" w:cs="Times New Roman" w:hint="default"/>
      </w:rPr>
    </w:lvl>
    <w:lvl w:ilvl="1" w:tplc="DABE4F1A">
      <w:start w:val="2005"/>
      <w:numFmt w:val="bullet"/>
      <w:lvlText w:val="-"/>
      <w:lvlJc w:val="left"/>
      <w:pPr>
        <w:tabs>
          <w:tab w:val="num" w:pos="1470"/>
        </w:tabs>
        <w:ind w:left="1470" w:hanging="39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0056A77"/>
    <w:multiLevelType w:val="hybridMultilevel"/>
    <w:tmpl w:val="2CC4CDB6"/>
    <w:lvl w:ilvl="0" w:tplc="04090001">
      <w:start w:val="1"/>
      <w:numFmt w:val="bullet"/>
      <w:lvlText w:val=""/>
      <w:lvlJc w:val="left"/>
      <w:pPr>
        <w:ind w:left="720" w:hanging="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161221D"/>
    <w:multiLevelType w:val="hybridMultilevel"/>
    <w:tmpl w:val="93582686"/>
    <w:lvl w:ilvl="0" w:tplc="78FCF2B2">
      <w:start w:val="1"/>
      <w:numFmt w:val="bullet"/>
      <w:lvlText w:val="•"/>
      <w:lvlJc w:val="left"/>
      <w:pPr>
        <w:ind w:left="1440" w:hanging="360"/>
      </w:pPr>
      <w:rPr>
        <w:rFonts w:ascii="Times New Roman" w:eastAsia="Times New Roman" w:hAnsi="Times New Roman" w:hint="default"/>
        <w:b w:val="0"/>
        <w:i w:val="0"/>
        <w:strike w:val="0"/>
        <w:dstrike w:val="0"/>
        <w:color w:val="000000"/>
        <w:sz w:val="27"/>
        <w:u w:val="none" w:color="000000"/>
        <w:vertAlign w:val="baseline"/>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487" w:hanging="360"/>
      </w:pPr>
      <w:rPr>
        <w:rFonts w:ascii="Arial" w:hAnsi="Aria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32A40C44"/>
    <w:multiLevelType w:val="hybridMultilevel"/>
    <w:tmpl w:val="80E09992"/>
    <w:lvl w:ilvl="0" w:tplc="040E000D">
      <w:start w:val="1"/>
      <w:numFmt w:val="bullet"/>
      <w:lvlText w:val=""/>
      <w:lvlJc w:val="left"/>
      <w:pPr>
        <w:ind w:left="1085" w:firstLine="0"/>
      </w:pPr>
      <w:rPr>
        <w:rFonts w:ascii="Wingdings" w:hAnsi="Wingdings" w:hint="default"/>
        <w:b w:val="0"/>
        <w:i w:val="0"/>
        <w:strike w:val="0"/>
        <w:dstrike w:val="0"/>
        <w:color w:val="000000"/>
        <w:sz w:val="24"/>
        <w:szCs w:val="24"/>
        <w:u w:val="none" w:color="000000"/>
        <w:effect w:val="none"/>
        <w:bdr w:val="none" w:sz="0" w:space="0" w:color="auto" w:frame="1"/>
        <w:vertAlign w:val="baseline"/>
      </w:rPr>
    </w:lvl>
    <w:lvl w:ilvl="1" w:tplc="48EAA2DA">
      <w:start w:val="1"/>
      <w:numFmt w:val="bullet"/>
      <w:lvlText w:val="o"/>
      <w:lvlJc w:val="left"/>
      <w:pPr>
        <w:ind w:left="1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BBAB962">
      <w:start w:val="1"/>
      <w:numFmt w:val="bullet"/>
      <w:lvlText w:val="▪"/>
      <w:lvlJc w:val="left"/>
      <w:pPr>
        <w:ind w:left="21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A3EE2A6">
      <w:start w:val="1"/>
      <w:numFmt w:val="bullet"/>
      <w:lvlText w:val="•"/>
      <w:lvlJc w:val="left"/>
      <w:pPr>
        <w:ind w:left="28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E046F76">
      <w:start w:val="1"/>
      <w:numFmt w:val="bullet"/>
      <w:lvlText w:val="o"/>
      <w:lvlJc w:val="left"/>
      <w:pPr>
        <w:ind w:left="36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28B14E">
      <w:start w:val="1"/>
      <w:numFmt w:val="bullet"/>
      <w:lvlText w:val="▪"/>
      <w:lvlJc w:val="left"/>
      <w:pPr>
        <w:ind w:left="43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93CA01E">
      <w:start w:val="1"/>
      <w:numFmt w:val="bullet"/>
      <w:lvlText w:val="•"/>
      <w:lvlJc w:val="left"/>
      <w:pPr>
        <w:ind w:left="50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C7E96D2">
      <w:start w:val="1"/>
      <w:numFmt w:val="bullet"/>
      <w:lvlText w:val="o"/>
      <w:lvlJc w:val="left"/>
      <w:pPr>
        <w:ind w:left="57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C14888C">
      <w:start w:val="1"/>
      <w:numFmt w:val="bullet"/>
      <w:lvlText w:val="▪"/>
      <w:lvlJc w:val="left"/>
      <w:pPr>
        <w:ind w:left="64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32C02B43"/>
    <w:multiLevelType w:val="hybridMultilevel"/>
    <w:tmpl w:val="B6F0AF4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3102905"/>
    <w:multiLevelType w:val="hybridMultilevel"/>
    <w:tmpl w:val="E31E8C30"/>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3435D03"/>
    <w:multiLevelType w:val="hybridMultilevel"/>
    <w:tmpl w:val="100E680A"/>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3FD2DF9"/>
    <w:multiLevelType w:val="hybridMultilevel"/>
    <w:tmpl w:val="C90A288A"/>
    <w:lvl w:ilvl="0" w:tplc="C24205CA">
      <w:start w:val="1"/>
      <w:numFmt w:val="decimal"/>
      <w:lvlText w:val="%1."/>
      <w:lvlJc w:val="left"/>
      <w:pPr>
        <w:ind w:left="720" w:hanging="360"/>
      </w:pPr>
      <w:rPr>
        <w:rFonts w:hint="default"/>
        <w:b/>
        <w:i w:val="0"/>
      </w:rPr>
    </w:lvl>
    <w:lvl w:ilvl="1" w:tplc="3BDCED6C">
      <w:start w:val="1"/>
      <w:numFmt w:val="bullet"/>
      <w:lvlText w:val="•"/>
      <w:lvlJc w:val="left"/>
      <w:pPr>
        <w:ind w:left="1440" w:hanging="360"/>
      </w:pPr>
      <w:rPr>
        <w:rFonts w:ascii="Arial" w:hAnsi="Aria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41E3101"/>
    <w:multiLevelType w:val="hybridMultilevel"/>
    <w:tmpl w:val="54E8AEF8"/>
    <w:lvl w:ilvl="0" w:tplc="C112797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7CC52C8"/>
    <w:multiLevelType w:val="hybridMultilevel"/>
    <w:tmpl w:val="8B8E3180"/>
    <w:lvl w:ilvl="0" w:tplc="78FCF2B2">
      <w:start w:val="1"/>
      <w:numFmt w:val="bullet"/>
      <w:lvlText w:val="•"/>
      <w:lvlJc w:val="left"/>
      <w:pPr>
        <w:ind w:left="1440" w:hanging="360"/>
      </w:pPr>
      <w:rPr>
        <w:rFonts w:ascii="Times New Roman" w:eastAsia="Times New Roman" w:hAnsi="Times New Roman" w:hint="default"/>
        <w:b w:val="0"/>
        <w:i w:val="0"/>
        <w:strike w:val="0"/>
        <w:dstrike w:val="0"/>
        <w:color w:val="000000"/>
        <w:sz w:val="27"/>
        <w:u w:val="none" w:color="000000"/>
        <w:vertAlign w:val="baseline"/>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383D3A97"/>
    <w:multiLevelType w:val="hybridMultilevel"/>
    <w:tmpl w:val="DD128C2E"/>
    <w:lvl w:ilvl="0" w:tplc="040E0001">
      <w:start w:val="1"/>
      <w:numFmt w:val="bullet"/>
      <w:lvlText w:val=""/>
      <w:lvlJc w:val="left"/>
      <w:pPr>
        <w:tabs>
          <w:tab w:val="num" w:pos="1068"/>
        </w:tabs>
        <w:ind w:left="1068" w:hanging="360"/>
      </w:pPr>
      <w:rPr>
        <w:rFonts w:ascii="Symbol" w:hAnsi="Symbol" w:hint="default"/>
        <w:b w:val="0"/>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45" w15:restartNumberingAfterBreak="0">
    <w:nsid w:val="38D344EC"/>
    <w:multiLevelType w:val="hybridMultilevel"/>
    <w:tmpl w:val="A2029EA0"/>
    <w:lvl w:ilvl="0" w:tplc="040E0003">
      <w:start w:val="1"/>
      <w:numFmt w:val="bullet"/>
      <w:lvlText w:val="o"/>
      <w:lvlJc w:val="left"/>
      <w:pPr>
        <w:ind w:left="1428" w:hanging="360"/>
      </w:pPr>
      <w:rPr>
        <w:rFonts w:ascii="Courier New" w:hAnsi="Courier New" w:cs="Courier New" w:hint="default"/>
      </w:rPr>
    </w:lvl>
    <w:lvl w:ilvl="1" w:tplc="040E0003">
      <w:start w:val="1"/>
      <w:numFmt w:val="bullet"/>
      <w:lvlText w:val="o"/>
      <w:lvlJc w:val="left"/>
      <w:pPr>
        <w:ind w:left="2148" w:hanging="360"/>
      </w:pPr>
      <w:rPr>
        <w:rFonts w:ascii="Courier New" w:hAnsi="Courier New" w:cs="Courier New" w:hint="default"/>
      </w:rPr>
    </w:lvl>
    <w:lvl w:ilvl="2" w:tplc="3BDCED6C">
      <w:start w:val="1"/>
      <w:numFmt w:val="bullet"/>
      <w:lvlText w:val="•"/>
      <w:lvlJc w:val="left"/>
      <w:pPr>
        <w:ind w:left="2868" w:hanging="360"/>
      </w:pPr>
      <w:rPr>
        <w:rFonts w:ascii="Arial" w:hAnsi="Arial"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6" w15:restartNumberingAfterBreak="0">
    <w:nsid w:val="395D537A"/>
    <w:multiLevelType w:val="hybridMultilevel"/>
    <w:tmpl w:val="8BB6653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969368E"/>
    <w:multiLevelType w:val="hybridMultilevel"/>
    <w:tmpl w:val="2C26239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B25470E"/>
    <w:multiLevelType w:val="hybridMultilevel"/>
    <w:tmpl w:val="8646C0A6"/>
    <w:lvl w:ilvl="0" w:tplc="78FCF2B2">
      <w:start w:val="1"/>
      <w:numFmt w:val="bullet"/>
      <w:lvlText w:val="•"/>
      <w:lvlJc w:val="left"/>
      <w:pPr>
        <w:ind w:left="2160" w:hanging="360"/>
      </w:pPr>
      <w:rPr>
        <w:rFonts w:ascii="Times New Roman" w:eastAsia="Times New Roman" w:hAnsi="Times New Roman" w:hint="default"/>
        <w:b w:val="0"/>
        <w:i w:val="0"/>
        <w:strike w:val="0"/>
        <w:dstrike w:val="0"/>
        <w:color w:val="000000"/>
        <w:sz w:val="27"/>
        <w:u w:val="none" w:color="000000"/>
        <w:vertAlign w:val="baseline"/>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9" w15:restartNumberingAfterBreak="0">
    <w:nsid w:val="3BA43C25"/>
    <w:multiLevelType w:val="hybridMultilevel"/>
    <w:tmpl w:val="AEA2FF60"/>
    <w:lvl w:ilvl="0" w:tplc="78FCF2B2">
      <w:start w:val="1"/>
      <w:numFmt w:val="bullet"/>
      <w:lvlText w:val="•"/>
      <w:lvlJc w:val="left"/>
      <w:pPr>
        <w:ind w:left="1440" w:hanging="360"/>
      </w:pPr>
      <w:rPr>
        <w:rFonts w:ascii="Times New Roman" w:eastAsia="Times New Roman" w:hAnsi="Times New Roman" w:hint="default"/>
        <w:b w:val="0"/>
        <w:i w:val="0"/>
        <w:strike w:val="0"/>
        <w:dstrike w:val="0"/>
        <w:color w:val="000000"/>
        <w:sz w:val="27"/>
        <w:u w:val="none" w:color="000000"/>
        <w:vertAlign w:val="baseline"/>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487" w:hanging="360"/>
      </w:pPr>
      <w:rPr>
        <w:rFonts w:ascii="Arial" w:hAnsi="Aria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3BED2871"/>
    <w:multiLevelType w:val="hybridMultilevel"/>
    <w:tmpl w:val="64AA461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BF158B2"/>
    <w:multiLevelType w:val="hybridMultilevel"/>
    <w:tmpl w:val="3B42A408"/>
    <w:lvl w:ilvl="0" w:tplc="C218BE44">
      <w:numFmt w:val="bullet"/>
      <w:lvlText w:val="•"/>
      <w:lvlJc w:val="left"/>
      <w:pPr>
        <w:ind w:left="720" w:hanging="360"/>
      </w:pPr>
      <w:rPr>
        <w:rFonts w:hint="default"/>
        <w:lang w:val="hu-H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C885AA0"/>
    <w:multiLevelType w:val="hybridMultilevel"/>
    <w:tmpl w:val="DD54A412"/>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CE72F77"/>
    <w:multiLevelType w:val="hybridMultilevel"/>
    <w:tmpl w:val="51B02EC0"/>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3D4C4D2C"/>
    <w:multiLevelType w:val="hybridMultilevel"/>
    <w:tmpl w:val="C07A8D8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3DB91F86"/>
    <w:multiLevelType w:val="hybridMultilevel"/>
    <w:tmpl w:val="105616CA"/>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3DF477BD"/>
    <w:multiLevelType w:val="hybridMultilevel"/>
    <w:tmpl w:val="C3C02254"/>
    <w:lvl w:ilvl="0" w:tplc="385EF0AA">
      <w:start w:val="1"/>
      <w:numFmt w:val="bullet"/>
      <w:lvlText w:val="·"/>
      <w:lvlJc w:val="left"/>
      <w:pPr>
        <w:ind w:left="1440" w:hanging="360"/>
      </w:pPr>
      <w:rPr>
        <w:rFonts w:ascii="Vrinda" w:hAnsi="Vrinda" w:hint="default"/>
        <w:sz w:val="36"/>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7" w15:restartNumberingAfterBreak="0">
    <w:nsid w:val="410A5660"/>
    <w:multiLevelType w:val="hybridMultilevel"/>
    <w:tmpl w:val="F5C64D4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415648C8"/>
    <w:multiLevelType w:val="hybridMultilevel"/>
    <w:tmpl w:val="F5821F86"/>
    <w:lvl w:ilvl="0" w:tplc="78FCF2B2">
      <w:start w:val="1"/>
      <w:numFmt w:val="bullet"/>
      <w:lvlText w:val="•"/>
      <w:lvlJc w:val="left"/>
      <w:pPr>
        <w:ind w:left="1440" w:hanging="360"/>
      </w:pPr>
      <w:rPr>
        <w:rFonts w:ascii="Times New Roman" w:eastAsia="Times New Roman" w:hAnsi="Times New Roman" w:hint="default"/>
        <w:b w:val="0"/>
        <w:i w:val="0"/>
        <w:strike w:val="0"/>
        <w:dstrike w:val="0"/>
        <w:color w:val="000000"/>
        <w:sz w:val="27"/>
        <w:u w:val="none" w:color="000000"/>
        <w:vertAlign w:val="baseline"/>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15:restartNumberingAfterBreak="0">
    <w:nsid w:val="419A7E27"/>
    <w:multiLevelType w:val="hybridMultilevel"/>
    <w:tmpl w:val="C41CF23E"/>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41B75114"/>
    <w:multiLevelType w:val="hybridMultilevel"/>
    <w:tmpl w:val="D58044D4"/>
    <w:lvl w:ilvl="0" w:tplc="040E0003">
      <w:start w:val="1"/>
      <w:numFmt w:val="bullet"/>
      <w:lvlText w:val="•"/>
      <w:lvlJc w:val="left"/>
      <w:pPr>
        <w:ind w:left="720" w:hanging="360"/>
      </w:pPr>
      <w:rPr>
        <w:rFonts w:ascii="Garamond" w:hAnsi="Garamon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371170C"/>
    <w:multiLevelType w:val="hybridMultilevel"/>
    <w:tmpl w:val="9EB4DB50"/>
    <w:lvl w:ilvl="0" w:tplc="78FCF2B2">
      <w:start w:val="1"/>
      <w:numFmt w:val="bullet"/>
      <w:lvlText w:val="•"/>
      <w:lvlJc w:val="left"/>
      <w:pPr>
        <w:ind w:left="720" w:hanging="360"/>
      </w:pPr>
      <w:rPr>
        <w:rFonts w:ascii="Times New Roman" w:eastAsia="Times New Roman" w:hAnsi="Times New Roman"/>
        <w:b w:val="0"/>
        <w:i w:val="0"/>
        <w:strike w:val="0"/>
        <w:dstrike w:val="0"/>
        <w:color w:val="000000"/>
        <w:sz w:val="27"/>
        <w:u w:val="none" w:color="000000"/>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446A4F7A"/>
    <w:multiLevelType w:val="hybridMultilevel"/>
    <w:tmpl w:val="D2EEB348"/>
    <w:lvl w:ilvl="0" w:tplc="78FCF2B2">
      <w:start w:val="1"/>
      <w:numFmt w:val="bullet"/>
      <w:lvlText w:val="•"/>
      <w:lvlJc w:val="left"/>
      <w:pPr>
        <w:ind w:left="779" w:hanging="360"/>
      </w:pPr>
      <w:rPr>
        <w:rFonts w:ascii="Times New Roman" w:eastAsia="Times New Roman" w:hAnsi="Times New Roman" w:hint="default"/>
        <w:b w:val="0"/>
        <w:i w:val="0"/>
        <w:strike w:val="0"/>
        <w:dstrike w:val="0"/>
        <w:color w:val="000000"/>
        <w:w w:val="100"/>
        <w:sz w:val="27"/>
        <w:szCs w:val="22"/>
        <w:u w:val="none" w:color="000000"/>
        <w:vertAlign w:val="baseline"/>
        <w:lang w:val="hu-HU" w:eastAsia="en-US" w:bidi="ar-SA"/>
      </w:rPr>
    </w:lvl>
    <w:lvl w:ilvl="1" w:tplc="FFFFFFFF" w:tentative="1">
      <w:start w:val="1"/>
      <w:numFmt w:val="bullet"/>
      <w:lvlText w:val="o"/>
      <w:lvlJc w:val="left"/>
      <w:pPr>
        <w:ind w:left="1499" w:hanging="360"/>
      </w:pPr>
      <w:rPr>
        <w:rFonts w:ascii="Courier New" w:hAnsi="Courier New" w:cs="Courier New" w:hint="default"/>
      </w:rPr>
    </w:lvl>
    <w:lvl w:ilvl="2" w:tplc="FFFFFFFF" w:tentative="1">
      <w:start w:val="1"/>
      <w:numFmt w:val="bullet"/>
      <w:lvlText w:val=""/>
      <w:lvlJc w:val="left"/>
      <w:pPr>
        <w:ind w:left="2219" w:hanging="360"/>
      </w:pPr>
      <w:rPr>
        <w:rFonts w:ascii="Wingdings" w:hAnsi="Wingdings" w:cs="Wingdings" w:hint="default"/>
      </w:rPr>
    </w:lvl>
    <w:lvl w:ilvl="3" w:tplc="FFFFFFFF" w:tentative="1">
      <w:start w:val="1"/>
      <w:numFmt w:val="bullet"/>
      <w:lvlText w:val=""/>
      <w:lvlJc w:val="left"/>
      <w:pPr>
        <w:ind w:left="2939" w:hanging="360"/>
      </w:pPr>
      <w:rPr>
        <w:rFonts w:ascii="Symbol" w:hAnsi="Symbol" w:cs="Symbol" w:hint="default"/>
      </w:rPr>
    </w:lvl>
    <w:lvl w:ilvl="4" w:tplc="FFFFFFFF" w:tentative="1">
      <w:start w:val="1"/>
      <w:numFmt w:val="bullet"/>
      <w:lvlText w:val="o"/>
      <w:lvlJc w:val="left"/>
      <w:pPr>
        <w:ind w:left="3659" w:hanging="360"/>
      </w:pPr>
      <w:rPr>
        <w:rFonts w:ascii="Courier New" w:hAnsi="Courier New" w:cs="Courier New" w:hint="default"/>
      </w:rPr>
    </w:lvl>
    <w:lvl w:ilvl="5" w:tplc="FFFFFFFF" w:tentative="1">
      <w:start w:val="1"/>
      <w:numFmt w:val="bullet"/>
      <w:lvlText w:val=""/>
      <w:lvlJc w:val="left"/>
      <w:pPr>
        <w:ind w:left="4379" w:hanging="360"/>
      </w:pPr>
      <w:rPr>
        <w:rFonts w:ascii="Wingdings" w:hAnsi="Wingdings" w:cs="Wingdings" w:hint="default"/>
      </w:rPr>
    </w:lvl>
    <w:lvl w:ilvl="6" w:tplc="FFFFFFFF" w:tentative="1">
      <w:start w:val="1"/>
      <w:numFmt w:val="bullet"/>
      <w:lvlText w:val=""/>
      <w:lvlJc w:val="left"/>
      <w:pPr>
        <w:ind w:left="5099" w:hanging="360"/>
      </w:pPr>
      <w:rPr>
        <w:rFonts w:ascii="Symbol" w:hAnsi="Symbol" w:cs="Symbol" w:hint="default"/>
      </w:rPr>
    </w:lvl>
    <w:lvl w:ilvl="7" w:tplc="FFFFFFFF" w:tentative="1">
      <w:start w:val="1"/>
      <w:numFmt w:val="bullet"/>
      <w:lvlText w:val="o"/>
      <w:lvlJc w:val="left"/>
      <w:pPr>
        <w:ind w:left="5819" w:hanging="360"/>
      </w:pPr>
      <w:rPr>
        <w:rFonts w:ascii="Courier New" w:hAnsi="Courier New" w:cs="Courier New" w:hint="default"/>
      </w:rPr>
    </w:lvl>
    <w:lvl w:ilvl="8" w:tplc="FFFFFFFF" w:tentative="1">
      <w:start w:val="1"/>
      <w:numFmt w:val="bullet"/>
      <w:lvlText w:val=""/>
      <w:lvlJc w:val="left"/>
      <w:pPr>
        <w:ind w:left="6539" w:hanging="360"/>
      </w:pPr>
      <w:rPr>
        <w:rFonts w:ascii="Wingdings" w:hAnsi="Wingdings" w:cs="Wingdings" w:hint="default"/>
      </w:rPr>
    </w:lvl>
  </w:abstractNum>
  <w:abstractNum w:abstractNumId="63" w15:restartNumberingAfterBreak="0">
    <w:nsid w:val="44FC45FE"/>
    <w:multiLevelType w:val="hybridMultilevel"/>
    <w:tmpl w:val="BFC20900"/>
    <w:lvl w:ilvl="0" w:tplc="385EF0AA">
      <w:start w:val="1"/>
      <w:numFmt w:val="bullet"/>
      <w:lvlText w:val="·"/>
      <w:lvlJc w:val="left"/>
      <w:pPr>
        <w:ind w:left="1440" w:hanging="360"/>
      </w:pPr>
      <w:rPr>
        <w:rFonts w:ascii="Vrinda" w:hAnsi="Vrinda" w:hint="default"/>
        <w:sz w:val="36"/>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4" w15:restartNumberingAfterBreak="0">
    <w:nsid w:val="45D95029"/>
    <w:multiLevelType w:val="hybridMultilevel"/>
    <w:tmpl w:val="FCDE6E72"/>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460568B5"/>
    <w:multiLevelType w:val="hybridMultilevel"/>
    <w:tmpl w:val="F8989E7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CB868BB"/>
    <w:multiLevelType w:val="hybridMultilevel"/>
    <w:tmpl w:val="860A8E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4D5B670B"/>
    <w:multiLevelType w:val="hybridMultilevel"/>
    <w:tmpl w:val="B4ACAABE"/>
    <w:lvl w:ilvl="0" w:tplc="040E0003">
      <w:start w:val="1"/>
      <w:numFmt w:val="bullet"/>
      <w:lvlText w:val="o"/>
      <w:lvlJc w:val="left"/>
      <w:pPr>
        <w:ind w:left="1428" w:hanging="360"/>
      </w:pPr>
      <w:rPr>
        <w:rFonts w:ascii="Courier New" w:hAnsi="Courier New" w:cs="Courier New"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8" w15:restartNumberingAfterBreak="0">
    <w:nsid w:val="4D9D41AA"/>
    <w:multiLevelType w:val="hybridMultilevel"/>
    <w:tmpl w:val="4BAECF1A"/>
    <w:lvl w:ilvl="0" w:tplc="FFFFFFFF">
      <w:start w:val="1"/>
      <w:numFmt w:val="decimal"/>
      <w:lvlText w:val="%1."/>
      <w:lvlJc w:val="left"/>
      <w:pPr>
        <w:ind w:left="360" w:hanging="360"/>
      </w:pPr>
      <w:rPr>
        <w:rFonts w:hint="default"/>
        <w:b/>
        <w:i w:val="0"/>
      </w:rPr>
    </w:lvl>
    <w:lvl w:ilvl="1" w:tplc="78FCF2B2">
      <w:start w:val="1"/>
      <w:numFmt w:val="bullet"/>
      <w:lvlText w:val="•"/>
      <w:lvlJc w:val="left"/>
      <w:pPr>
        <w:ind w:left="1440" w:hanging="360"/>
      </w:pPr>
      <w:rPr>
        <w:rFonts w:ascii="Times New Roman" w:eastAsia="Times New Roman" w:hAnsi="Times New Roman"/>
        <w:b w:val="0"/>
        <w:i w:val="0"/>
        <w:strike w:val="0"/>
        <w:dstrike w:val="0"/>
        <w:color w:val="000000"/>
        <w:sz w:val="27"/>
        <w:u w:val="none" w:color="000000"/>
        <w:vertAlign w:val="baseline"/>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E206A54"/>
    <w:multiLevelType w:val="hybridMultilevel"/>
    <w:tmpl w:val="C0B0D3E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4E893600"/>
    <w:multiLevelType w:val="hybridMultilevel"/>
    <w:tmpl w:val="C68EBC30"/>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5215472F"/>
    <w:multiLevelType w:val="hybridMultilevel"/>
    <w:tmpl w:val="29061EFA"/>
    <w:lvl w:ilvl="0" w:tplc="78FCF2B2">
      <w:start w:val="1"/>
      <w:numFmt w:val="bullet"/>
      <w:lvlText w:val="•"/>
      <w:lvlJc w:val="left"/>
      <w:pPr>
        <w:ind w:left="1440" w:hanging="360"/>
      </w:pPr>
      <w:rPr>
        <w:rFonts w:ascii="Times New Roman" w:eastAsia="Times New Roman" w:hAnsi="Times New Roman" w:hint="default"/>
        <w:b w:val="0"/>
        <w:i w:val="0"/>
        <w:strike w:val="0"/>
        <w:dstrike w:val="0"/>
        <w:color w:val="000000"/>
        <w:sz w:val="27"/>
        <w:u w:val="none" w:color="000000"/>
        <w:vertAlign w:val="baseline"/>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53314194"/>
    <w:multiLevelType w:val="hybridMultilevel"/>
    <w:tmpl w:val="162CD83C"/>
    <w:lvl w:ilvl="0" w:tplc="FFFFFFFF">
      <w:start w:val="1"/>
      <w:numFmt w:val="bullet"/>
      <w:lvlText w:val=""/>
      <w:lvlJc w:val="left"/>
      <w:pPr>
        <w:ind w:left="1440" w:hanging="360"/>
      </w:pPr>
      <w:rPr>
        <w:rFonts w:ascii="Symbol" w:hAnsi="Symbol" w:hint="default"/>
      </w:rPr>
    </w:lvl>
    <w:lvl w:ilvl="1" w:tplc="78FCF2B2">
      <w:start w:val="1"/>
      <w:numFmt w:val="bullet"/>
      <w:lvlText w:val="•"/>
      <w:lvlJc w:val="left"/>
      <w:pPr>
        <w:ind w:left="2160" w:hanging="360"/>
      </w:pPr>
      <w:rPr>
        <w:rFonts w:ascii="Times New Roman" w:eastAsia="Times New Roman" w:hAnsi="Times New Roman"/>
        <w:b w:val="0"/>
        <w:i w:val="0"/>
        <w:strike w:val="0"/>
        <w:dstrike w:val="0"/>
        <w:color w:val="000000"/>
        <w:sz w:val="27"/>
        <w:u w:val="none" w:color="000000"/>
        <w:vertAlign w:val="baselin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534E1A6B"/>
    <w:multiLevelType w:val="hybridMultilevel"/>
    <w:tmpl w:val="853E2FBC"/>
    <w:lvl w:ilvl="0" w:tplc="3BDCED6C">
      <w:start w:val="1"/>
      <w:numFmt w:val="bullet"/>
      <w:lvlText w:val="•"/>
      <w:lvlJc w:val="left"/>
      <w:pPr>
        <w:ind w:left="502" w:hanging="360"/>
      </w:pPr>
      <w:rPr>
        <w:rFonts w:ascii="Arial" w:hAnsi="Arial" w:hint="default"/>
        <w:b/>
        <w:i w:val="0"/>
        <w:sz w:val="24"/>
      </w:rPr>
    </w:lvl>
    <w:lvl w:ilvl="1" w:tplc="040E0003">
      <w:start w:val="1"/>
      <w:numFmt w:val="bullet"/>
      <w:lvlText w:val="o"/>
      <w:lvlJc w:val="left"/>
      <w:pPr>
        <w:ind w:left="2296" w:hanging="360"/>
      </w:pPr>
      <w:rPr>
        <w:rFonts w:ascii="Courier New" w:hAnsi="Courier New" w:cs="Courier New" w:hint="default"/>
      </w:rPr>
    </w:lvl>
    <w:lvl w:ilvl="2" w:tplc="040E0005">
      <w:start w:val="1"/>
      <w:numFmt w:val="bullet"/>
      <w:lvlText w:val=""/>
      <w:lvlJc w:val="left"/>
      <w:pPr>
        <w:ind w:left="3016" w:hanging="360"/>
      </w:pPr>
      <w:rPr>
        <w:rFonts w:ascii="Wingdings" w:hAnsi="Wingdings" w:hint="default"/>
      </w:rPr>
    </w:lvl>
    <w:lvl w:ilvl="3" w:tplc="040E0001" w:tentative="1">
      <w:start w:val="1"/>
      <w:numFmt w:val="bullet"/>
      <w:lvlText w:val=""/>
      <w:lvlJc w:val="left"/>
      <w:pPr>
        <w:ind w:left="3736" w:hanging="360"/>
      </w:pPr>
      <w:rPr>
        <w:rFonts w:ascii="Symbol" w:hAnsi="Symbol" w:hint="default"/>
      </w:rPr>
    </w:lvl>
    <w:lvl w:ilvl="4" w:tplc="040E0003" w:tentative="1">
      <w:start w:val="1"/>
      <w:numFmt w:val="bullet"/>
      <w:lvlText w:val="o"/>
      <w:lvlJc w:val="left"/>
      <w:pPr>
        <w:ind w:left="4456" w:hanging="360"/>
      </w:pPr>
      <w:rPr>
        <w:rFonts w:ascii="Courier New" w:hAnsi="Courier New" w:cs="Courier New" w:hint="default"/>
      </w:rPr>
    </w:lvl>
    <w:lvl w:ilvl="5" w:tplc="040E0005" w:tentative="1">
      <w:start w:val="1"/>
      <w:numFmt w:val="bullet"/>
      <w:lvlText w:val=""/>
      <w:lvlJc w:val="left"/>
      <w:pPr>
        <w:ind w:left="5176" w:hanging="360"/>
      </w:pPr>
      <w:rPr>
        <w:rFonts w:ascii="Wingdings" w:hAnsi="Wingdings" w:hint="default"/>
      </w:rPr>
    </w:lvl>
    <w:lvl w:ilvl="6" w:tplc="040E0001" w:tentative="1">
      <w:start w:val="1"/>
      <w:numFmt w:val="bullet"/>
      <w:lvlText w:val=""/>
      <w:lvlJc w:val="left"/>
      <w:pPr>
        <w:ind w:left="5896" w:hanging="360"/>
      </w:pPr>
      <w:rPr>
        <w:rFonts w:ascii="Symbol" w:hAnsi="Symbol" w:hint="default"/>
      </w:rPr>
    </w:lvl>
    <w:lvl w:ilvl="7" w:tplc="040E0003" w:tentative="1">
      <w:start w:val="1"/>
      <w:numFmt w:val="bullet"/>
      <w:lvlText w:val="o"/>
      <w:lvlJc w:val="left"/>
      <w:pPr>
        <w:ind w:left="6616" w:hanging="360"/>
      </w:pPr>
      <w:rPr>
        <w:rFonts w:ascii="Courier New" w:hAnsi="Courier New" w:cs="Courier New" w:hint="default"/>
      </w:rPr>
    </w:lvl>
    <w:lvl w:ilvl="8" w:tplc="040E0005" w:tentative="1">
      <w:start w:val="1"/>
      <w:numFmt w:val="bullet"/>
      <w:lvlText w:val=""/>
      <w:lvlJc w:val="left"/>
      <w:pPr>
        <w:ind w:left="7336" w:hanging="360"/>
      </w:pPr>
      <w:rPr>
        <w:rFonts w:ascii="Wingdings" w:hAnsi="Wingdings" w:hint="default"/>
      </w:rPr>
    </w:lvl>
  </w:abstractNum>
  <w:abstractNum w:abstractNumId="74" w15:restartNumberingAfterBreak="0">
    <w:nsid w:val="56B06766"/>
    <w:multiLevelType w:val="hybridMultilevel"/>
    <w:tmpl w:val="E55ED09E"/>
    <w:lvl w:ilvl="0" w:tplc="78FCF2B2">
      <w:start w:val="1"/>
      <w:numFmt w:val="bullet"/>
      <w:lvlText w:val="•"/>
      <w:lvlJc w:val="left"/>
      <w:pPr>
        <w:ind w:left="720" w:hanging="360"/>
      </w:pPr>
      <w:rPr>
        <w:rFonts w:ascii="Times New Roman" w:eastAsia="Times New Roman" w:hAnsi="Times New Roman"/>
        <w:b w:val="0"/>
        <w:i w:val="0"/>
        <w:strike w:val="0"/>
        <w:dstrike w:val="0"/>
        <w:color w:val="000000"/>
        <w:sz w:val="27"/>
        <w:u w:val="none" w:color="000000"/>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5A106562"/>
    <w:multiLevelType w:val="hybridMultilevel"/>
    <w:tmpl w:val="39165A6E"/>
    <w:lvl w:ilvl="0" w:tplc="3BDCED6C">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606C641C"/>
    <w:multiLevelType w:val="hybridMultilevel"/>
    <w:tmpl w:val="8402AEC6"/>
    <w:lvl w:ilvl="0" w:tplc="3BDCED6C">
      <w:start w:val="1"/>
      <w:numFmt w:val="bullet"/>
      <w:lvlText w:val="•"/>
      <w:lvlJc w:val="left"/>
      <w:pPr>
        <w:ind w:left="360" w:hanging="360"/>
      </w:pPr>
      <w:rPr>
        <w:rFonts w:ascii="Arial" w:hAnsi="Arial" w:hint="default"/>
        <w:b/>
        <w:i w:val="0"/>
        <w:sz w:val="24"/>
      </w:rPr>
    </w:lvl>
    <w:lvl w:ilvl="1" w:tplc="040E0003">
      <w:start w:val="1"/>
      <w:numFmt w:val="bullet"/>
      <w:lvlText w:val="o"/>
      <w:lvlJc w:val="left"/>
      <w:pPr>
        <w:ind w:left="2154" w:hanging="360"/>
      </w:pPr>
      <w:rPr>
        <w:rFonts w:ascii="Courier New" w:hAnsi="Courier New" w:cs="Courier New" w:hint="default"/>
      </w:rPr>
    </w:lvl>
    <w:lvl w:ilvl="2" w:tplc="040E0005">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77" w15:restartNumberingAfterBreak="0">
    <w:nsid w:val="611C4194"/>
    <w:multiLevelType w:val="hybridMultilevel"/>
    <w:tmpl w:val="4688420C"/>
    <w:lvl w:ilvl="0" w:tplc="78FCF2B2">
      <w:start w:val="1"/>
      <w:numFmt w:val="bullet"/>
      <w:lvlText w:val="•"/>
      <w:lvlJc w:val="left"/>
      <w:pPr>
        <w:ind w:left="502" w:hanging="360"/>
      </w:pPr>
      <w:rPr>
        <w:rFonts w:ascii="Times New Roman" w:eastAsia="Times New Roman" w:hAnsi="Times New Roman" w:hint="default"/>
        <w:b w:val="0"/>
        <w:i w:val="0"/>
        <w:strike w:val="0"/>
        <w:dstrike w:val="0"/>
        <w:color w:val="000000"/>
        <w:sz w:val="27"/>
        <w:u w:val="none" w:color="000000"/>
        <w:vertAlign w:val="baseline"/>
      </w:rPr>
    </w:lvl>
    <w:lvl w:ilvl="1" w:tplc="FFFFFFFF">
      <w:start w:val="1"/>
      <w:numFmt w:val="bullet"/>
      <w:lvlText w:val="o"/>
      <w:lvlJc w:val="left"/>
      <w:pPr>
        <w:ind w:left="2296" w:hanging="360"/>
      </w:pPr>
      <w:rPr>
        <w:rFonts w:ascii="Courier New" w:hAnsi="Courier New" w:cs="Courier New" w:hint="default"/>
      </w:rPr>
    </w:lvl>
    <w:lvl w:ilvl="2" w:tplc="FFFFFFFF">
      <w:start w:val="1"/>
      <w:numFmt w:val="bullet"/>
      <w:lvlText w:val=""/>
      <w:lvlJc w:val="left"/>
      <w:pPr>
        <w:ind w:left="3016" w:hanging="360"/>
      </w:pPr>
      <w:rPr>
        <w:rFonts w:ascii="Wingdings" w:hAnsi="Wingdings" w:hint="default"/>
      </w:rPr>
    </w:lvl>
    <w:lvl w:ilvl="3" w:tplc="FFFFFFFF" w:tentative="1">
      <w:start w:val="1"/>
      <w:numFmt w:val="bullet"/>
      <w:lvlText w:val=""/>
      <w:lvlJc w:val="left"/>
      <w:pPr>
        <w:ind w:left="3736" w:hanging="360"/>
      </w:pPr>
      <w:rPr>
        <w:rFonts w:ascii="Symbol" w:hAnsi="Symbol" w:hint="default"/>
      </w:rPr>
    </w:lvl>
    <w:lvl w:ilvl="4" w:tplc="FFFFFFFF" w:tentative="1">
      <w:start w:val="1"/>
      <w:numFmt w:val="bullet"/>
      <w:lvlText w:val="o"/>
      <w:lvlJc w:val="left"/>
      <w:pPr>
        <w:ind w:left="4456" w:hanging="360"/>
      </w:pPr>
      <w:rPr>
        <w:rFonts w:ascii="Courier New" w:hAnsi="Courier New" w:cs="Courier New" w:hint="default"/>
      </w:rPr>
    </w:lvl>
    <w:lvl w:ilvl="5" w:tplc="FFFFFFFF" w:tentative="1">
      <w:start w:val="1"/>
      <w:numFmt w:val="bullet"/>
      <w:lvlText w:val=""/>
      <w:lvlJc w:val="left"/>
      <w:pPr>
        <w:ind w:left="5176" w:hanging="360"/>
      </w:pPr>
      <w:rPr>
        <w:rFonts w:ascii="Wingdings" w:hAnsi="Wingdings" w:hint="default"/>
      </w:rPr>
    </w:lvl>
    <w:lvl w:ilvl="6" w:tplc="FFFFFFFF" w:tentative="1">
      <w:start w:val="1"/>
      <w:numFmt w:val="bullet"/>
      <w:lvlText w:val=""/>
      <w:lvlJc w:val="left"/>
      <w:pPr>
        <w:ind w:left="5896" w:hanging="360"/>
      </w:pPr>
      <w:rPr>
        <w:rFonts w:ascii="Symbol" w:hAnsi="Symbol" w:hint="default"/>
      </w:rPr>
    </w:lvl>
    <w:lvl w:ilvl="7" w:tplc="FFFFFFFF" w:tentative="1">
      <w:start w:val="1"/>
      <w:numFmt w:val="bullet"/>
      <w:lvlText w:val="o"/>
      <w:lvlJc w:val="left"/>
      <w:pPr>
        <w:ind w:left="6616" w:hanging="360"/>
      </w:pPr>
      <w:rPr>
        <w:rFonts w:ascii="Courier New" w:hAnsi="Courier New" w:cs="Courier New" w:hint="default"/>
      </w:rPr>
    </w:lvl>
    <w:lvl w:ilvl="8" w:tplc="FFFFFFFF" w:tentative="1">
      <w:start w:val="1"/>
      <w:numFmt w:val="bullet"/>
      <w:lvlText w:val=""/>
      <w:lvlJc w:val="left"/>
      <w:pPr>
        <w:ind w:left="7336" w:hanging="360"/>
      </w:pPr>
      <w:rPr>
        <w:rFonts w:ascii="Wingdings" w:hAnsi="Wingdings" w:hint="default"/>
      </w:rPr>
    </w:lvl>
  </w:abstractNum>
  <w:abstractNum w:abstractNumId="78" w15:restartNumberingAfterBreak="0">
    <w:nsid w:val="61B764CE"/>
    <w:multiLevelType w:val="hybridMultilevel"/>
    <w:tmpl w:val="EB34E85C"/>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3CA140D"/>
    <w:multiLevelType w:val="hybridMultilevel"/>
    <w:tmpl w:val="CC16DDCE"/>
    <w:lvl w:ilvl="0" w:tplc="78FCF2B2">
      <w:start w:val="1"/>
      <w:numFmt w:val="bullet"/>
      <w:lvlText w:val="•"/>
      <w:lvlJc w:val="left"/>
      <w:pPr>
        <w:ind w:left="720" w:hanging="360"/>
      </w:pPr>
      <w:rPr>
        <w:rFonts w:ascii="Times New Roman" w:eastAsia="Times New Roman" w:hAnsi="Times New Roman"/>
        <w:b w:val="0"/>
        <w:i w:val="0"/>
        <w:strike w:val="0"/>
        <w:dstrike w:val="0"/>
        <w:color w:val="000000"/>
        <w:sz w:val="27"/>
        <w:u w:val="none" w:color="000000"/>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63FF6FC1"/>
    <w:multiLevelType w:val="hybridMultilevel"/>
    <w:tmpl w:val="F79CD1E4"/>
    <w:lvl w:ilvl="0" w:tplc="3BDCED6C">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64EB6992"/>
    <w:multiLevelType w:val="hybridMultilevel"/>
    <w:tmpl w:val="85440DAA"/>
    <w:lvl w:ilvl="0" w:tplc="3BDCED6C">
      <w:start w:val="1"/>
      <w:numFmt w:val="bullet"/>
      <w:lvlText w:val="•"/>
      <w:lvlJc w:val="left"/>
      <w:pPr>
        <w:ind w:left="360" w:hanging="360"/>
      </w:pPr>
      <w:rPr>
        <w:rFonts w:ascii="Arial" w:hAnsi="Arial" w:hint="default"/>
        <w:b/>
        <w:i w:val="0"/>
        <w:sz w:val="24"/>
      </w:rPr>
    </w:lvl>
    <w:lvl w:ilvl="1" w:tplc="040E0003">
      <w:start w:val="1"/>
      <w:numFmt w:val="bullet"/>
      <w:lvlText w:val="o"/>
      <w:lvlJc w:val="left"/>
      <w:pPr>
        <w:ind w:left="2154" w:hanging="360"/>
      </w:pPr>
      <w:rPr>
        <w:rFonts w:ascii="Courier New" w:hAnsi="Courier New" w:cs="Courier New" w:hint="default"/>
      </w:rPr>
    </w:lvl>
    <w:lvl w:ilvl="2" w:tplc="040E0005">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82" w15:restartNumberingAfterBreak="0">
    <w:nsid w:val="66550B76"/>
    <w:multiLevelType w:val="hybridMultilevel"/>
    <w:tmpl w:val="9F5051F6"/>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67BB438A"/>
    <w:multiLevelType w:val="hybridMultilevel"/>
    <w:tmpl w:val="B2004F6E"/>
    <w:lvl w:ilvl="0" w:tplc="3BDCED6C">
      <w:start w:val="1"/>
      <w:numFmt w:val="bullet"/>
      <w:lvlText w:val="•"/>
      <w:lvlJc w:val="left"/>
      <w:pPr>
        <w:ind w:left="502" w:hanging="360"/>
      </w:pPr>
      <w:rPr>
        <w:rFonts w:ascii="Arial" w:hAnsi="Arial" w:hint="default"/>
        <w:b/>
        <w:i w:val="0"/>
        <w:sz w:val="24"/>
      </w:rPr>
    </w:lvl>
    <w:lvl w:ilvl="1" w:tplc="040E0003">
      <w:start w:val="1"/>
      <w:numFmt w:val="bullet"/>
      <w:lvlText w:val="o"/>
      <w:lvlJc w:val="left"/>
      <w:pPr>
        <w:ind w:left="2296" w:hanging="360"/>
      </w:pPr>
      <w:rPr>
        <w:rFonts w:ascii="Courier New" w:hAnsi="Courier New" w:cs="Courier New" w:hint="default"/>
      </w:rPr>
    </w:lvl>
    <w:lvl w:ilvl="2" w:tplc="040E0005">
      <w:start w:val="1"/>
      <w:numFmt w:val="bullet"/>
      <w:lvlText w:val=""/>
      <w:lvlJc w:val="left"/>
      <w:pPr>
        <w:ind w:left="3016" w:hanging="360"/>
      </w:pPr>
      <w:rPr>
        <w:rFonts w:ascii="Wingdings" w:hAnsi="Wingdings" w:hint="default"/>
      </w:rPr>
    </w:lvl>
    <w:lvl w:ilvl="3" w:tplc="040E0001" w:tentative="1">
      <w:start w:val="1"/>
      <w:numFmt w:val="bullet"/>
      <w:lvlText w:val=""/>
      <w:lvlJc w:val="left"/>
      <w:pPr>
        <w:ind w:left="3736" w:hanging="360"/>
      </w:pPr>
      <w:rPr>
        <w:rFonts w:ascii="Symbol" w:hAnsi="Symbol" w:hint="default"/>
      </w:rPr>
    </w:lvl>
    <w:lvl w:ilvl="4" w:tplc="040E0003" w:tentative="1">
      <w:start w:val="1"/>
      <w:numFmt w:val="bullet"/>
      <w:lvlText w:val="o"/>
      <w:lvlJc w:val="left"/>
      <w:pPr>
        <w:ind w:left="4456" w:hanging="360"/>
      </w:pPr>
      <w:rPr>
        <w:rFonts w:ascii="Courier New" w:hAnsi="Courier New" w:cs="Courier New" w:hint="default"/>
      </w:rPr>
    </w:lvl>
    <w:lvl w:ilvl="5" w:tplc="040E0005" w:tentative="1">
      <w:start w:val="1"/>
      <w:numFmt w:val="bullet"/>
      <w:lvlText w:val=""/>
      <w:lvlJc w:val="left"/>
      <w:pPr>
        <w:ind w:left="5176" w:hanging="360"/>
      </w:pPr>
      <w:rPr>
        <w:rFonts w:ascii="Wingdings" w:hAnsi="Wingdings" w:hint="default"/>
      </w:rPr>
    </w:lvl>
    <w:lvl w:ilvl="6" w:tplc="040E0001" w:tentative="1">
      <w:start w:val="1"/>
      <w:numFmt w:val="bullet"/>
      <w:lvlText w:val=""/>
      <w:lvlJc w:val="left"/>
      <w:pPr>
        <w:ind w:left="5896" w:hanging="360"/>
      </w:pPr>
      <w:rPr>
        <w:rFonts w:ascii="Symbol" w:hAnsi="Symbol" w:hint="default"/>
      </w:rPr>
    </w:lvl>
    <w:lvl w:ilvl="7" w:tplc="040E0003" w:tentative="1">
      <w:start w:val="1"/>
      <w:numFmt w:val="bullet"/>
      <w:lvlText w:val="o"/>
      <w:lvlJc w:val="left"/>
      <w:pPr>
        <w:ind w:left="6616" w:hanging="360"/>
      </w:pPr>
      <w:rPr>
        <w:rFonts w:ascii="Courier New" w:hAnsi="Courier New" w:cs="Courier New" w:hint="default"/>
      </w:rPr>
    </w:lvl>
    <w:lvl w:ilvl="8" w:tplc="040E0005" w:tentative="1">
      <w:start w:val="1"/>
      <w:numFmt w:val="bullet"/>
      <w:lvlText w:val=""/>
      <w:lvlJc w:val="left"/>
      <w:pPr>
        <w:ind w:left="7336" w:hanging="360"/>
      </w:pPr>
      <w:rPr>
        <w:rFonts w:ascii="Wingdings" w:hAnsi="Wingdings" w:hint="default"/>
      </w:rPr>
    </w:lvl>
  </w:abstractNum>
  <w:abstractNum w:abstractNumId="84" w15:restartNumberingAfterBreak="0">
    <w:nsid w:val="684271E1"/>
    <w:multiLevelType w:val="hybridMultilevel"/>
    <w:tmpl w:val="4872A2B8"/>
    <w:lvl w:ilvl="0" w:tplc="C1127974">
      <w:start w:val="1"/>
      <w:numFmt w:val="bullet"/>
      <w:lvlText w:val="•"/>
      <w:lvlJc w:val="left"/>
      <w:pPr>
        <w:ind w:left="70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85" w15:restartNumberingAfterBreak="0">
    <w:nsid w:val="68763636"/>
    <w:multiLevelType w:val="hybridMultilevel"/>
    <w:tmpl w:val="658641BC"/>
    <w:lvl w:ilvl="0" w:tplc="78FCF2B2">
      <w:start w:val="1"/>
      <w:numFmt w:val="bullet"/>
      <w:lvlText w:val="•"/>
      <w:lvlJc w:val="left"/>
      <w:pPr>
        <w:ind w:left="720" w:hanging="360"/>
      </w:pPr>
      <w:rPr>
        <w:rFonts w:ascii="Times New Roman" w:eastAsia="Times New Roman" w:hAnsi="Times New Roman" w:hint="default"/>
        <w:b w:val="0"/>
        <w:i w:val="0"/>
        <w:strike w:val="0"/>
        <w:dstrike w:val="0"/>
        <w:color w:val="000000"/>
        <w:sz w:val="27"/>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92A4716"/>
    <w:multiLevelType w:val="hybridMultilevel"/>
    <w:tmpl w:val="BAC6CAD2"/>
    <w:lvl w:ilvl="0" w:tplc="040E0003">
      <w:start w:val="1"/>
      <w:numFmt w:val="bullet"/>
      <w:lvlText w:val="o"/>
      <w:lvlJc w:val="left"/>
      <w:pPr>
        <w:ind w:left="1428" w:hanging="360"/>
      </w:pPr>
      <w:rPr>
        <w:rFonts w:ascii="Courier New" w:hAnsi="Courier New" w:cs="Courier New" w:hint="default"/>
      </w:rPr>
    </w:lvl>
    <w:lvl w:ilvl="1" w:tplc="040E0003">
      <w:start w:val="1"/>
      <w:numFmt w:val="bullet"/>
      <w:lvlText w:val="o"/>
      <w:lvlJc w:val="left"/>
      <w:pPr>
        <w:ind w:left="2148" w:hanging="360"/>
      </w:pPr>
      <w:rPr>
        <w:rFonts w:ascii="Courier New" w:hAnsi="Courier New" w:cs="Courier New" w:hint="default"/>
      </w:rPr>
    </w:lvl>
    <w:lvl w:ilvl="2" w:tplc="3BDCED6C">
      <w:start w:val="1"/>
      <w:numFmt w:val="bullet"/>
      <w:lvlText w:val="•"/>
      <w:lvlJc w:val="left"/>
      <w:pPr>
        <w:ind w:left="2868" w:hanging="360"/>
      </w:pPr>
      <w:rPr>
        <w:rFonts w:ascii="Arial" w:hAnsi="Arial"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7" w15:restartNumberingAfterBreak="0">
    <w:nsid w:val="6AC677B1"/>
    <w:multiLevelType w:val="hybridMultilevel"/>
    <w:tmpl w:val="3DC62E88"/>
    <w:lvl w:ilvl="0" w:tplc="040E000D">
      <w:start w:val="1"/>
      <w:numFmt w:val="bullet"/>
      <w:lvlText w:val=""/>
      <w:lvlJc w:val="left"/>
      <w:pPr>
        <w:ind w:left="808" w:hanging="360"/>
      </w:pPr>
      <w:rPr>
        <w:rFonts w:ascii="Wingdings" w:hAnsi="Wingdings" w:hint="default"/>
      </w:rPr>
    </w:lvl>
    <w:lvl w:ilvl="1" w:tplc="040E0003" w:tentative="1">
      <w:start w:val="1"/>
      <w:numFmt w:val="bullet"/>
      <w:lvlText w:val="o"/>
      <w:lvlJc w:val="left"/>
      <w:pPr>
        <w:ind w:left="1528" w:hanging="360"/>
      </w:pPr>
      <w:rPr>
        <w:rFonts w:ascii="Courier New" w:hAnsi="Courier New" w:cs="Courier New" w:hint="default"/>
      </w:rPr>
    </w:lvl>
    <w:lvl w:ilvl="2" w:tplc="040E0005" w:tentative="1">
      <w:start w:val="1"/>
      <w:numFmt w:val="bullet"/>
      <w:lvlText w:val=""/>
      <w:lvlJc w:val="left"/>
      <w:pPr>
        <w:ind w:left="2248" w:hanging="360"/>
      </w:pPr>
      <w:rPr>
        <w:rFonts w:ascii="Wingdings" w:hAnsi="Wingdings" w:hint="default"/>
      </w:rPr>
    </w:lvl>
    <w:lvl w:ilvl="3" w:tplc="040E0001" w:tentative="1">
      <w:start w:val="1"/>
      <w:numFmt w:val="bullet"/>
      <w:lvlText w:val=""/>
      <w:lvlJc w:val="left"/>
      <w:pPr>
        <w:ind w:left="2968" w:hanging="360"/>
      </w:pPr>
      <w:rPr>
        <w:rFonts w:ascii="Symbol" w:hAnsi="Symbol" w:hint="default"/>
      </w:rPr>
    </w:lvl>
    <w:lvl w:ilvl="4" w:tplc="040E0003" w:tentative="1">
      <w:start w:val="1"/>
      <w:numFmt w:val="bullet"/>
      <w:lvlText w:val="o"/>
      <w:lvlJc w:val="left"/>
      <w:pPr>
        <w:ind w:left="3688" w:hanging="360"/>
      </w:pPr>
      <w:rPr>
        <w:rFonts w:ascii="Courier New" w:hAnsi="Courier New" w:cs="Courier New" w:hint="default"/>
      </w:rPr>
    </w:lvl>
    <w:lvl w:ilvl="5" w:tplc="040E0005" w:tentative="1">
      <w:start w:val="1"/>
      <w:numFmt w:val="bullet"/>
      <w:lvlText w:val=""/>
      <w:lvlJc w:val="left"/>
      <w:pPr>
        <w:ind w:left="4408" w:hanging="360"/>
      </w:pPr>
      <w:rPr>
        <w:rFonts w:ascii="Wingdings" w:hAnsi="Wingdings" w:hint="default"/>
      </w:rPr>
    </w:lvl>
    <w:lvl w:ilvl="6" w:tplc="040E0001" w:tentative="1">
      <w:start w:val="1"/>
      <w:numFmt w:val="bullet"/>
      <w:lvlText w:val=""/>
      <w:lvlJc w:val="left"/>
      <w:pPr>
        <w:ind w:left="5128" w:hanging="360"/>
      </w:pPr>
      <w:rPr>
        <w:rFonts w:ascii="Symbol" w:hAnsi="Symbol" w:hint="default"/>
      </w:rPr>
    </w:lvl>
    <w:lvl w:ilvl="7" w:tplc="040E0003" w:tentative="1">
      <w:start w:val="1"/>
      <w:numFmt w:val="bullet"/>
      <w:lvlText w:val="o"/>
      <w:lvlJc w:val="left"/>
      <w:pPr>
        <w:ind w:left="5848" w:hanging="360"/>
      </w:pPr>
      <w:rPr>
        <w:rFonts w:ascii="Courier New" w:hAnsi="Courier New" w:cs="Courier New" w:hint="default"/>
      </w:rPr>
    </w:lvl>
    <w:lvl w:ilvl="8" w:tplc="040E0005" w:tentative="1">
      <w:start w:val="1"/>
      <w:numFmt w:val="bullet"/>
      <w:lvlText w:val=""/>
      <w:lvlJc w:val="left"/>
      <w:pPr>
        <w:ind w:left="6568" w:hanging="360"/>
      </w:pPr>
      <w:rPr>
        <w:rFonts w:ascii="Wingdings" w:hAnsi="Wingdings" w:hint="default"/>
      </w:rPr>
    </w:lvl>
  </w:abstractNum>
  <w:abstractNum w:abstractNumId="88" w15:restartNumberingAfterBreak="0">
    <w:nsid w:val="6C5B3DAD"/>
    <w:multiLevelType w:val="hybridMultilevel"/>
    <w:tmpl w:val="D35637A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6E5462C3"/>
    <w:multiLevelType w:val="hybridMultilevel"/>
    <w:tmpl w:val="B734D19A"/>
    <w:lvl w:ilvl="0" w:tplc="5A68DB12">
      <w:start w:val="1"/>
      <w:numFmt w:val="decimal"/>
      <w:lvlText w:val="%1."/>
      <w:lvlJc w:val="left"/>
      <w:pPr>
        <w:ind w:left="360" w:hanging="360"/>
      </w:pPr>
      <w:rPr>
        <w:rFonts w:hint="default"/>
        <w:b/>
        <w:i w:val="0"/>
      </w:rPr>
    </w:lvl>
    <w:lvl w:ilvl="1" w:tplc="385EF0AA">
      <w:start w:val="1"/>
      <w:numFmt w:val="bullet"/>
      <w:lvlText w:val="·"/>
      <w:lvlJc w:val="left"/>
      <w:pPr>
        <w:ind w:left="1440" w:hanging="360"/>
      </w:pPr>
      <w:rPr>
        <w:rFonts w:ascii="Vrinda" w:hAnsi="Vrinda" w:hint="default"/>
        <w:sz w:val="36"/>
      </w:rPr>
    </w:lvl>
    <w:lvl w:ilvl="2" w:tplc="040E0003">
      <w:start w:val="1"/>
      <w:numFmt w:val="bullet"/>
      <w:lvlText w:val="o"/>
      <w:lvlJc w:val="left"/>
      <w:pPr>
        <w:ind w:left="2160" w:hanging="180"/>
      </w:pPr>
      <w:rPr>
        <w:rFonts w:ascii="Courier New" w:hAnsi="Courier New" w:cs="Courier New"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72EF079D"/>
    <w:multiLevelType w:val="hybridMultilevel"/>
    <w:tmpl w:val="62EEDFA6"/>
    <w:lvl w:ilvl="0" w:tplc="78FCF2B2">
      <w:start w:val="1"/>
      <w:numFmt w:val="bullet"/>
      <w:lvlText w:val="•"/>
      <w:lvlJc w:val="left"/>
      <w:pPr>
        <w:ind w:left="720" w:hanging="360"/>
      </w:pPr>
      <w:rPr>
        <w:rFonts w:ascii="Times New Roman" w:eastAsia="Times New Roman" w:hAnsi="Times New Roman"/>
        <w:b w:val="0"/>
        <w:i w:val="0"/>
        <w:strike w:val="0"/>
        <w:dstrike w:val="0"/>
        <w:color w:val="000000"/>
        <w:sz w:val="27"/>
        <w:u w:val="none" w:color="000000"/>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73205F4D"/>
    <w:multiLevelType w:val="hybridMultilevel"/>
    <w:tmpl w:val="8CC280DA"/>
    <w:lvl w:ilvl="0" w:tplc="040E000F">
      <w:start w:val="1"/>
      <w:numFmt w:val="decimal"/>
      <w:lvlText w:val="%1."/>
      <w:lvlJc w:val="left"/>
      <w:pPr>
        <w:ind w:left="295" w:hanging="360"/>
      </w:pPr>
    </w:lvl>
    <w:lvl w:ilvl="1" w:tplc="040E0019" w:tentative="1">
      <w:start w:val="1"/>
      <w:numFmt w:val="lowerLetter"/>
      <w:lvlText w:val="%2."/>
      <w:lvlJc w:val="left"/>
      <w:pPr>
        <w:ind w:left="1015" w:hanging="360"/>
      </w:pPr>
    </w:lvl>
    <w:lvl w:ilvl="2" w:tplc="040E001B" w:tentative="1">
      <w:start w:val="1"/>
      <w:numFmt w:val="lowerRoman"/>
      <w:lvlText w:val="%3."/>
      <w:lvlJc w:val="right"/>
      <w:pPr>
        <w:ind w:left="1735" w:hanging="180"/>
      </w:pPr>
    </w:lvl>
    <w:lvl w:ilvl="3" w:tplc="040E000F" w:tentative="1">
      <w:start w:val="1"/>
      <w:numFmt w:val="decimal"/>
      <w:lvlText w:val="%4."/>
      <w:lvlJc w:val="left"/>
      <w:pPr>
        <w:ind w:left="2455" w:hanging="360"/>
      </w:pPr>
    </w:lvl>
    <w:lvl w:ilvl="4" w:tplc="040E0019" w:tentative="1">
      <w:start w:val="1"/>
      <w:numFmt w:val="lowerLetter"/>
      <w:lvlText w:val="%5."/>
      <w:lvlJc w:val="left"/>
      <w:pPr>
        <w:ind w:left="3175" w:hanging="360"/>
      </w:pPr>
    </w:lvl>
    <w:lvl w:ilvl="5" w:tplc="040E001B" w:tentative="1">
      <w:start w:val="1"/>
      <w:numFmt w:val="lowerRoman"/>
      <w:lvlText w:val="%6."/>
      <w:lvlJc w:val="right"/>
      <w:pPr>
        <w:ind w:left="3895" w:hanging="180"/>
      </w:pPr>
    </w:lvl>
    <w:lvl w:ilvl="6" w:tplc="040E000F" w:tentative="1">
      <w:start w:val="1"/>
      <w:numFmt w:val="decimal"/>
      <w:lvlText w:val="%7."/>
      <w:lvlJc w:val="left"/>
      <w:pPr>
        <w:ind w:left="4615" w:hanging="360"/>
      </w:pPr>
    </w:lvl>
    <w:lvl w:ilvl="7" w:tplc="040E0019" w:tentative="1">
      <w:start w:val="1"/>
      <w:numFmt w:val="lowerLetter"/>
      <w:lvlText w:val="%8."/>
      <w:lvlJc w:val="left"/>
      <w:pPr>
        <w:ind w:left="5335" w:hanging="360"/>
      </w:pPr>
    </w:lvl>
    <w:lvl w:ilvl="8" w:tplc="040E001B" w:tentative="1">
      <w:start w:val="1"/>
      <w:numFmt w:val="lowerRoman"/>
      <w:lvlText w:val="%9."/>
      <w:lvlJc w:val="right"/>
      <w:pPr>
        <w:ind w:left="6055" w:hanging="180"/>
      </w:pPr>
    </w:lvl>
  </w:abstractNum>
  <w:abstractNum w:abstractNumId="92" w15:restartNumberingAfterBreak="0">
    <w:nsid w:val="74326175"/>
    <w:multiLevelType w:val="hybridMultilevel"/>
    <w:tmpl w:val="FE44FF82"/>
    <w:lvl w:ilvl="0" w:tplc="3BDCED6C">
      <w:start w:val="1"/>
      <w:numFmt w:val="bullet"/>
      <w:lvlText w:val="•"/>
      <w:lvlJc w:val="left"/>
      <w:pPr>
        <w:ind w:left="360" w:hanging="360"/>
      </w:pPr>
      <w:rPr>
        <w:rFonts w:ascii="Arial" w:hAnsi="Arial" w:hint="default"/>
        <w:b/>
        <w:i w:val="0"/>
        <w:sz w:val="24"/>
      </w:rPr>
    </w:lvl>
    <w:lvl w:ilvl="1" w:tplc="040E0003">
      <w:start w:val="1"/>
      <w:numFmt w:val="bullet"/>
      <w:lvlText w:val="o"/>
      <w:lvlJc w:val="left"/>
      <w:pPr>
        <w:ind w:left="2154" w:hanging="360"/>
      </w:pPr>
      <w:rPr>
        <w:rFonts w:ascii="Courier New" w:hAnsi="Courier New" w:cs="Courier New" w:hint="default"/>
      </w:rPr>
    </w:lvl>
    <w:lvl w:ilvl="2" w:tplc="040E0005">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93" w15:restartNumberingAfterBreak="0">
    <w:nsid w:val="74965F49"/>
    <w:multiLevelType w:val="hybridMultilevel"/>
    <w:tmpl w:val="4E046B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74C216E4"/>
    <w:multiLevelType w:val="hybridMultilevel"/>
    <w:tmpl w:val="C99A92CA"/>
    <w:lvl w:ilvl="0" w:tplc="3BDCED6C">
      <w:start w:val="1"/>
      <w:numFmt w:val="bullet"/>
      <w:lvlText w:val="•"/>
      <w:lvlJc w:val="left"/>
      <w:pPr>
        <w:ind w:left="360" w:hanging="360"/>
      </w:pPr>
      <w:rPr>
        <w:rFonts w:ascii="Arial" w:hAnsi="Arial" w:hint="default"/>
        <w:b/>
        <w:i w:val="0"/>
        <w:sz w:val="24"/>
      </w:rPr>
    </w:lvl>
    <w:lvl w:ilvl="1" w:tplc="040E0003">
      <w:start w:val="1"/>
      <w:numFmt w:val="bullet"/>
      <w:lvlText w:val="o"/>
      <w:lvlJc w:val="left"/>
      <w:pPr>
        <w:ind w:left="2154" w:hanging="360"/>
      </w:pPr>
      <w:rPr>
        <w:rFonts w:ascii="Courier New" w:hAnsi="Courier New" w:cs="Courier New" w:hint="default"/>
      </w:rPr>
    </w:lvl>
    <w:lvl w:ilvl="2" w:tplc="040E0005">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95" w15:restartNumberingAfterBreak="0">
    <w:nsid w:val="75883574"/>
    <w:multiLevelType w:val="hybridMultilevel"/>
    <w:tmpl w:val="ADA4DB34"/>
    <w:lvl w:ilvl="0" w:tplc="040E0003">
      <w:start w:val="1"/>
      <w:numFmt w:val="bullet"/>
      <w:lvlText w:val="o"/>
      <w:lvlJc w:val="left"/>
      <w:pPr>
        <w:ind w:left="1428" w:hanging="360"/>
      </w:pPr>
      <w:rPr>
        <w:rFonts w:ascii="Courier New" w:hAnsi="Courier New" w:cs="Courier New"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6" w15:restartNumberingAfterBreak="0">
    <w:nsid w:val="772C2636"/>
    <w:multiLevelType w:val="hybridMultilevel"/>
    <w:tmpl w:val="3D56838C"/>
    <w:lvl w:ilvl="0" w:tplc="040E000F">
      <w:start w:val="1"/>
      <w:numFmt w:val="decimal"/>
      <w:lvlText w:val="%1."/>
      <w:lvlJc w:val="left"/>
      <w:pPr>
        <w:tabs>
          <w:tab w:val="num" w:pos="1427"/>
        </w:tabs>
        <w:ind w:left="1427" w:hanging="360"/>
      </w:pPr>
    </w:lvl>
    <w:lvl w:ilvl="1" w:tplc="040E0019" w:tentative="1">
      <w:start w:val="1"/>
      <w:numFmt w:val="lowerLetter"/>
      <w:lvlText w:val="%2."/>
      <w:lvlJc w:val="left"/>
      <w:pPr>
        <w:tabs>
          <w:tab w:val="num" w:pos="2147"/>
        </w:tabs>
        <w:ind w:left="2147" w:hanging="360"/>
      </w:pPr>
    </w:lvl>
    <w:lvl w:ilvl="2" w:tplc="040E001B" w:tentative="1">
      <w:start w:val="1"/>
      <w:numFmt w:val="lowerRoman"/>
      <w:lvlText w:val="%3."/>
      <w:lvlJc w:val="right"/>
      <w:pPr>
        <w:tabs>
          <w:tab w:val="num" w:pos="2867"/>
        </w:tabs>
        <w:ind w:left="2867" w:hanging="180"/>
      </w:pPr>
    </w:lvl>
    <w:lvl w:ilvl="3" w:tplc="040E000F" w:tentative="1">
      <w:start w:val="1"/>
      <w:numFmt w:val="decimal"/>
      <w:lvlText w:val="%4."/>
      <w:lvlJc w:val="left"/>
      <w:pPr>
        <w:tabs>
          <w:tab w:val="num" w:pos="3587"/>
        </w:tabs>
        <w:ind w:left="3587" w:hanging="360"/>
      </w:pPr>
    </w:lvl>
    <w:lvl w:ilvl="4" w:tplc="040E0019" w:tentative="1">
      <w:start w:val="1"/>
      <w:numFmt w:val="lowerLetter"/>
      <w:lvlText w:val="%5."/>
      <w:lvlJc w:val="left"/>
      <w:pPr>
        <w:tabs>
          <w:tab w:val="num" w:pos="4307"/>
        </w:tabs>
        <w:ind w:left="4307" w:hanging="360"/>
      </w:pPr>
    </w:lvl>
    <w:lvl w:ilvl="5" w:tplc="040E001B" w:tentative="1">
      <w:start w:val="1"/>
      <w:numFmt w:val="lowerRoman"/>
      <w:lvlText w:val="%6."/>
      <w:lvlJc w:val="right"/>
      <w:pPr>
        <w:tabs>
          <w:tab w:val="num" w:pos="5027"/>
        </w:tabs>
        <w:ind w:left="5027" w:hanging="180"/>
      </w:pPr>
    </w:lvl>
    <w:lvl w:ilvl="6" w:tplc="040E000F" w:tentative="1">
      <w:start w:val="1"/>
      <w:numFmt w:val="decimal"/>
      <w:lvlText w:val="%7."/>
      <w:lvlJc w:val="left"/>
      <w:pPr>
        <w:tabs>
          <w:tab w:val="num" w:pos="5747"/>
        </w:tabs>
        <w:ind w:left="5747" w:hanging="360"/>
      </w:pPr>
    </w:lvl>
    <w:lvl w:ilvl="7" w:tplc="040E0019" w:tentative="1">
      <w:start w:val="1"/>
      <w:numFmt w:val="lowerLetter"/>
      <w:lvlText w:val="%8."/>
      <w:lvlJc w:val="left"/>
      <w:pPr>
        <w:tabs>
          <w:tab w:val="num" w:pos="6467"/>
        </w:tabs>
        <w:ind w:left="6467" w:hanging="360"/>
      </w:pPr>
    </w:lvl>
    <w:lvl w:ilvl="8" w:tplc="040E001B" w:tentative="1">
      <w:start w:val="1"/>
      <w:numFmt w:val="lowerRoman"/>
      <w:lvlText w:val="%9."/>
      <w:lvlJc w:val="right"/>
      <w:pPr>
        <w:tabs>
          <w:tab w:val="num" w:pos="7187"/>
        </w:tabs>
        <w:ind w:left="7187" w:hanging="180"/>
      </w:pPr>
    </w:lvl>
  </w:abstractNum>
  <w:abstractNum w:abstractNumId="97" w15:restartNumberingAfterBreak="0">
    <w:nsid w:val="79952E6F"/>
    <w:multiLevelType w:val="hybridMultilevel"/>
    <w:tmpl w:val="37786E14"/>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799772A9"/>
    <w:multiLevelType w:val="hybridMultilevel"/>
    <w:tmpl w:val="14987FF2"/>
    <w:lvl w:ilvl="0" w:tplc="BE7041FA">
      <w:start w:val="1"/>
      <w:numFmt w:val="bullet"/>
      <w:lvlText w:val="-"/>
      <w:lvlJc w:val="left"/>
      <w:pPr>
        <w:ind w:left="1440" w:hanging="360"/>
      </w:pPr>
      <w:rPr>
        <w:rFonts w:ascii="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9" w15:restartNumberingAfterBreak="0">
    <w:nsid w:val="7B6931BD"/>
    <w:multiLevelType w:val="hybridMultilevel"/>
    <w:tmpl w:val="6CBCD602"/>
    <w:lvl w:ilvl="0" w:tplc="FFFFFFFF">
      <w:start w:val="1"/>
      <w:numFmt w:val="decimal"/>
      <w:lvlText w:val="%1."/>
      <w:lvlJc w:val="left"/>
      <w:pPr>
        <w:ind w:left="360" w:hanging="360"/>
      </w:pPr>
      <w:rPr>
        <w:rFonts w:hint="default"/>
        <w:b/>
        <w:i w:val="0"/>
      </w:rPr>
    </w:lvl>
    <w:lvl w:ilvl="1" w:tplc="78FCF2B2">
      <w:start w:val="1"/>
      <w:numFmt w:val="bullet"/>
      <w:lvlText w:val="•"/>
      <w:lvlJc w:val="left"/>
      <w:pPr>
        <w:ind w:left="1440" w:hanging="360"/>
      </w:pPr>
      <w:rPr>
        <w:rFonts w:ascii="Times New Roman" w:eastAsia="Times New Roman" w:hAnsi="Times New Roman"/>
        <w:b w:val="0"/>
        <w:i w:val="0"/>
        <w:strike w:val="0"/>
        <w:dstrike w:val="0"/>
        <w:color w:val="000000"/>
        <w:sz w:val="27"/>
        <w:u w:val="none" w:color="000000"/>
        <w:vertAlign w:val="baseline"/>
      </w:rPr>
    </w:lvl>
    <w:lvl w:ilvl="2" w:tplc="FFFFFFFF">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E6B2BA7"/>
    <w:multiLevelType w:val="hybridMultilevel"/>
    <w:tmpl w:val="A5DEC95E"/>
    <w:lvl w:ilvl="0" w:tplc="3BDCED6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7EB94C2F"/>
    <w:multiLevelType w:val="hybridMultilevel"/>
    <w:tmpl w:val="D6F648DC"/>
    <w:lvl w:ilvl="0" w:tplc="57C0F5DC">
      <w:start w:val="1"/>
      <w:numFmt w:val="decimal"/>
      <w:lvlText w:val="%1."/>
      <w:lvlJc w:val="left"/>
      <w:pPr>
        <w:ind w:left="720" w:hanging="360"/>
      </w:pPr>
      <w:rPr>
        <w:rFonts w:hint="default"/>
        <w:b/>
        <w:i w:val="0"/>
        <w:sz w:val="24"/>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7EBA7921"/>
    <w:multiLevelType w:val="hybridMultilevel"/>
    <w:tmpl w:val="353A4384"/>
    <w:lvl w:ilvl="0" w:tplc="78FCF2B2">
      <w:start w:val="1"/>
      <w:numFmt w:val="bullet"/>
      <w:lvlText w:val="•"/>
      <w:lvlJc w:val="left"/>
      <w:pPr>
        <w:ind w:left="1428" w:hanging="360"/>
      </w:pPr>
      <w:rPr>
        <w:rFonts w:ascii="Times New Roman" w:eastAsia="Times New Roman" w:hAnsi="Times New Roman" w:hint="default"/>
        <w:b w:val="0"/>
        <w:i w:val="0"/>
        <w:strike w:val="0"/>
        <w:dstrike w:val="0"/>
        <w:color w:val="000000"/>
        <w:sz w:val="27"/>
        <w:u w:val="none" w:color="000000"/>
        <w:vertAlign w:val="baseline"/>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3" w15:restartNumberingAfterBreak="0">
    <w:nsid w:val="7F703275"/>
    <w:multiLevelType w:val="hybridMultilevel"/>
    <w:tmpl w:val="5B9AB1E4"/>
    <w:lvl w:ilvl="0" w:tplc="78FCF2B2">
      <w:start w:val="1"/>
      <w:numFmt w:val="bullet"/>
      <w:lvlText w:val="•"/>
      <w:lvlJc w:val="left"/>
      <w:pPr>
        <w:ind w:left="1440" w:hanging="360"/>
      </w:pPr>
      <w:rPr>
        <w:rFonts w:ascii="Times New Roman" w:eastAsia="Times New Roman" w:hAnsi="Times New Roman" w:hint="default"/>
        <w:b w:val="0"/>
        <w:i w:val="0"/>
        <w:strike w:val="0"/>
        <w:dstrike w:val="0"/>
        <w:color w:val="000000"/>
        <w:sz w:val="27"/>
        <w:u w:val="none" w:color="000000"/>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860583979">
    <w:abstractNumId w:val="98"/>
  </w:num>
  <w:num w:numId="2" w16cid:durableId="1724600882">
    <w:abstractNumId w:val="63"/>
  </w:num>
  <w:num w:numId="3" w16cid:durableId="436027023">
    <w:abstractNumId w:val="89"/>
  </w:num>
  <w:num w:numId="4" w16cid:durableId="692455978">
    <w:abstractNumId w:val="56"/>
  </w:num>
  <w:num w:numId="5" w16cid:durableId="379214234">
    <w:abstractNumId w:val="67"/>
  </w:num>
  <w:num w:numId="6" w16cid:durableId="912734695">
    <w:abstractNumId w:val="14"/>
  </w:num>
  <w:num w:numId="7" w16cid:durableId="2140879270">
    <w:abstractNumId w:val="95"/>
  </w:num>
  <w:num w:numId="8" w16cid:durableId="1732464136">
    <w:abstractNumId w:val="101"/>
  </w:num>
  <w:num w:numId="9" w16cid:durableId="1568111173">
    <w:abstractNumId w:val="34"/>
  </w:num>
  <w:num w:numId="10" w16cid:durableId="15927760">
    <w:abstractNumId w:val="23"/>
  </w:num>
  <w:num w:numId="11" w16cid:durableId="346911419">
    <w:abstractNumId w:val="90"/>
  </w:num>
  <w:num w:numId="12" w16cid:durableId="1134448563">
    <w:abstractNumId w:val="12"/>
  </w:num>
  <w:num w:numId="13" w16cid:durableId="972949145">
    <w:abstractNumId w:val="22"/>
  </w:num>
  <w:num w:numId="14" w16cid:durableId="992369855">
    <w:abstractNumId w:val="24"/>
  </w:num>
  <w:num w:numId="15" w16cid:durableId="1454055915">
    <w:abstractNumId w:val="11"/>
  </w:num>
  <w:num w:numId="16" w16cid:durableId="2002000637">
    <w:abstractNumId w:val="94"/>
  </w:num>
  <w:num w:numId="17" w16cid:durableId="254484017">
    <w:abstractNumId w:val="100"/>
  </w:num>
  <w:num w:numId="18" w16cid:durableId="1971203504">
    <w:abstractNumId w:val="80"/>
  </w:num>
  <w:num w:numId="19" w16cid:durableId="1867062641">
    <w:abstractNumId w:val="54"/>
  </w:num>
  <w:num w:numId="20" w16cid:durableId="660886248">
    <w:abstractNumId w:val="16"/>
  </w:num>
  <w:num w:numId="21" w16cid:durableId="1690567449">
    <w:abstractNumId w:val="41"/>
  </w:num>
  <w:num w:numId="22" w16cid:durableId="50885884">
    <w:abstractNumId w:val="52"/>
  </w:num>
  <w:num w:numId="23" w16cid:durableId="932399852">
    <w:abstractNumId w:val="40"/>
  </w:num>
  <w:num w:numId="24" w16cid:durableId="2047218033">
    <w:abstractNumId w:val="38"/>
  </w:num>
  <w:num w:numId="25" w16cid:durableId="1345550126">
    <w:abstractNumId w:val="29"/>
  </w:num>
  <w:num w:numId="26" w16cid:durableId="1990478859">
    <w:abstractNumId w:val="10"/>
  </w:num>
  <w:num w:numId="27" w16cid:durableId="42873940">
    <w:abstractNumId w:val="5"/>
  </w:num>
  <w:num w:numId="28" w16cid:durableId="709232226">
    <w:abstractNumId w:val="53"/>
  </w:num>
  <w:num w:numId="29" w16cid:durableId="505051236">
    <w:abstractNumId w:val="39"/>
  </w:num>
  <w:num w:numId="30" w16cid:durableId="1641497171">
    <w:abstractNumId w:val="27"/>
  </w:num>
  <w:num w:numId="31" w16cid:durableId="938831483">
    <w:abstractNumId w:val="82"/>
  </w:num>
  <w:num w:numId="32" w16cid:durableId="881557366">
    <w:abstractNumId w:val="19"/>
  </w:num>
  <w:num w:numId="33" w16cid:durableId="826243950">
    <w:abstractNumId w:val="81"/>
  </w:num>
  <w:num w:numId="34" w16cid:durableId="41641082">
    <w:abstractNumId w:val="92"/>
  </w:num>
  <w:num w:numId="35" w16cid:durableId="1480994993">
    <w:abstractNumId w:val="76"/>
  </w:num>
  <w:num w:numId="36" w16cid:durableId="818768505">
    <w:abstractNumId w:val="20"/>
  </w:num>
  <w:num w:numId="37" w16cid:durableId="1940064173">
    <w:abstractNumId w:val="75"/>
  </w:num>
  <w:num w:numId="38" w16cid:durableId="954169391">
    <w:abstractNumId w:val="18"/>
  </w:num>
  <w:num w:numId="39" w16cid:durableId="1709648857">
    <w:abstractNumId w:val="45"/>
  </w:num>
  <w:num w:numId="40" w16cid:durableId="1433934728">
    <w:abstractNumId w:val="86"/>
  </w:num>
  <w:num w:numId="41" w16cid:durableId="2017733576">
    <w:abstractNumId w:val="73"/>
  </w:num>
  <w:num w:numId="42" w16cid:durableId="1561818672">
    <w:abstractNumId w:val="59"/>
  </w:num>
  <w:num w:numId="43" w16cid:durableId="1603299364">
    <w:abstractNumId w:val="66"/>
  </w:num>
  <w:num w:numId="44" w16cid:durableId="1914927923">
    <w:abstractNumId w:val="55"/>
  </w:num>
  <w:num w:numId="45" w16cid:durableId="924072893">
    <w:abstractNumId w:val="25"/>
  </w:num>
  <w:num w:numId="46" w16cid:durableId="155347246">
    <w:abstractNumId w:val="57"/>
  </w:num>
  <w:num w:numId="47" w16cid:durableId="1624338985">
    <w:abstractNumId w:val="33"/>
  </w:num>
  <w:num w:numId="48" w16cid:durableId="1419903099">
    <w:abstractNumId w:val="97"/>
  </w:num>
  <w:num w:numId="49" w16cid:durableId="237517019">
    <w:abstractNumId w:val="78"/>
  </w:num>
  <w:num w:numId="50" w16cid:durableId="1468863090">
    <w:abstractNumId w:val="4"/>
  </w:num>
  <w:num w:numId="51" w16cid:durableId="1487092205">
    <w:abstractNumId w:val="70"/>
  </w:num>
  <w:num w:numId="52" w16cid:durableId="24214413">
    <w:abstractNumId w:val="64"/>
  </w:num>
  <w:num w:numId="53" w16cid:durableId="474107752">
    <w:abstractNumId w:val="47"/>
  </w:num>
  <w:num w:numId="54" w16cid:durableId="357703777">
    <w:abstractNumId w:val="83"/>
  </w:num>
  <w:num w:numId="55" w16cid:durableId="1730759876">
    <w:abstractNumId w:val="91"/>
  </w:num>
  <w:num w:numId="56" w16cid:durableId="1020743051">
    <w:abstractNumId w:val="32"/>
  </w:num>
  <w:num w:numId="57" w16cid:durableId="101463469">
    <w:abstractNumId w:val="21"/>
  </w:num>
  <w:num w:numId="58" w16cid:durableId="1750418794">
    <w:abstractNumId w:val="44"/>
  </w:num>
  <w:num w:numId="59" w16cid:durableId="866598283">
    <w:abstractNumId w:val="96"/>
  </w:num>
  <w:num w:numId="60" w16cid:durableId="733234551">
    <w:abstractNumId w:val="50"/>
  </w:num>
  <w:num w:numId="61" w16cid:durableId="758909570">
    <w:abstractNumId w:val="37"/>
  </w:num>
  <w:num w:numId="62" w16cid:durableId="1574197162">
    <w:abstractNumId w:val="26"/>
  </w:num>
  <w:num w:numId="63" w16cid:durableId="1862819610">
    <w:abstractNumId w:val="88"/>
  </w:num>
  <w:num w:numId="64" w16cid:durableId="996691795">
    <w:abstractNumId w:val="69"/>
  </w:num>
  <w:num w:numId="65" w16cid:durableId="1561676490">
    <w:abstractNumId w:val="93"/>
  </w:num>
  <w:num w:numId="66" w16cid:durableId="1719814571">
    <w:abstractNumId w:val="31"/>
  </w:num>
  <w:num w:numId="67" w16cid:durableId="1954245964">
    <w:abstractNumId w:val="46"/>
  </w:num>
  <w:num w:numId="68" w16cid:durableId="1490756669">
    <w:abstractNumId w:val="65"/>
  </w:num>
  <w:num w:numId="69" w16cid:durableId="1646083019">
    <w:abstractNumId w:val="3"/>
  </w:num>
  <w:num w:numId="70" w16cid:durableId="142088812">
    <w:abstractNumId w:val="87"/>
  </w:num>
  <w:num w:numId="71" w16cid:durableId="1320647057">
    <w:abstractNumId w:val="28"/>
  </w:num>
  <w:num w:numId="72" w16cid:durableId="2045592805">
    <w:abstractNumId w:val="0"/>
  </w:num>
  <w:num w:numId="73" w16cid:durableId="1244488433">
    <w:abstractNumId w:val="61"/>
  </w:num>
  <w:num w:numId="74" w16cid:durableId="1883901467">
    <w:abstractNumId w:val="71"/>
  </w:num>
  <w:num w:numId="75" w16cid:durableId="1221213691">
    <w:abstractNumId w:val="58"/>
  </w:num>
  <w:num w:numId="76" w16cid:durableId="136382953">
    <w:abstractNumId w:val="43"/>
  </w:num>
  <w:num w:numId="77" w16cid:durableId="1696223345">
    <w:abstractNumId w:val="103"/>
  </w:num>
  <w:num w:numId="78" w16cid:durableId="1076435568">
    <w:abstractNumId w:val="85"/>
  </w:num>
  <w:num w:numId="79" w16cid:durableId="1630550604">
    <w:abstractNumId w:val="102"/>
  </w:num>
  <w:num w:numId="80" w16cid:durableId="617107167">
    <w:abstractNumId w:val="1"/>
  </w:num>
  <w:num w:numId="81" w16cid:durableId="39939832">
    <w:abstractNumId w:val="7"/>
  </w:num>
  <w:num w:numId="82" w16cid:durableId="1683623334">
    <w:abstractNumId w:val="49"/>
  </w:num>
  <w:num w:numId="83" w16cid:durableId="1459303732">
    <w:abstractNumId w:val="77"/>
  </w:num>
  <w:num w:numId="84" w16cid:durableId="1092430122">
    <w:abstractNumId w:val="6"/>
  </w:num>
  <w:num w:numId="85" w16cid:durableId="2044285077">
    <w:abstractNumId w:val="17"/>
  </w:num>
  <w:num w:numId="86" w16cid:durableId="657853123">
    <w:abstractNumId w:val="36"/>
  </w:num>
  <w:num w:numId="87" w16cid:durableId="367075388">
    <w:abstractNumId w:val="8"/>
  </w:num>
  <w:num w:numId="88" w16cid:durableId="1235315466">
    <w:abstractNumId w:val="74"/>
  </w:num>
  <w:num w:numId="89" w16cid:durableId="907492435">
    <w:abstractNumId w:val="68"/>
  </w:num>
  <w:num w:numId="90" w16cid:durableId="1823619043">
    <w:abstractNumId w:val="99"/>
  </w:num>
  <w:num w:numId="91" w16cid:durableId="743650309">
    <w:abstractNumId w:val="13"/>
  </w:num>
  <w:num w:numId="92" w16cid:durableId="1720011652">
    <w:abstractNumId w:val="9"/>
  </w:num>
  <w:num w:numId="93" w16cid:durableId="1013339892">
    <w:abstractNumId w:val="62"/>
  </w:num>
  <w:num w:numId="94" w16cid:durableId="310840148">
    <w:abstractNumId w:val="30"/>
  </w:num>
  <w:num w:numId="95" w16cid:durableId="1209031987">
    <w:abstractNumId w:val="79"/>
  </w:num>
  <w:num w:numId="96" w16cid:durableId="1203397332">
    <w:abstractNumId w:val="48"/>
  </w:num>
  <w:num w:numId="97" w16cid:durableId="452941428">
    <w:abstractNumId w:val="2"/>
  </w:num>
  <w:num w:numId="98" w16cid:durableId="1879849732">
    <w:abstractNumId w:val="72"/>
  </w:num>
  <w:num w:numId="99" w16cid:durableId="1283077862">
    <w:abstractNumId w:val="51"/>
  </w:num>
  <w:num w:numId="100" w16cid:durableId="1555312547">
    <w:abstractNumId w:val="60"/>
  </w:num>
  <w:num w:numId="101" w16cid:durableId="765269359">
    <w:abstractNumId w:val="35"/>
  </w:num>
  <w:num w:numId="102" w16cid:durableId="32730570">
    <w:abstractNumId w:val="84"/>
  </w:num>
  <w:num w:numId="103" w16cid:durableId="988896420">
    <w:abstractNumId w:val="42"/>
  </w:num>
  <w:num w:numId="104" w16cid:durableId="1057893707">
    <w:abstractNumId w:val="1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B8"/>
    <w:rsid w:val="00010611"/>
    <w:rsid w:val="00025605"/>
    <w:rsid w:val="00027C00"/>
    <w:rsid w:val="0003126A"/>
    <w:rsid w:val="00031D69"/>
    <w:rsid w:val="000320DA"/>
    <w:rsid w:val="00035345"/>
    <w:rsid w:val="00036249"/>
    <w:rsid w:val="0003766B"/>
    <w:rsid w:val="000406BA"/>
    <w:rsid w:val="00042EE4"/>
    <w:rsid w:val="0004440A"/>
    <w:rsid w:val="000468F0"/>
    <w:rsid w:val="0005078C"/>
    <w:rsid w:val="00050E22"/>
    <w:rsid w:val="0005585B"/>
    <w:rsid w:val="000573D0"/>
    <w:rsid w:val="00057D1B"/>
    <w:rsid w:val="000670F0"/>
    <w:rsid w:val="00067E93"/>
    <w:rsid w:val="000711CB"/>
    <w:rsid w:val="000738BC"/>
    <w:rsid w:val="00082593"/>
    <w:rsid w:val="00083313"/>
    <w:rsid w:val="00083B7F"/>
    <w:rsid w:val="00084088"/>
    <w:rsid w:val="00085C9F"/>
    <w:rsid w:val="000A0F40"/>
    <w:rsid w:val="000A2F80"/>
    <w:rsid w:val="000A65DE"/>
    <w:rsid w:val="000B0F57"/>
    <w:rsid w:val="000B19A6"/>
    <w:rsid w:val="000B6C2D"/>
    <w:rsid w:val="000B730D"/>
    <w:rsid w:val="000C34F7"/>
    <w:rsid w:val="000D007E"/>
    <w:rsid w:val="000D02AB"/>
    <w:rsid w:val="000D02C9"/>
    <w:rsid w:val="000D0756"/>
    <w:rsid w:val="000D1E41"/>
    <w:rsid w:val="000D4145"/>
    <w:rsid w:val="000D4981"/>
    <w:rsid w:val="000D65F2"/>
    <w:rsid w:val="000E0516"/>
    <w:rsid w:val="000E35BD"/>
    <w:rsid w:val="000E3AA4"/>
    <w:rsid w:val="000E4253"/>
    <w:rsid w:val="000E483E"/>
    <w:rsid w:val="000E571D"/>
    <w:rsid w:val="000F2779"/>
    <w:rsid w:val="0010292D"/>
    <w:rsid w:val="00104884"/>
    <w:rsid w:val="00104D14"/>
    <w:rsid w:val="00107B27"/>
    <w:rsid w:val="00110F2D"/>
    <w:rsid w:val="00112AB6"/>
    <w:rsid w:val="0011382D"/>
    <w:rsid w:val="00114D42"/>
    <w:rsid w:val="00127DA9"/>
    <w:rsid w:val="0013284F"/>
    <w:rsid w:val="00135AED"/>
    <w:rsid w:val="00137141"/>
    <w:rsid w:val="00141C47"/>
    <w:rsid w:val="00143B41"/>
    <w:rsid w:val="00153AFC"/>
    <w:rsid w:val="00154799"/>
    <w:rsid w:val="0015508E"/>
    <w:rsid w:val="00162997"/>
    <w:rsid w:val="00162B21"/>
    <w:rsid w:val="001636C2"/>
    <w:rsid w:val="00170BF9"/>
    <w:rsid w:val="00173530"/>
    <w:rsid w:val="00174F51"/>
    <w:rsid w:val="00183414"/>
    <w:rsid w:val="00185921"/>
    <w:rsid w:val="0019073A"/>
    <w:rsid w:val="00190D5B"/>
    <w:rsid w:val="001957F9"/>
    <w:rsid w:val="001A0A75"/>
    <w:rsid w:val="001A4A5D"/>
    <w:rsid w:val="001A54C7"/>
    <w:rsid w:val="001B1987"/>
    <w:rsid w:val="001B2BEE"/>
    <w:rsid w:val="001B7FD3"/>
    <w:rsid w:val="001C48DE"/>
    <w:rsid w:val="001C7C33"/>
    <w:rsid w:val="001D3BA5"/>
    <w:rsid w:val="001E00B8"/>
    <w:rsid w:val="001E0BDD"/>
    <w:rsid w:val="001E2883"/>
    <w:rsid w:val="001E516A"/>
    <w:rsid w:val="001F03BC"/>
    <w:rsid w:val="001F0A2F"/>
    <w:rsid w:val="001F3144"/>
    <w:rsid w:val="001F5A9E"/>
    <w:rsid w:val="001F6F7C"/>
    <w:rsid w:val="002042C3"/>
    <w:rsid w:val="00210BAC"/>
    <w:rsid w:val="002111A8"/>
    <w:rsid w:val="00214AB4"/>
    <w:rsid w:val="00217295"/>
    <w:rsid w:val="0022068F"/>
    <w:rsid w:val="00220E8B"/>
    <w:rsid w:val="0022201B"/>
    <w:rsid w:val="00223BD0"/>
    <w:rsid w:val="002246D5"/>
    <w:rsid w:val="002302A7"/>
    <w:rsid w:val="0023244D"/>
    <w:rsid w:val="0023310D"/>
    <w:rsid w:val="00240C17"/>
    <w:rsid w:val="00244BF2"/>
    <w:rsid w:val="00245766"/>
    <w:rsid w:val="0024676D"/>
    <w:rsid w:val="002533D7"/>
    <w:rsid w:val="00254AB6"/>
    <w:rsid w:val="00254FC7"/>
    <w:rsid w:val="00266381"/>
    <w:rsid w:val="00266FD9"/>
    <w:rsid w:val="002751DA"/>
    <w:rsid w:val="00276BDB"/>
    <w:rsid w:val="00280500"/>
    <w:rsid w:val="002821D1"/>
    <w:rsid w:val="002831C8"/>
    <w:rsid w:val="0028744B"/>
    <w:rsid w:val="002A304E"/>
    <w:rsid w:val="002A4620"/>
    <w:rsid w:val="002A5E27"/>
    <w:rsid w:val="002A7B60"/>
    <w:rsid w:val="002B52CA"/>
    <w:rsid w:val="002C0CA5"/>
    <w:rsid w:val="002C4765"/>
    <w:rsid w:val="002C748E"/>
    <w:rsid w:val="002D0325"/>
    <w:rsid w:val="002D4991"/>
    <w:rsid w:val="002D64F5"/>
    <w:rsid w:val="002D6BD8"/>
    <w:rsid w:val="002D7A64"/>
    <w:rsid w:val="002E08DB"/>
    <w:rsid w:val="002E294C"/>
    <w:rsid w:val="002E5080"/>
    <w:rsid w:val="002F30BE"/>
    <w:rsid w:val="002F458E"/>
    <w:rsid w:val="00300A7B"/>
    <w:rsid w:val="00301A8C"/>
    <w:rsid w:val="00304CAC"/>
    <w:rsid w:val="00312230"/>
    <w:rsid w:val="00313806"/>
    <w:rsid w:val="00315E04"/>
    <w:rsid w:val="00316136"/>
    <w:rsid w:val="003171DD"/>
    <w:rsid w:val="00320D86"/>
    <w:rsid w:val="0032190D"/>
    <w:rsid w:val="003256C0"/>
    <w:rsid w:val="0032745D"/>
    <w:rsid w:val="003322CD"/>
    <w:rsid w:val="0033288A"/>
    <w:rsid w:val="00337A7C"/>
    <w:rsid w:val="003402EB"/>
    <w:rsid w:val="00343214"/>
    <w:rsid w:val="003445DB"/>
    <w:rsid w:val="00345A95"/>
    <w:rsid w:val="00346846"/>
    <w:rsid w:val="0035036A"/>
    <w:rsid w:val="00352F03"/>
    <w:rsid w:val="0035552C"/>
    <w:rsid w:val="0035637D"/>
    <w:rsid w:val="00357C16"/>
    <w:rsid w:val="00361946"/>
    <w:rsid w:val="00361AD2"/>
    <w:rsid w:val="0036306D"/>
    <w:rsid w:val="003658F7"/>
    <w:rsid w:val="00374DE4"/>
    <w:rsid w:val="00380BA2"/>
    <w:rsid w:val="003842A0"/>
    <w:rsid w:val="00387AA9"/>
    <w:rsid w:val="00390FF3"/>
    <w:rsid w:val="00392B36"/>
    <w:rsid w:val="003A171B"/>
    <w:rsid w:val="003A6932"/>
    <w:rsid w:val="003B0385"/>
    <w:rsid w:val="003B24ED"/>
    <w:rsid w:val="003B3141"/>
    <w:rsid w:val="003B3EBA"/>
    <w:rsid w:val="003B5EA2"/>
    <w:rsid w:val="003B6B43"/>
    <w:rsid w:val="003B7DFC"/>
    <w:rsid w:val="003D3372"/>
    <w:rsid w:val="003D6041"/>
    <w:rsid w:val="003D630A"/>
    <w:rsid w:val="003D71F9"/>
    <w:rsid w:val="003D73A5"/>
    <w:rsid w:val="003D7828"/>
    <w:rsid w:val="003E261F"/>
    <w:rsid w:val="003F7145"/>
    <w:rsid w:val="00403C1A"/>
    <w:rsid w:val="00403F37"/>
    <w:rsid w:val="004078FE"/>
    <w:rsid w:val="00414070"/>
    <w:rsid w:val="00420AA8"/>
    <w:rsid w:val="00425756"/>
    <w:rsid w:val="004350E2"/>
    <w:rsid w:val="00435ADA"/>
    <w:rsid w:val="004377D6"/>
    <w:rsid w:val="00443656"/>
    <w:rsid w:val="004514F8"/>
    <w:rsid w:val="00453373"/>
    <w:rsid w:val="00454C0B"/>
    <w:rsid w:val="00454C57"/>
    <w:rsid w:val="00470242"/>
    <w:rsid w:val="00470DD6"/>
    <w:rsid w:val="00473D9C"/>
    <w:rsid w:val="004769E2"/>
    <w:rsid w:val="00481BCC"/>
    <w:rsid w:val="00493AF4"/>
    <w:rsid w:val="00494153"/>
    <w:rsid w:val="004A33F5"/>
    <w:rsid w:val="004A4CB4"/>
    <w:rsid w:val="004B1F4E"/>
    <w:rsid w:val="004B2578"/>
    <w:rsid w:val="004B3BE1"/>
    <w:rsid w:val="004B40BB"/>
    <w:rsid w:val="004B4102"/>
    <w:rsid w:val="004B55CD"/>
    <w:rsid w:val="004B5F39"/>
    <w:rsid w:val="004B6C08"/>
    <w:rsid w:val="004C34CB"/>
    <w:rsid w:val="004C60BA"/>
    <w:rsid w:val="004C692E"/>
    <w:rsid w:val="004D1B09"/>
    <w:rsid w:val="004D3C07"/>
    <w:rsid w:val="004D56CE"/>
    <w:rsid w:val="004D6DC8"/>
    <w:rsid w:val="004E22DB"/>
    <w:rsid w:val="004E34B4"/>
    <w:rsid w:val="004E41B5"/>
    <w:rsid w:val="004E47C9"/>
    <w:rsid w:val="004E7362"/>
    <w:rsid w:val="004F119C"/>
    <w:rsid w:val="00501224"/>
    <w:rsid w:val="00503C60"/>
    <w:rsid w:val="00503EC8"/>
    <w:rsid w:val="005155D2"/>
    <w:rsid w:val="00515FEB"/>
    <w:rsid w:val="0052049D"/>
    <w:rsid w:val="00520727"/>
    <w:rsid w:val="00533449"/>
    <w:rsid w:val="005346C0"/>
    <w:rsid w:val="005350EF"/>
    <w:rsid w:val="00541A55"/>
    <w:rsid w:val="00544E84"/>
    <w:rsid w:val="0055060C"/>
    <w:rsid w:val="00550B96"/>
    <w:rsid w:val="00550C53"/>
    <w:rsid w:val="0055415B"/>
    <w:rsid w:val="00556118"/>
    <w:rsid w:val="00560CDF"/>
    <w:rsid w:val="00561629"/>
    <w:rsid w:val="00563057"/>
    <w:rsid w:val="0056673E"/>
    <w:rsid w:val="00566A1F"/>
    <w:rsid w:val="0057269D"/>
    <w:rsid w:val="005771C4"/>
    <w:rsid w:val="00580A59"/>
    <w:rsid w:val="00585ADB"/>
    <w:rsid w:val="005862F6"/>
    <w:rsid w:val="005865D7"/>
    <w:rsid w:val="00593B1F"/>
    <w:rsid w:val="005A1A34"/>
    <w:rsid w:val="005A4CB4"/>
    <w:rsid w:val="005B3BDB"/>
    <w:rsid w:val="005C484C"/>
    <w:rsid w:val="005C6431"/>
    <w:rsid w:val="005D23A2"/>
    <w:rsid w:val="005D2E7A"/>
    <w:rsid w:val="005D37B4"/>
    <w:rsid w:val="005D48EF"/>
    <w:rsid w:val="005E1D01"/>
    <w:rsid w:val="005E23A9"/>
    <w:rsid w:val="005E4431"/>
    <w:rsid w:val="005E4AFE"/>
    <w:rsid w:val="005E4F34"/>
    <w:rsid w:val="005E6BD7"/>
    <w:rsid w:val="005F5369"/>
    <w:rsid w:val="005F6CD9"/>
    <w:rsid w:val="00601917"/>
    <w:rsid w:val="0060680F"/>
    <w:rsid w:val="006109E0"/>
    <w:rsid w:val="00613DA1"/>
    <w:rsid w:val="006259C0"/>
    <w:rsid w:val="00625E08"/>
    <w:rsid w:val="00626886"/>
    <w:rsid w:val="006306FE"/>
    <w:rsid w:val="00631DF5"/>
    <w:rsid w:val="00634D21"/>
    <w:rsid w:val="00635A9F"/>
    <w:rsid w:val="00644761"/>
    <w:rsid w:val="00645DFB"/>
    <w:rsid w:val="006563A5"/>
    <w:rsid w:val="00662AA5"/>
    <w:rsid w:val="006639D2"/>
    <w:rsid w:val="00670AFB"/>
    <w:rsid w:val="00683CB4"/>
    <w:rsid w:val="00683FCC"/>
    <w:rsid w:val="006841BC"/>
    <w:rsid w:val="00697528"/>
    <w:rsid w:val="006A01A5"/>
    <w:rsid w:val="006A19BC"/>
    <w:rsid w:val="006B2F97"/>
    <w:rsid w:val="006B4402"/>
    <w:rsid w:val="006B5ED2"/>
    <w:rsid w:val="006B7F3C"/>
    <w:rsid w:val="006C0167"/>
    <w:rsid w:val="006C54E7"/>
    <w:rsid w:val="006D0002"/>
    <w:rsid w:val="006D3324"/>
    <w:rsid w:val="006D5841"/>
    <w:rsid w:val="006E23B2"/>
    <w:rsid w:val="006F03BD"/>
    <w:rsid w:val="006F7FA2"/>
    <w:rsid w:val="00700845"/>
    <w:rsid w:val="007066AA"/>
    <w:rsid w:val="00707504"/>
    <w:rsid w:val="0071587B"/>
    <w:rsid w:val="00716AB3"/>
    <w:rsid w:val="007251C4"/>
    <w:rsid w:val="007267BA"/>
    <w:rsid w:val="00735382"/>
    <w:rsid w:val="007507F1"/>
    <w:rsid w:val="00760C79"/>
    <w:rsid w:val="0076769F"/>
    <w:rsid w:val="00771202"/>
    <w:rsid w:val="00771EB0"/>
    <w:rsid w:val="00777E0F"/>
    <w:rsid w:val="0079063C"/>
    <w:rsid w:val="0079248A"/>
    <w:rsid w:val="00797D3C"/>
    <w:rsid w:val="007A0AA5"/>
    <w:rsid w:val="007B07A6"/>
    <w:rsid w:val="007B07CE"/>
    <w:rsid w:val="007B2811"/>
    <w:rsid w:val="007B4EFB"/>
    <w:rsid w:val="007B65C7"/>
    <w:rsid w:val="007B6CB6"/>
    <w:rsid w:val="007C2818"/>
    <w:rsid w:val="007C334F"/>
    <w:rsid w:val="007C3C3E"/>
    <w:rsid w:val="007D0959"/>
    <w:rsid w:val="007D17D7"/>
    <w:rsid w:val="007D2979"/>
    <w:rsid w:val="007E12EF"/>
    <w:rsid w:val="007F6FC2"/>
    <w:rsid w:val="007F7181"/>
    <w:rsid w:val="008007C1"/>
    <w:rsid w:val="008024C7"/>
    <w:rsid w:val="0080296F"/>
    <w:rsid w:val="008057C6"/>
    <w:rsid w:val="00805A0B"/>
    <w:rsid w:val="008068B8"/>
    <w:rsid w:val="0082152E"/>
    <w:rsid w:val="00842032"/>
    <w:rsid w:val="008506F3"/>
    <w:rsid w:val="00850CD1"/>
    <w:rsid w:val="00854844"/>
    <w:rsid w:val="00861D22"/>
    <w:rsid w:val="00864668"/>
    <w:rsid w:val="00870FCA"/>
    <w:rsid w:val="00875EDA"/>
    <w:rsid w:val="008814D0"/>
    <w:rsid w:val="00884BD9"/>
    <w:rsid w:val="00887D60"/>
    <w:rsid w:val="008906EC"/>
    <w:rsid w:val="00890D2C"/>
    <w:rsid w:val="008930C9"/>
    <w:rsid w:val="00893BC1"/>
    <w:rsid w:val="008A1005"/>
    <w:rsid w:val="008A1F30"/>
    <w:rsid w:val="008A22BC"/>
    <w:rsid w:val="008A742B"/>
    <w:rsid w:val="008B1A76"/>
    <w:rsid w:val="008B23AB"/>
    <w:rsid w:val="008B266D"/>
    <w:rsid w:val="008B6518"/>
    <w:rsid w:val="008B7795"/>
    <w:rsid w:val="008C1295"/>
    <w:rsid w:val="008C6975"/>
    <w:rsid w:val="008D3C05"/>
    <w:rsid w:val="008D6A47"/>
    <w:rsid w:val="008E1B20"/>
    <w:rsid w:val="008E3CA3"/>
    <w:rsid w:val="008E3D12"/>
    <w:rsid w:val="008E6ED5"/>
    <w:rsid w:val="008F007D"/>
    <w:rsid w:val="008F135A"/>
    <w:rsid w:val="008F4524"/>
    <w:rsid w:val="008F62D7"/>
    <w:rsid w:val="008F6B5A"/>
    <w:rsid w:val="00906290"/>
    <w:rsid w:val="0090681C"/>
    <w:rsid w:val="00920565"/>
    <w:rsid w:val="00925CD3"/>
    <w:rsid w:val="009277EF"/>
    <w:rsid w:val="00932E3C"/>
    <w:rsid w:val="00937D3D"/>
    <w:rsid w:val="0094515D"/>
    <w:rsid w:val="00945B11"/>
    <w:rsid w:val="00945DBC"/>
    <w:rsid w:val="00946FE0"/>
    <w:rsid w:val="00951081"/>
    <w:rsid w:val="00952396"/>
    <w:rsid w:val="00952DE8"/>
    <w:rsid w:val="0095359D"/>
    <w:rsid w:val="00954A41"/>
    <w:rsid w:val="00954C59"/>
    <w:rsid w:val="00957C91"/>
    <w:rsid w:val="0096010D"/>
    <w:rsid w:val="009609E5"/>
    <w:rsid w:val="0096351D"/>
    <w:rsid w:val="00972B7A"/>
    <w:rsid w:val="00983E04"/>
    <w:rsid w:val="0098460F"/>
    <w:rsid w:val="00995420"/>
    <w:rsid w:val="00997634"/>
    <w:rsid w:val="009A4658"/>
    <w:rsid w:val="009A7026"/>
    <w:rsid w:val="009B2574"/>
    <w:rsid w:val="009B6208"/>
    <w:rsid w:val="009C1D70"/>
    <w:rsid w:val="009C2CFD"/>
    <w:rsid w:val="009C43AC"/>
    <w:rsid w:val="009D0577"/>
    <w:rsid w:val="009D1214"/>
    <w:rsid w:val="009D36B1"/>
    <w:rsid w:val="009D4DD7"/>
    <w:rsid w:val="009D5B46"/>
    <w:rsid w:val="009F0F97"/>
    <w:rsid w:val="009F1423"/>
    <w:rsid w:val="009F24EA"/>
    <w:rsid w:val="009F6714"/>
    <w:rsid w:val="00A02162"/>
    <w:rsid w:val="00A03B92"/>
    <w:rsid w:val="00A0408B"/>
    <w:rsid w:val="00A07A46"/>
    <w:rsid w:val="00A1345A"/>
    <w:rsid w:val="00A2228B"/>
    <w:rsid w:val="00A22E54"/>
    <w:rsid w:val="00A26596"/>
    <w:rsid w:val="00A26D3F"/>
    <w:rsid w:val="00A32A33"/>
    <w:rsid w:val="00A36696"/>
    <w:rsid w:val="00A4034C"/>
    <w:rsid w:val="00A41B33"/>
    <w:rsid w:val="00A50A5F"/>
    <w:rsid w:val="00A51E3E"/>
    <w:rsid w:val="00A521A0"/>
    <w:rsid w:val="00A52D0C"/>
    <w:rsid w:val="00A57C63"/>
    <w:rsid w:val="00A609A5"/>
    <w:rsid w:val="00A60F17"/>
    <w:rsid w:val="00A630C0"/>
    <w:rsid w:val="00A64EB7"/>
    <w:rsid w:val="00A65EB2"/>
    <w:rsid w:val="00A701B8"/>
    <w:rsid w:val="00A72283"/>
    <w:rsid w:val="00A733F2"/>
    <w:rsid w:val="00A751AD"/>
    <w:rsid w:val="00A75EBB"/>
    <w:rsid w:val="00A82536"/>
    <w:rsid w:val="00A87E86"/>
    <w:rsid w:val="00A963F0"/>
    <w:rsid w:val="00AA19BB"/>
    <w:rsid w:val="00AA238B"/>
    <w:rsid w:val="00AB5E57"/>
    <w:rsid w:val="00AC29C9"/>
    <w:rsid w:val="00AD00EA"/>
    <w:rsid w:val="00AD7D92"/>
    <w:rsid w:val="00AE424B"/>
    <w:rsid w:val="00AE6BB1"/>
    <w:rsid w:val="00AF09A4"/>
    <w:rsid w:val="00AF1415"/>
    <w:rsid w:val="00AF4865"/>
    <w:rsid w:val="00B02F62"/>
    <w:rsid w:val="00B074A0"/>
    <w:rsid w:val="00B10DC2"/>
    <w:rsid w:val="00B11C1A"/>
    <w:rsid w:val="00B1237A"/>
    <w:rsid w:val="00B163E1"/>
    <w:rsid w:val="00B2570D"/>
    <w:rsid w:val="00B2599F"/>
    <w:rsid w:val="00B26CDC"/>
    <w:rsid w:val="00B31A30"/>
    <w:rsid w:val="00B36328"/>
    <w:rsid w:val="00B43D61"/>
    <w:rsid w:val="00B44834"/>
    <w:rsid w:val="00B44A28"/>
    <w:rsid w:val="00B45D61"/>
    <w:rsid w:val="00B4686E"/>
    <w:rsid w:val="00B47B91"/>
    <w:rsid w:val="00B53BB2"/>
    <w:rsid w:val="00B5449F"/>
    <w:rsid w:val="00B54EE8"/>
    <w:rsid w:val="00B57487"/>
    <w:rsid w:val="00B574DE"/>
    <w:rsid w:val="00B60E78"/>
    <w:rsid w:val="00B70A76"/>
    <w:rsid w:val="00B717C0"/>
    <w:rsid w:val="00B742E8"/>
    <w:rsid w:val="00B7784C"/>
    <w:rsid w:val="00B8215B"/>
    <w:rsid w:val="00B837E6"/>
    <w:rsid w:val="00B873FA"/>
    <w:rsid w:val="00B9285D"/>
    <w:rsid w:val="00B928D2"/>
    <w:rsid w:val="00B92C4B"/>
    <w:rsid w:val="00B93C59"/>
    <w:rsid w:val="00B94D2E"/>
    <w:rsid w:val="00B95E0C"/>
    <w:rsid w:val="00B97204"/>
    <w:rsid w:val="00BA08C6"/>
    <w:rsid w:val="00BA0F4A"/>
    <w:rsid w:val="00BA29BB"/>
    <w:rsid w:val="00BA5A91"/>
    <w:rsid w:val="00BA5D4A"/>
    <w:rsid w:val="00BC3DAD"/>
    <w:rsid w:val="00BC3EF4"/>
    <w:rsid w:val="00BD10B8"/>
    <w:rsid w:val="00BD185A"/>
    <w:rsid w:val="00BD3FB4"/>
    <w:rsid w:val="00BD6353"/>
    <w:rsid w:val="00BD721B"/>
    <w:rsid w:val="00BE67EA"/>
    <w:rsid w:val="00BE6E89"/>
    <w:rsid w:val="00BE7BF4"/>
    <w:rsid w:val="00BF0742"/>
    <w:rsid w:val="00BF08BC"/>
    <w:rsid w:val="00C04AEA"/>
    <w:rsid w:val="00C0571B"/>
    <w:rsid w:val="00C05B6F"/>
    <w:rsid w:val="00C1614F"/>
    <w:rsid w:val="00C162D4"/>
    <w:rsid w:val="00C23376"/>
    <w:rsid w:val="00C25A63"/>
    <w:rsid w:val="00C316A8"/>
    <w:rsid w:val="00C325CA"/>
    <w:rsid w:val="00C32FCD"/>
    <w:rsid w:val="00C43D3C"/>
    <w:rsid w:val="00C440D8"/>
    <w:rsid w:val="00C44544"/>
    <w:rsid w:val="00C5204A"/>
    <w:rsid w:val="00C53738"/>
    <w:rsid w:val="00C54DAB"/>
    <w:rsid w:val="00C564DF"/>
    <w:rsid w:val="00C575E0"/>
    <w:rsid w:val="00C61C20"/>
    <w:rsid w:val="00C62AE2"/>
    <w:rsid w:val="00C630AB"/>
    <w:rsid w:val="00C72799"/>
    <w:rsid w:val="00C72D02"/>
    <w:rsid w:val="00C74405"/>
    <w:rsid w:val="00C75CFD"/>
    <w:rsid w:val="00C83D9C"/>
    <w:rsid w:val="00C90803"/>
    <w:rsid w:val="00C9533E"/>
    <w:rsid w:val="00CA0BCE"/>
    <w:rsid w:val="00CA2A89"/>
    <w:rsid w:val="00CA76D5"/>
    <w:rsid w:val="00CB1EAC"/>
    <w:rsid w:val="00CB6352"/>
    <w:rsid w:val="00CC0F1C"/>
    <w:rsid w:val="00CC2B59"/>
    <w:rsid w:val="00CD080C"/>
    <w:rsid w:val="00CE2E3C"/>
    <w:rsid w:val="00CF0E80"/>
    <w:rsid w:val="00CF220E"/>
    <w:rsid w:val="00CF42EF"/>
    <w:rsid w:val="00CF5165"/>
    <w:rsid w:val="00D020F2"/>
    <w:rsid w:val="00D07CA6"/>
    <w:rsid w:val="00D157AA"/>
    <w:rsid w:val="00D20EC5"/>
    <w:rsid w:val="00D21DFE"/>
    <w:rsid w:val="00D2206E"/>
    <w:rsid w:val="00D24595"/>
    <w:rsid w:val="00D27494"/>
    <w:rsid w:val="00D31D29"/>
    <w:rsid w:val="00D34C40"/>
    <w:rsid w:val="00D40AEC"/>
    <w:rsid w:val="00D4424C"/>
    <w:rsid w:val="00D50865"/>
    <w:rsid w:val="00D51454"/>
    <w:rsid w:val="00D569E5"/>
    <w:rsid w:val="00D60295"/>
    <w:rsid w:val="00D625C1"/>
    <w:rsid w:val="00D63898"/>
    <w:rsid w:val="00D63F23"/>
    <w:rsid w:val="00D645E1"/>
    <w:rsid w:val="00D67D95"/>
    <w:rsid w:val="00D72C75"/>
    <w:rsid w:val="00D73BB9"/>
    <w:rsid w:val="00D75B6C"/>
    <w:rsid w:val="00D82050"/>
    <w:rsid w:val="00D8286C"/>
    <w:rsid w:val="00D85B40"/>
    <w:rsid w:val="00D86E8E"/>
    <w:rsid w:val="00D922B3"/>
    <w:rsid w:val="00D93757"/>
    <w:rsid w:val="00D93B39"/>
    <w:rsid w:val="00DA0594"/>
    <w:rsid w:val="00DA1840"/>
    <w:rsid w:val="00DA3EDA"/>
    <w:rsid w:val="00DA54B5"/>
    <w:rsid w:val="00DB0907"/>
    <w:rsid w:val="00DB344F"/>
    <w:rsid w:val="00DB54B4"/>
    <w:rsid w:val="00DB6BFF"/>
    <w:rsid w:val="00DC13D1"/>
    <w:rsid w:val="00DC32E7"/>
    <w:rsid w:val="00DC3481"/>
    <w:rsid w:val="00DC6730"/>
    <w:rsid w:val="00DD00CE"/>
    <w:rsid w:val="00DD1719"/>
    <w:rsid w:val="00DD3EDF"/>
    <w:rsid w:val="00DD4DCC"/>
    <w:rsid w:val="00DF390D"/>
    <w:rsid w:val="00DF5B78"/>
    <w:rsid w:val="00E164AB"/>
    <w:rsid w:val="00E16563"/>
    <w:rsid w:val="00E21614"/>
    <w:rsid w:val="00E239F3"/>
    <w:rsid w:val="00E24B77"/>
    <w:rsid w:val="00E321BD"/>
    <w:rsid w:val="00E34445"/>
    <w:rsid w:val="00E371B5"/>
    <w:rsid w:val="00E37EAD"/>
    <w:rsid w:val="00E4116D"/>
    <w:rsid w:val="00E41AEA"/>
    <w:rsid w:val="00E528EC"/>
    <w:rsid w:val="00E55BB1"/>
    <w:rsid w:val="00E5621A"/>
    <w:rsid w:val="00E6150F"/>
    <w:rsid w:val="00E63D2F"/>
    <w:rsid w:val="00E67300"/>
    <w:rsid w:val="00E7130F"/>
    <w:rsid w:val="00E71C60"/>
    <w:rsid w:val="00E73D32"/>
    <w:rsid w:val="00E740ED"/>
    <w:rsid w:val="00E832E5"/>
    <w:rsid w:val="00E848CA"/>
    <w:rsid w:val="00E84ED5"/>
    <w:rsid w:val="00E908F2"/>
    <w:rsid w:val="00E91228"/>
    <w:rsid w:val="00E96533"/>
    <w:rsid w:val="00EA020D"/>
    <w:rsid w:val="00EA039E"/>
    <w:rsid w:val="00EA0852"/>
    <w:rsid w:val="00EA10C6"/>
    <w:rsid w:val="00EA27A7"/>
    <w:rsid w:val="00EA3788"/>
    <w:rsid w:val="00EA7443"/>
    <w:rsid w:val="00EC571B"/>
    <w:rsid w:val="00EC7A08"/>
    <w:rsid w:val="00ED5357"/>
    <w:rsid w:val="00ED572E"/>
    <w:rsid w:val="00ED6F6A"/>
    <w:rsid w:val="00EE102D"/>
    <w:rsid w:val="00EE7F15"/>
    <w:rsid w:val="00EF0E19"/>
    <w:rsid w:val="00EF24B4"/>
    <w:rsid w:val="00F01E81"/>
    <w:rsid w:val="00F10565"/>
    <w:rsid w:val="00F11C49"/>
    <w:rsid w:val="00F14885"/>
    <w:rsid w:val="00F169C2"/>
    <w:rsid w:val="00F16FB3"/>
    <w:rsid w:val="00F17CE5"/>
    <w:rsid w:val="00F23335"/>
    <w:rsid w:val="00F2342D"/>
    <w:rsid w:val="00F33555"/>
    <w:rsid w:val="00F36896"/>
    <w:rsid w:val="00F376B0"/>
    <w:rsid w:val="00F40F80"/>
    <w:rsid w:val="00F46C02"/>
    <w:rsid w:val="00F473FB"/>
    <w:rsid w:val="00F518DB"/>
    <w:rsid w:val="00F5277C"/>
    <w:rsid w:val="00F56BF4"/>
    <w:rsid w:val="00F61858"/>
    <w:rsid w:val="00F76902"/>
    <w:rsid w:val="00F77727"/>
    <w:rsid w:val="00F80050"/>
    <w:rsid w:val="00F856A0"/>
    <w:rsid w:val="00F923E0"/>
    <w:rsid w:val="00F92FDA"/>
    <w:rsid w:val="00F931DE"/>
    <w:rsid w:val="00F9469D"/>
    <w:rsid w:val="00F9479E"/>
    <w:rsid w:val="00F955D8"/>
    <w:rsid w:val="00F95820"/>
    <w:rsid w:val="00F96B92"/>
    <w:rsid w:val="00FA14D9"/>
    <w:rsid w:val="00FA2D7B"/>
    <w:rsid w:val="00FA5846"/>
    <w:rsid w:val="00FA754D"/>
    <w:rsid w:val="00FB4ACC"/>
    <w:rsid w:val="00FB7223"/>
    <w:rsid w:val="00FB774B"/>
    <w:rsid w:val="00FB7C05"/>
    <w:rsid w:val="00FC2ADC"/>
    <w:rsid w:val="00FC3FEC"/>
    <w:rsid w:val="00FC457A"/>
    <w:rsid w:val="00FC76FA"/>
    <w:rsid w:val="00FD00FE"/>
    <w:rsid w:val="00FD2BE0"/>
    <w:rsid w:val="00FD44B5"/>
    <w:rsid w:val="00FD44DE"/>
    <w:rsid w:val="00FD6226"/>
    <w:rsid w:val="00FD7EC2"/>
    <w:rsid w:val="00FE1527"/>
    <w:rsid w:val="00FE3292"/>
    <w:rsid w:val="00FE3DFD"/>
    <w:rsid w:val="00FE6CD7"/>
    <w:rsid w:val="00FE7C8E"/>
    <w:rsid w:val="00FF1AB1"/>
    <w:rsid w:val="00FF25E0"/>
    <w:rsid w:val="00FF4140"/>
    <w:rsid w:val="00FF5C0F"/>
    <w:rsid w:val="00FF6FAE"/>
    <w:rsid w:val="00FF7B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8AC5"/>
  <w15:chartTrackingRefBased/>
  <w15:docId w15:val="{D3CD1BDE-DCD8-4A72-AD3E-4AB45335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C60BA"/>
    <w:rPr>
      <w:sz w:val="24"/>
      <w:szCs w:val="24"/>
    </w:rPr>
  </w:style>
  <w:style w:type="paragraph" w:styleId="Cmsor1">
    <w:name w:val="heading 1"/>
    <w:basedOn w:val="Norml"/>
    <w:next w:val="Norml"/>
    <w:link w:val="Cmsor1Char"/>
    <w:qFormat/>
    <w:rsid w:val="00DD4DCC"/>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nhideWhenUsed/>
    <w:qFormat/>
    <w:rsid w:val="004B6C08"/>
    <w:pPr>
      <w:keepNext/>
      <w:spacing w:before="240" w:after="60"/>
      <w:outlineLvl w:val="1"/>
    </w:pPr>
    <w:rPr>
      <w:rFonts w:ascii="Cambria" w:hAnsi="Cambria"/>
      <w:b/>
      <w:bCs/>
      <w:i/>
      <w:iCs/>
      <w:sz w:val="28"/>
      <w:szCs w:val="28"/>
    </w:rPr>
  </w:style>
  <w:style w:type="paragraph" w:styleId="Cmsor3">
    <w:name w:val="heading 3"/>
    <w:basedOn w:val="Norml"/>
    <w:next w:val="Norml"/>
    <w:link w:val="Cmsor3Char"/>
    <w:unhideWhenUsed/>
    <w:qFormat/>
    <w:rsid w:val="007066AA"/>
    <w:pPr>
      <w:keepNext/>
      <w:spacing w:before="240" w:after="60"/>
      <w:outlineLvl w:val="2"/>
    </w:pPr>
    <w:rPr>
      <w:rFonts w:ascii="Calibri Light" w:hAnsi="Calibri Light"/>
      <w:b/>
      <w:bCs/>
      <w:sz w:val="26"/>
      <w:szCs w:val="26"/>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DD4DCC"/>
    <w:rPr>
      <w:rFonts w:ascii="Cambria" w:eastAsia="Times New Roman" w:hAnsi="Cambria" w:cs="Times New Roman"/>
      <w:b/>
      <w:bCs/>
      <w:kern w:val="32"/>
      <w:sz w:val="32"/>
      <w:szCs w:val="32"/>
    </w:rPr>
  </w:style>
  <w:style w:type="character" w:customStyle="1" w:styleId="Cmsor2Char">
    <w:name w:val="Címsor 2 Char"/>
    <w:link w:val="Cmsor2"/>
    <w:rsid w:val="004B6C08"/>
    <w:rPr>
      <w:rFonts w:ascii="Cambria" w:eastAsia="Times New Roman" w:hAnsi="Cambria" w:cs="Times New Roman"/>
      <w:b/>
      <w:bCs/>
      <w:i/>
      <w:iCs/>
      <w:sz w:val="28"/>
      <w:szCs w:val="28"/>
    </w:rPr>
  </w:style>
  <w:style w:type="paragraph" w:styleId="Listaszerbekezds">
    <w:name w:val="List Paragraph"/>
    <w:aliases w:val="lista_2,Átfogó eredménycél,Átfogó eredménycélok,Étfogó eredménycélok,Listaszerű bekezdés1,Normál bekezdés"/>
    <w:basedOn w:val="Norml"/>
    <w:link w:val="ListaszerbekezdsChar"/>
    <w:uiPriority w:val="34"/>
    <w:qFormat/>
    <w:rsid w:val="004C60BA"/>
    <w:pPr>
      <w:ind w:left="708"/>
    </w:pPr>
  </w:style>
  <w:style w:type="character" w:customStyle="1" w:styleId="ListaszerbekezdsChar">
    <w:name w:val="Listaszerű bekezdés Char"/>
    <w:aliases w:val="lista_2 Char,Átfogó eredménycél Char,Átfogó eredménycélok Char,Étfogó eredménycélok Char,Listaszerű bekezdés1 Char,Normál bekezdés Char"/>
    <w:link w:val="Listaszerbekezds"/>
    <w:uiPriority w:val="34"/>
    <w:rsid w:val="00A41B33"/>
    <w:rPr>
      <w:sz w:val="24"/>
      <w:szCs w:val="24"/>
    </w:rPr>
  </w:style>
  <w:style w:type="paragraph" w:styleId="lfej">
    <w:name w:val="header"/>
    <w:basedOn w:val="Norml"/>
    <w:link w:val="lfejChar"/>
    <w:uiPriority w:val="99"/>
    <w:rsid w:val="002D4991"/>
    <w:pPr>
      <w:tabs>
        <w:tab w:val="center" w:pos="4536"/>
        <w:tab w:val="right" w:pos="9072"/>
      </w:tabs>
    </w:pPr>
    <w:rPr>
      <w:sz w:val="20"/>
      <w:szCs w:val="20"/>
    </w:rPr>
  </w:style>
  <w:style w:type="character" w:customStyle="1" w:styleId="lfejChar">
    <w:name w:val="Élőfej Char"/>
    <w:basedOn w:val="Bekezdsalapbettpusa"/>
    <w:link w:val="lfej"/>
    <w:uiPriority w:val="99"/>
    <w:rsid w:val="002D4991"/>
  </w:style>
  <w:style w:type="character" w:styleId="Hiperhivatkozs">
    <w:name w:val="Hyperlink"/>
    <w:uiPriority w:val="99"/>
    <w:rsid w:val="002D4991"/>
    <w:rPr>
      <w:color w:val="0000FF"/>
      <w:u w:val="single"/>
    </w:rPr>
  </w:style>
  <w:style w:type="paragraph" w:styleId="llb">
    <w:name w:val="footer"/>
    <w:basedOn w:val="Norml"/>
    <w:link w:val="llbChar"/>
    <w:uiPriority w:val="99"/>
    <w:unhideWhenUsed/>
    <w:rsid w:val="00313806"/>
    <w:pPr>
      <w:tabs>
        <w:tab w:val="center" w:pos="4536"/>
        <w:tab w:val="right" w:pos="9072"/>
      </w:tabs>
    </w:pPr>
  </w:style>
  <w:style w:type="character" w:customStyle="1" w:styleId="llbChar">
    <w:name w:val="Élőláb Char"/>
    <w:link w:val="llb"/>
    <w:uiPriority w:val="99"/>
    <w:rsid w:val="00313806"/>
    <w:rPr>
      <w:sz w:val="24"/>
      <w:szCs w:val="24"/>
    </w:rPr>
  </w:style>
  <w:style w:type="paragraph" w:styleId="Szvegtrzs">
    <w:name w:val="Body Text"/>
    <w:basedOn w:val="Norml"/>
    <w:link w:val="SzvegtrzsChar"/>
    <w:rsid w:val="00AB5E57"/>
    <w:rPr>
      <w:szCs w:val="20"/>
    </w:rPr>
  </w:style>
  <w:style w:type="character" w:customStyle="1" w:styleId="SzvegtrzsChar">
    <w:name w:val="Szövegtörzs Char"/>
    <w:link w:val="Szvegtrzs"/>
    <w:rsid w:val="00AB5E57"/>
    <w:rPr>
      <w:sz w:val="24"/>
    </w:rPr>
  </w:style>
  <w:style w:type="paragraph" w:styleId="Szvegtrzsbehzssal3">
    <w:name w:val="Body Text Indent 3"/>
    <w:basedOn w:val="Norml"/>
    <w:link w:val="Szvegtrzsbehzssal3Char"/>
    <w:uiPriority w:val="99"/>
    <w:unhideWhenUsed/>
    <w:rsid w:val="00F9479E"/>
    <w:pPr>
      <w:spacing w:after="120"/>
      <w:ind w:left="283"/>
    </w:pPr>
    <w:rPr>
      <w:sz w:val="16"/>
      <w:szCs w:val="16"/>
    </w:rPr>
  </w:style>
  <w:style w:type="character" w:customStyle="1" w:styleId="Szvegtrzsbehzssal3Char">
    <w:name w:val="Szövegtörzs behúzással 3 Char"/>
    <w:link w:val="Szvegtrzsbehzssal3"/>
    <w:uiPriority w:val="99"/>
    <w:rsid w:val="00F9479E"/>
    <w:rPr>
      <w:sz w:val="16"/>
      <w:szCs w:val="16"/>
    </w:rPr>
  </w:style>
  <w:style w:type="paragraph" w:styleId="Tartalomjegyzkcmsora">
    <w:name w:val="TOC Heading"/>
    <w:basedOn w:val="Cmsor1"/>
    <w:next w:val="Norml"/>
    <w:uiPriority w:val="39"/>
    <w:qFormat/>
    <w:rsid w:val="00DD4DCC"/>
    <w:pPr>
      <w:keepLines/>
      <w:spacing w:before="480" w:after="0" w:line="276" w:lineRule="auto"/>
      <w:outlineLvl w:val="9"/>
    </w:pPr>
    <w:rPr>
      <w:color w:val="365F91"/>
      <w:kern w:val="0"/>
      <w:sz w:val="28"/>
      <w:szCs w:val="28"/>
      <w:lang w:eastAsia="en-US"/>
    </w:rPr>
  </w:style>
  <w:style w:type="paragraph" w:styleId="TJ2">
    <w:name w:val="toc 2"/>
    <w:basedOn w:val="Norml"/>
    <w:next w:val="Norml"/>
    <w:autoRedefine/>
    <w:uiPriority w:val="39"/>
    <w:unhideWhenUsed/>
    <w:qFormat/>
    <w:rsid w:val="00FD44B5"/>
    <w:pPr>
      <w:tabs>
        <w:tab w:val="left" w:pos="880"/>
        <w:tab w:val="right" w:leader="dot" w:pos="9062"/>
      </w:tabs>
      <w:spacing w:after="100" w:line="276" w:lineRule="auto"/>
      <w:ind w:left="567"/>
    </w:pPr>
    <w:rPr>
      <w:rFonts w:ascii="Calibri" w:hAnsi="Calibri"/>
      <w:sz w:val="22"/>
      <w:szCs w:val="22"/>
      <w:lang w:eastAsia="en-US"/>
    </w:rPr>
  </w:style>
  <w:style w:type="paragraph" w:styleId="TJ1">
    <w:name w:val="toc 1"/>
    <w:basedOn w:val="Norml"/>
    <w:next w:val="Norml"/>
    <w:autoRedefine/>
    <w:uiPriority w:val="39"/>
    <w:unhideWhenUsed/>
    <w:qFormat/>
    <w:rsid w:val="00625E08"/>
    <w:pPr>
      <w:tabs>
        <w:tab w:val="right" w:leader="dot" w:pos="9062"/>
      </w:tabs>
      <w:jc w:val="center"/>
      <w:outlineLvl w:val="1"/>
    </w:pPr>
    <w:rPr>
      <w:b/>
      <w:bCs/>
      <w:noProof/>
      <w:sz w:val="22"/>
      <w:szCs w:val="22"/>
      <w:lang w:eastAsia="en-US"/>
    </w:rPr>
  </w:style>
  <w:style w:type="paragraph" w:styleId="TJ3">
    <w:name w:val="toc 3"/>
    <w:basedOn w:val="Norml"/>
    <w:next w:val="Norml"/>
    <w:autoRedefine/>
    <w:uiPriority w:val="39"/>
    <w:unhideWhenUsed/>
    <w:qFormat/>
    <w:rsid w:val="00DD4DCC"/>
    <w:pPr>
      <w:spacing w:after="100" w:line="276" w:lineRule="auto"/>
      <w:ind w:left="440"/>
    </w:pPr>
    <w:rPr>
      <w:rFonts w:ascii="Calibri" w:hAnsi="Calibri"/>
      <w:sz w:val="22"/>
      <w:szCs w:val="22"/>
      <w:lang w:eastAsia="en-US"/>
    </w:rPr>
  </w:style>
  <w:style w:type="paragraph" w:styleId="Buborkszveg">
    <w:name w:val="Balloon Text"/>
    <w:basedOn w:val="Norml"/>
    <w:link w:val="BuborkszvegChar"/>
    <w:uiPriority w:val="99"/>
    <w:semiHidden/>
    <w:unhideWhenUsed/>
    <w:rsid w:val="00DD4DCC"/>
    <w:rPr>
      <w:rFonts w:ascii="Tahoma" w:hAnsi="Tahoma" w:cs="Tahoma"/>
      <w:sz w:val="16"/>
      <w:szCs w:val="16"/>
    </w:rPr>
  </w:style>
  <w:style w:type="character" w:customStyle="1" w:styleId="BuborkszvegChar">
    <w:name w:val="Buborékszöveg Char"/>
    <w:link w:val="Buborkszveg"/>
    <w:uiPriority w:val="99"/>
    <w:semiHidden/>
    <w:rsid w:val="00DD4DCC"/>
    <w:rPr>
      <w:rFonts w:ascii="Tahoma" w:hAnsi="Tahoma" w:cs="Tahoma"/>
      <w:sz w:val="16"/>
      <w:szCs w:val="16"/>
    </w:rPr>
  </w:style>
  <w:style w:type="paragraph" w:customStyle="1" w:styleId="Default">
    <w:name w:val="Default"/>
    <w:rsid w:val="003B0385"/>
    <w:pPr>
      <w:widowControl w:val="0"/>
      <w:autoSpaceDE w:val="0"/>
      <w:autoSpaceDN w:val="0"/>
      <w:adjustRightInd w:val="0"/>
    </w:pPr>
    <w:rPr>
      <w:color w:val="000000"/>
      <w:sz w:val="24"/>
      <w:szCs w:val="24"/>
    </w:rPr>
  </w:style>
  <w:style w:type="character" w:styleId="Kiemels2">
    <w:name w:val="Strong"/>
    <w:uiPriority w:val="22"/>
    <w:qFormat/>
    <w:rsid w:val="009C43AC"/>
    <w:rPr>
      <w:b/>
      <w:bCs/>
    </w:rPr>
  </w:style>
  <w:style w:type="character" w:customStyle="1" w:styleId="googqs-tidbit-0">
    <w:name w:val="goog_qs-tidbit-0"/>
    <w:basedOn w:val="Bekezdsalapbettpusa"/>
    <w:rsid w:val="009C43AC"/>
  </w:style>
  <w:style w:type="paragraph" w:styleId="NormlWeb">
    <w:name w:val="Normal (Web)"/>
    <w:basedOn w:val="Norml"/>
    <w:link w:val="NormlWebChar"/>
    <w:unhideWhenUsed/>
    <w:rsid w:val="0022201B"/>
    <w:pPr>
      <w:ind w:firstLine="180"/>
      <w:jc w:val="both"/>
    </w:pPr>
  </w:style>
  <w:style w:type="character" w:customStyle="1" w:styleId="NormlWebChar">
    <w:name w:val="Normál (Web) Char"/>
    <w:link w:val="NormlWeb"/>
    <w:locked/>
    <w:rsid w:val="00A41B33"/>
    <w:rPr>
      <w:sz w:val="24"/>
      <w:szCs w:val="24"/>
    </w:rPr>
  </w:style>
  <w:style w:type="character" w:styleId="Mrltotthiperhivatkozs">
    <w:name w:val="FollowedHyperlink"/>
    <w:uiPriority w:val="99"/>
    <w:semiHidden/>
    <w:unhideWhenUsed/>
    <w:rsid w:val="003F7145"/>
    <w:rPr>
      <w:color w:val="800080"/>
      <w:u w:val="single"/>
    </w:rPr>
  </w:style>
  <w:style w:type="character" w:customStyle="1" w:styleId="apple-converted-space">
    <w:name w:val="apple-converted-space"/>
    <w:basedOn w:val="Bekezdsalapbettpusa"/>
    <w:rsid w:val="00B11C1A"/>
  </w:style>
  <w:style w:type="character" w:styleId="Ershivatkozs">
    <w:name w:val="Intense Reference"/>
    <w:uiPriority w:val="32"/>
    <w:qFormat/>
    <w:rsid w:val="00A41B33"/>
    <w:rPr>
      <w:b/>
      <w:bCs/>
      <w:smallCaps/>
      <w:color w:val="4472C4"/>
      <w:spacing w:val="5"/>
    </w:rPr>
  </w:style>
  <w:style w:type="paragraph" w:styleId="TJ4">
    <w:name w:val="toc 4"/>
    <w:basedOn w:val="Norml"/>
    <w:next w:val="Norml"/>
    <w:autoRedefine/>
    <w:uiPriority w:val="39"/>
    <w:unhideWhenUsed/>
    <w:rsid w:val="006E23B2"/>
    <w:pPr>
      <w:spacing w:after="100" w:line="259" w:lineRule="auto"/>
      <w:ind w:left="660"/>
    </w:pPr>
    <w:rPr>
      <w:rFonts w:ascii="Calibri" w:hAnsi="Calibri"/>
      <w:sz w:val="22"/>
      <w:szCs w:val="22"/>
    </w:rPr>
  </w:style>
  <w:style w:type="paragraph" w:styleId="TJ5">
    <w:name w:val="toc 5"/>
    <w:basedOn w:val="Norml"/>
    <w:next w:val="Norml"/>
    <w:autoRedefine/>
    <w:uiPriority w:val="39"/>
    <w:unhideWhenUsed/>
    <w:rsid w:val="006E23B2"/>
    <w:pPr>
      <w:spacing w:after="100" w:line="259" w:lineRule="auto"/>
      <w:ind w:left="880"/>
    </w:pPr>
    <w:rPr>
      <w:rFonts w:ascii="Calibri" w:hAnsi="Calibri"/>
      <w:sz w:val="22"/>
      <w:szCs w:val="22"/>
    </w:rPr>
  </w:style>
  <w:style w:type="paragraph" w:styleId="TJ6">
    <w:name w:val="toc 6"/>
    <w:basedOn w:val="Norml"/>
    <w:next w:val="Norml"/>
    <w:autoRedefine/>
    <w:uiPriority w:val="39"/>
    <w:unhideWhenUsed/>
    <w:rsid w:val="006E23B2"/>
    <w:pPr>
      <w:spacing w:after="100" w:line="259" w:lineRule="auto"/>
      <w:ind w:left="1100"/>
    </w:pPr>
    <w:rPr>
      <w:rFonts w:ascii="Calibri" w:hAnsi="Calibri"/>
      <w:sz w:val="22"/>
      <w:szCs w:val="22"/>
    </w:rPr>
  </w:style>
  <w:style w:type="paragraph" w:styleId="TJ7">
    <w:name w:val="toc 7"/>
    <w:basedOn w:val="Norml"/>
    <w:next w:val="Norml"/>
    <w:autoRedefine/>
    <w:uiPriority w:val="39"/>
    <w:unhideWhenUsed/>
    <w:rsid w:val="006E23B2"/>
    <w:pPr>
      <w:spacing w:after="100" w:line="259" w:lineRule="auto"/>
      <w:ind w:left="1320"/>
    </w:pPr>
    <w:rPr>
      <w:rFonts w:ascii="Calibri" w:hAnsi="Calibri"/>
      <w:sz w:val="22"/>
      <w:szCs w:val="22"/>
    </w:rPr>
  </w:style>
  <w:style w:type="paragraph" w:styleId="TJ8">
    <w:name w:val="toc 8"/>
    <w:basedOn w:val="Norml"/>
    <w:next w:val="Norml"/>
    <w:autoRedefine/>
    <w:uiPriority w:val="39"/>
    <w:unhideWhenUsed/>
    <w:rsid w:val="006E23B2"/>
    <w:pPr>
      <w:spacing w:after="100" w:line="259" w:lineRule="auto"/>
      <w:ind w:left="1540"/>
    </w:pPr>
    <w:rPr>
      <w:rFonts w:ascii="Calibri" w:hAnsi="Calibri"/>
      <w:sz w:val="22"/>
      <w:szCs w:val="22"/>
    </w:rPr>
  </w:style>
  <w:style w:type="paragraph" w:styleId="TJ9">
    <w:name w:val="toc 9"/>
    <w:basedOn w:val="Norml"/>
    <w:next w:val="Norml"/>
    <w:autoRedefine/>
    <w:uiPriority w:val="39"/>
    <w:unhideWhenUsed/>
    <w:rsid w:val="006E23B2"/>
    <w:pPr>
      <w:spacing w:after="100" w:line="259" w:lineRule="auto"/>
      <w:ind w:left="1760"/>
    </w:pPr>
    <w:rPr>
      <w:rFonts w:ascii="Calibri" w:hAnsi="Calibri"/>
      <w:sz w:val="22"/>
      <w:szCs w:val="22"/>
    </w:rPr>
  </w:style>
  <w:style w:type="character" w:styleId="Kiemels">
    <w:name w:val="Emphasis"/>
    <w:qFormat/>
    <w:rsid w:val="00A521A0"/>
    <w:rPr>
      <w:i/>
      <w:iCs/>
    </w:rPr>
  </w:style>
  <w:style w:type="character" w:customStyle="1" w:styleId="Cmsor3Char">
    <w:name w:val="Címsor 3 Char"/>
    <w:link w:val="Cmsor3"/>
    <w:rsid w:val="007066AA"/>
    <w:rPr>
      <w:rFonts w:ascii="Calibri Light" w:eastAsia="Times New Roman" w:hAnsi="Calibri Light" w:cs="Times New Roman"/>
      <w:b/>
      <w:bCs/>
      <w:sz w:val="26"/>
      <w:szCs w:val="26"/>
    </w:rPr>
  </w:style>
  <w:style w:type="character" w:styleId="Oldalszm">
    <w:name w:val="page number"/>
    <w:basedOn w:val="Bekezdsalapbettpusa"/>
    <w:rsid w:val="004C692E"/>
  </w:style>
  <w:style w:type="paragraph" w:styleId="Kiemeltidzet">
    <w:name w:val="Intense Quote"/>
    <w:basedOn w:val="Norml"/>
    <w:next w:val="Norml"/>
    <w:link w:val="KiemeltidzetChar"/>
    <w:uiPriority w:val="30"/>
    <w:qFormat/>
    <w:rsid w:val="005865D7"/>
    <w:pPr>
      <w:pBdr>
        <w:top w:val="single" w:sz="4" w:space="10" w:color="4472C4"/>
        <w:bottom w:val="single" w:sz="4" w:space="10" w:color="4472C4"/>
      </w:pBdr>
      <w:spacing w:before="360" w:after="360"/>
      <w:ind w:left="864" w:right="864"/>
      <w:jc w:val="center"/>
    </w:pPr>
    <w:rPr>
      <w:i/>
      <w:iCs/>
      <w:color w:val="4472C4"/>
    </w:rPr>
  </w:style>
  <w:style w:type="character" w:customStyle="1" w:styleId="KiemeltidzetChar">
    <w:name w:val="Kiemelt idézet Char"/>
    <w:link w:val="Kiemeltidzet"/>
    <w:uiPriority w:val="30"/>
    <w:rsid w:val="005865D7"/>
    <w:rPr>
      <w:i/>
      <w:iCs/>
      <w:color w:val="4472C4"/>
      <w:sz w:val="24"/>
      <w:szCs w:val="24"/>
    </w:rPr>
  </w:style>
  <w:style w:type="paragraph" w:styleId="Vgjegyzetszvege">
    <w:name w:val="endnote text"/>
    <w:basedOn w:val="Norml"/>
    <w:link w:val="VgjegyzetszvegeChar"/>
    <w:uiPriority w:val="99"/>
    <w:semiHidden/>
    <w:unhideWhenUsed/>
    <w:rsid w:val="00F77727"/>
    <w:rPr>
      <w:sz w:val="20"/>
      <w:szCs w:val="20"/>
    </w:rPr>
  </w:style>
  <w:style w:type="character" w:customStyle="1" w:styleId="VgjegyzetszvegeChar">
    <w:name w:val="Végjegyzet szövege Char"/>
    <w:basedOn w:val="Bekezdsalapbettpusa"/>
    <w:link w:val="Vgjegyzetszvege"/>
    <w:uiPriority w:val="99"/>
    <w:semiHidden/>
    <w:rsid w:val="00F77727"/>
  </w:style>
  <w:style w:type="character" w:styleId="Vgjegyzet-hivatkozs">
    <w:name w:val="endnote reference"/>
    <w:uiPriority w:val="99"/>
    <w:semiHidden/>
    <w:unhideWhenUsed/>
    <w:rsid w:val="00F77727"/>
    <w:rPr>
      <w:vertAlign w:val="superscript"/>
    </w:rPr>
  </w:style>
  <w:style w:type="paragraph" w:customStyle="1" w:styleId="Standard">
    <w:name w:val="Standard"/>
    <w:rsid w:val="0013284F"/>
    <w:pPr>
      <w:suppressAutoHyphens/>
      <w:autoSpaceDN w:val="0"/>
      <w:textAlignment w:val="baseline"/>
    </w:pPr>
    <w:rPr>
      <w:kern w:val="3"/>
      <w:lang w:eastAsia="zh-CN"/>
    </w:rPr>
  </w:style>
  <w:style w:type="character" w:styleId="Jegyzethivatkozs">
    <w:name w:val="annotation reference"/>
    <w:uiPriority w:val="99"/>
    <w:unhideWhenUsed/>
    <w:rsid w:val="00E4116D"/>
    <w:rPr>
      <w:sz w:val="16"/>
      <w:szCs w:val="16"/>
    </w:rPr>
  </w:style>
  <w:style w:type="paragraph" w:styleId="Jegyzetszveg">
    <w:name w:val="annotation text"/>
    <w:aliases w:val=" Char1 Char"/>
    <w:basedOn w:val="Norml"/>
    <w:link w:val="JegyzetszvegChar"/>
    <w:uiPriority w:val="99"/>
    <w:unhideWhenUsed/>
    <w:rsid w:val="00E4116D"/>
    <w:rPr>
      <w:sz w:val="20"/>
      <w:szCs w:val="20"/>
    </w:rPr>
  </w:style>
  <w:style w:type="character" w:customStyle="1" w:styleId="JegyzetszvegChar">
    <w:name w:val="Jegyzetszöveg Char"/>
    <w:basedOn w:val="Bekezdsalapbettpusa"/>
    <w:link w:val="Jegyzetszveg"/>
    <w:uiPriority w:val="99"/>
    <w:semiHidden/>
    <w:rsid w:val="00E4116D"/>
  </w:style>
  <w:style w:type="paragraph" w:styleId="Megjegyzstrgya">
    <w:name w:val="annotation subject"/>
    <w:basedOn w:val="Jegyzetszveg"/>
    <w:next w:val="Jegyzetszveg"/>
    <w:link w:val="MegjegyzstrgyaChar"/>
    <w:uiPriority w:val="99"/>
    <w:semiHidden/>
    <w:unhideWhenUsed/>
    <w:rsid w:val="00E4116D"/>
    <w:rPr>
      <w:b/>
      <w:bCs/>
    </w:rPr>
  </w:style>
  <w:style w:type="character" w:customStyle="1" w:styleId="MegjegyzstrgyaChar">
    <w:name w:val="Megjegyzés tárgya Char"/>
    <w:link w:val="Megjegyzstrgya"/>
    <w:uiPriority w:val="99"/>
    <w:semiHidden/>
    <w:rsid w:val="00E4116D"/>
    <w:rPr>
      <w:b/>
      <w:bCs/>
    </w:rPr>
  </w:style>
  <w:style w:type="character" w:customStyle="1" w:styleId="JegyzetszvegChar1">
    <w:name w:val="Jegyzetszöveg Char1"/>
    <w:aliases w:val=" Char1 Char Char"/>
    <w:uiPriority w:val="99"/>
    <w:locked/>
    <w:rsid w:val="00A60F17"/>
    <w:rPr>
      <w:rFonts w:ascii="Calibri" w:eastAsia="Times New Roman"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87901">
      <w:bodyDiv w:val="1"/>
      <w:marLeft w:val="0"/>
      <w:marRight w:val="0"/>
      <w:marTop w:val="0"/>
      <w:marBottom w:val="0"/>
      <w:divBdr>
        <w:top w:val="none" w:sz="0" w:space="0" w:color="auto"/>
        <w:left w:val="none" w:sz="0" w:space="0" w:color="auto"/>
        <w:bottom w:val="none" w:sz="0" w:space="0" w:color="auto"/>
        <w:right w:val="none" w:sz="0" w:space="0" w:color="auto"/>
      </w:divBdr>
    </w:div>
    <w:div w:id="443766185">
      <w:bodyDiv w:val="1"/>
      <w:marLeft w:val="0"/>
      <w:marRight w:val="0"/>
      <w:marTop w:val="0"/>
      <w:marBottom w:val="0"/>
      <w:divBdr>
        <w:top w:val="none" w:sz="0" w:space="0" w:color="auto"/>
        <w:left w:val="none" w:sz="0" w:space="0" w:color="auto"/>
        <w:bottom w:val="none" w:sz="0" w:space="0" w:color="auto"/>
        <w:right w:val="none" w:sz="0" w:space="0" w:color="auto"/>
      </w:divBdr>
    </w:div>
    <w:div w:id="493226641">
      <w:bodyDiv w:val="1"/>
      <w:marLeft w:val="0"/>
      <w:marRight w:val="0"/>
      <w:marTop w:val="0"/>
      <w:marBottom w:val="0"/>
      <w:divBdr>
        <w:top w:val="none" w:sz="0" w:space="0" w:color="auto"/>
        <w:left w:val="none" w:sz="0" w:space="0" w:color="auto"/>
        <w:bottom w:val="none" w:sz="0" w:space="0" w:color="auto"/>
        <w:right w:val="none" w:sz="0" w:space="0" w:color="auto"/>
      </w:divBdr>
    </w:div>
    <w:div w:id="525872876">
      <w:bodyDiv w:val="1"/>
      <w:marLeft w:val="0"/>
      <w:marRight w:val="0"/>
      <w:marTop w:val="0"/>
      <w:marBottom w:val="0"/>
      <w:divBdr>
        <w:top w:val="none" w:sz="0" w:space="0" w:color="auto"/>
        <w:left w:val="none" w:sz="0" w:space="0" w:color="auto"/>
        <w:bottom w:val="none" w:sz="0" w:space="0" w:color="auto"/>
        <w:right w:val="none" w:sz="0" w:space="0" w:color="auto"/>
      </w:divBdr>
    </w:div>
    <w:div w:id="1050232333">
      <w:bodyDiv w:val="1"/>
      <w:marLeft w:val="0"/>
      <w:marRight w:val="0"/>
      <w:marTop w:val="0"/>
      <w:marBottom w:val="0"/>
      <w:divBdr>
        <w:top w:val="none" w:sz="0" w:space="0" w:color="auto"/>
        <w:left w:val="none" w:sz="0" w:space="0" w:color="auto"/>
        <w:bottom w:val="none" w:sz="0" w:space="0" w:color="auto"/>
        <w:right w:val="none" w:sz="0" w:space="0" w:color="auto"/>
      </w:divBdr>
    </w:div>
    <w:div w:id="1741824038">
      <w:bodyDiv w:val="1"/>
      <w:marLeft w:val="0"/>
      <w:marRight w:val="0"/>
      <w:marTop w:val="0"/>
      <w:marBottom w:val="0"/>
      <w:divBdr>
        <w:top w:val="none" w:sz="0" w:space="0" w:color="auto"/>
        <w:left w:val="none" w:sz="0" w:space="0" w:color="auto"/>
        <w:bottom w:val="none" w:sz="0" w:space="0" w:color="auto"/>
        <w:right w:val="none" w:sz="0" w:space="0" w:color="auto"/>
      </w:divBdr>
      <w:divsChild>
        <w:div w:id="1010062198">
          <w:marLeft w:val="0"/>
          <w:marRight w:val="0"/>
          <w:marTop w:val="0"/>
          <w:marBottom w:val="0"/>
          <w:divBdr>
            <w:top w:val="none" w:sz="0" w:space="0" w:color="auto"/>
            <w:left w:val="none" w:sz="0" w:space="0" w:color="auto"/>
            <w:bottom w:val="none" w:sz="0" w:space="0" w:color="auto"/>
            <w:right w:val="none" w:sz="0" w:space="0" w:color="auto"/>
          </w:divBdr>
          <w:divsChild>
            <w:div w:id="20758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A1F35-C744-463C-AA25-8FC6D11F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12544</Words>
  <Characters>86560</Characters>
  <Application>Microsoft Office Word</Application>
  <DocSecurity>0</DocSecurity>
  <Lines>721</Lines>
  <Paragraphs>197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98907</CharactersWithSpaces>
  <SharedDoc>false</SharedDoc>
  <HLinks>
    <vt:vector size="258" baseType="variant">
      <vt:variant>
        <vt:i4>1703987</vt:i4>
      </vt:variant>
      <vt:variant>
        <vt:i4>254</vt:i4>
      </vt:variant>
      <vt:variant>
        <vt:i4>0</vt:i4>
      </vt:variant>
      <vt:variant>
        <vt:i4>5</vt:i4>
      </vt:variant>
      <vt:variant>
        <vt:lpwstr/>
      </vt:variant>
      <vt:variant>
        <vt:lpwstr>_Toc141212296</vt:lpwstr>
      </vt:variant>
      <vt:variant>
        <vt:i4>1703987</vt:i4>
      </vt:variant>
      <vt:variant>
        <vt:i4>248</vt:i4>
      </vt:variant>
      <vt:variant>
        <vt:i4>0</vt:i4>
      </vt:variant>
      <vt:variant>
        <vt:i4>5</vt:i4>
      </vt:variant>
      <vt:variant>
        <vt:lpwstr/>
      </vt:variant>
      <vt:variant>
        <vt:lpwstr>_Toc141212295</vt:lpwstr>
      </vt:variant>
      <vt:variant>
        <vt:i4>1703987</vt:i4>
      </vt:variant>
      <vt:variant>
        <vt:i4>242</vt:i4>
      </vt:variant>
      <vt:variant>
        <vt:i4>0</vt:i4>
      </vt:variant>
      <vt:variant>
        <vt:i4>5</vt:i4>
      </vt:variant>
      <vt:variant>
        <vt:lpwstr/>
      </vt:variant>
      <vt:variant>
        <vt:lpwstr>_Toc141212294</vt:lpwstr>
      </vt:variant>
      <vt:variant>
        <vt:i4>1703987</vt:i4>
      </vt:variant>
      <vt:variant>
        <vt:i4>236</vt:i4>
      </vt:variant>
      <vt:variant>
        <vt:i4>0</vt:i4>
      </vt:variant>
      <vt:variant>
        <vt:i4>5</vt:i4>
      </vt:variant>
      <vt:variant>
        <vt:lpwstr/>
      </vt:variant>
      <vt:variant>
        <vt:lpwstr>_Toc141212293</vt:lpwstr>
      </vt:variant>
      <vt:variant>
        <vt:i4>1703987</vt:i4>
      </vt:variant>
      <vt:variant>
        <vt:i4>230</vt:i4>
      </vt:variant>
      <vt:variant>
        <vt:i4>0</vt:i4>
      </vt:variant>
      <vt:variant>
        <vt:i4>5</vt:i4>
      </vt:variant>
      <vt:variant>
        <vt:lpwstr/>
      </vt:variant>
      <vt:variant>
        <vt:lpwstr>_Toc141212292</vt:lpwstr>
      </vt:variant>
      <vt:variant>
        <vt:i4>1703987</vt:i4>
      </vt:variant>
      <vt:variant>
        <vt:i4>224</vt:i4>
      </vt:variant>
      <vt:variant>
        <vt:i4>0</vt:i4>
      </vt:variant>
      <vt:variant>
        <vt:i4>5</vt:i4>
      </vt:variant>
      <vt:variant>
        <vt:lpwstr/>
      </vt:variant>
      <vt:variant>
        <vt:lpwstr>_Toc141212291</vt:lpwstr>
      </vt:variant>
      <vt:variant>
        <vt:i4>1703987</vt:i4>
      </vt:variant>
      <vt:variant>
        <vt:i4>218</vt:i4>
      </vt:variant>
      <vt:variant>
        <vt:i4>0</vt:i4>
      </vt:variant>
      <vt:variant>
        <vt:i4>5</vt:i4>
      </vt:variant>
      <vt:variant>
        <vt:lpwstr/>
      </vt:variant>
      <vt:variant>
        <vt:lpwstr>_Toc141212290</vt:lpwstr>
      </vt:variant>
      <vt:variant>
        <vt:i4>1769523</vt:i4>
      </vt:variant>
      <vt:variant>
        <vt:i4>212</vt:i4>
      </vt:variant>
      <vt:variant>
        <vt:i4>0</vt:i4>
      </vt:variant>
      <vt:variant>
        <vt:i4>5</vt:i4>
      </vt:variant>
      <vt:variant>
        <vt:lpwstr/>
      </vt:variant>
      <vt:variant>
        <vt:lpwstr>_Toc141212289</vt:lpwstr>
      </vt:variant>
      <vt:variant>
        <vt:i4>1769523</vt:i4>
      </vt:variant>
      <vt:variant>
        <vt:i4>206</vt:i4>
      </vt:variant>
      <vt:variant>
        <vt:i4>0</vt:i4>
      </vt:variant>
      <vt:variant>
        <vt:i4>5</vt:i4>
      </vt:variant>
      <vt:variant>
        <vt:lpwstr/>
      </vt:variant>
      <vt:variant>
        <vt:lpwstr>_Toc141212288</vt:lpwstr>
      </vt:variant>
      <vt:variant>
        <vt:i4>1769523</vt:i4>
      </vt:variant>
      <vt:variant>
        <vt:i4>200</vt:i4>
      </vt:variant>
      <vt:variant>
        <vt:i4>0</vt:i4>
      </vt:variant>
      <vt:variant>
        <vt:i4>5</vt:i4>
      </vt:variant>
      <vt:variant>
        <vt:lpwstr/>
      </vt:variant>
      <vt:variant>
        <vt:lpwstr>_Toc141212287</vt:lpwstr>
      </vt:variant>
      <vt:variant>
        <vt:i4>1769523</vt:i4>
      </vt:variant>
      <vt:variant>
        <vt:i4>194</vt:i4>
      </vt:variant>
      <vt:variant>
        <vt:i4>0</vt:i4>
      </vt:variant>
      <vt:variant>
        <vt:i4>5</vt:i4>
      </vt:variant>
      <vt:variant>
        <vt:lpwstr/>
      </vt:variant>
      <vt:variant>
        <vt:lpwstr>_Toc141212286</vt:lpwstr>
      </vt:variant>
      <vt:variant>
        <vt:i4>1769523</vt:i4>
      </vt:variant>
      <vt:variant>
        <vt:i4>188</vt:i4>
      </vt:variant>
      <vt:variant>
        <vt:i4>0</vt:i4>
      </vt:variant>
      <vt:variant>
        <vt:i4>5</vt:i4>
      </vt:variant>
      <vt:variant>
        <vt:lpwstr/>
      </vt:variant>
      <vt:variant>
        <vt:lpwstr>_Toc141212285</vt:lpwstr>
      </vt:variant>
      <vt:variant>
        <vt:i4>1769523</vt:i4>
      </vt:variant>
      <vt:variant>
        <vt:i4>182</vt:i4>
      </vt:variant>
      <vt:variant>
        <vt:i4>0</vt:i4>
      </vt:variant>
      <vt:variant>
        <vt:i4>5</vt:i4>
      </vt:variant>
      <vt:variant>
        <vt:lpwstr/>
      </vt:variant>
      <vt:variant>
        <vt:lpwstr>_Toc141212284</vt:lpwstr>
      </vt:variant>
      <vt:variant>
        <vt:i4>1769523</vt:i4>
      </vt:variant>
      <vt:variant>
        <vt:i4>176</vt:i4>
      </vt:variant>
      <vt:variant>
        <vt:i4>0</vt:i4>
      </vt:variant>
      <vt:variant>
        <vt:i4>5</vt:i4>
      </vt:variant>
      <vt:variant>
        <vt:lpwstr/>
      </vt:variant>
      <vt:variant>
        <vt:lpwstr>_Toc141212283</vt:lpwstr>
      </vt:variant>
      <vt:variant>
        <vt:i4>1769523</vt:i4>
      </vt:variant>
      <vt:variant>
        <vt:i4>170</vt:i4>
      </vt:variant>
      <vt:variant>
        <vt:i4>0</vt:i4>
      </vt:variant>
      <vt:variant>
        <vt:i4>5</vt:i4>
      </vt:variant>
      <vt:variant>
        <vt:lpwstr/>
      </vt:variant>
      <vt:variant>
        <vt:lpwstr>_Toc141212282</vt:lpwstr>
      </vt:variant>
      <vt:variant>
        <vt:i4>1769523</vt:i4>
      </vt:variant>
      <vt:variant>
        <vt:i4>164</vt:i4>
      </vt:variant>
      <vt:variant>
        <vt:i4>0</vt:i4>
      </vt:variant>
      <vt:variant>
        <vt:i4>5</vt:i4>
      </vt:variant>
      <vt:variant>
        <vt:lpwstr/>
      </vt:variant>
      <vt:variant>
        <vt:lpwstr>_Toc141212281</vt:lpwstr>
      </vt:variant>
      <vt:variant>
        <vt:i4>1769523</vt:i4>
      </vt:variant>
      <vt:variant>
        <vt:i4>158</vt:i4>
      </vt:variant>
      <vt:variant>
        <vt:i4>0</vt:i4>
      </vt:variant>
      <vt:variant>
        <vt:i4>5</vt:i4>
      </vt:variant>
      <vt:variant>
        <vt:lpwstr/>
      </vt:variant>
      <vt:variant>
        <vt:lpwstr>_Toc141212280</vt:lpwstr>
      </vt:variant>
      <vt:variant>
        <vt:i4>1310771</vt:i4>
      </vt:variant>
      <vt:variant>
        <vt:i4>152</vt:i4>
      </vt:variant>
      <vt:variant>
        <vt:i4>0</vt:i4>
      </vt:variant>
      <vt:variant>
        <vt:i4>5</vt:i4>
      </vt:variant>
      <vt:variant>
        <vt:lpwstr/>
      </vt:variant>
      <vt:variant>
        <vt:lpwstr>_Toc141212279</vt:lpwstr>
      </vt:variant>
      <vt:variant>
        <vt:i4>1310771</vt:i4>
      </vt:variant>
      <vt:variant>
        <vt:i4>146</vt:i4>
      </vt:variant>
      <vt:variant>
        <vt:i4>0</vt:i4>
      </vt:variant>
      <vt:variant>
        <vt:i4>5</vt:i4>
      </vt:variant>
      <vt:variant>
        <vt:lpwstr/>
      </vt:variant>
      <vt:variant>
        <vt:lpwstr>_Toc141212278</vt:lpwstr>
      </vt:variant>
      <vt:variant>
        <vt:i4>1310771</vt:i4>
      </vt:variant>
      <vt:variant>
        <vt:i4>140</vt:i4>
      </vt:variant>
      <vt:variant>
        <vt:i4>0</vt:i4>
      </vt:variant>
      <vt:variant>
        <vt:i4>5</vt:i4>
      </vt:variant>
      <vt:variant>
        <vt:lpwstr/>
      </vt:variant>
      <vt:variant>
        <vt:lpwstr>_Toc141212277</vt:lpwstr>
      </vt:variant>
      <vt:variant>
        <vt:i4>1310771</vt:i4>
      </vt:variant>
      <vt:variant>
        <vt:i4>134</vt:i4>
      </vt:variant>
      <vt:variant>
        <vt:i4>0</vt:i4>
      </vt:variant>
      <vt:variant>
        <vt:i4>5</vt:i4>
      </vt:variant>
      <vt:variant>
        <vt:lpwstr/>
      </vt:variant>
      <vt:variant>
        <vt:lpwstr>_Toc141212276</vt:lpwstr>
      </vt:variant>
      <vt:variant>
        <vt:i4>1310771</vt:i4>
      </vt:variant>
      <vt:variant>
        <vt:i4>128</vt:i4>
      </vt:variant>
      <vt:variant>
        <vt:i4>0</vt:i4>
      </vt:variant>
      <vt:variant>
        <vt:i4>5</vt:i4>
      </vt:variant>
      <vt:variant>
        <vt:lpwstr/>
      </vt:variant>
      <vt:variant>
        <vt:lpwstr>_Toc141212275</vt:lpwstr>
      </vt:variant>
      <vt:variant>
        <vt:i4>1310771</vt:i4>
      </vt:variant>
      <vt:variant>
        <vt:i4>122</vt:i4>
      </vt:variant>
      <vt:variant>
        <vt:i4>0</vt:i4>
      </vt:variant>
      <vt:variant>
        <vt:i4>5</vt:i4>
      </vt:variant>
      <vt:variant>
        <vt:lpwstr/>
      </vt:variant>
      <vt:variant>
        <vt:lpwstr>_Toc141212274</vt:lpwstr>
      </vt:variant>
      <vt:variant>
        <vt:i4>1310771</vt:i4>
      </vt:variant>
      <vt:variant>
        <vt:i4>116</vt:i4>
      </vt:variant>
      <vt:variant>
        <vt:i4>0</vt:i4>
      </vt:variant>
      <vt:variant>
        <vt:i4>5</vt:i4>
      </vt:variant>
      <vt:variant>
        <vt:lpwstr/>
      </vt:variant>
      <vt:variant>
        <vt:lpwstr>_Toc141212273</vt:lpwstr>
      </vt:variant>
      <vt:variant>
        <vt:i4>1310771</vt:i4>
      </vt:variant>
      <vt:variant>
        <vt:i4>110</vt:i4>
      </vt:variant>
      <vt:variant>
        <vt:i4>0</vt:i4>
      </vt:variant>
      <vt:variant>
        <vt:i4>5</vt:i4>
      </vt:variant>
      <vt:variant>
        <vt:lpwstr/>
      </vt:variant>
      <vt:variant>
        <vt:lpwstr>_Toc141212272</vt:lpwstr>
      </vt:variant>
      <vt:variant>
        <vt:i4>1310771</vt:i4>
      </vt:variant>
      <vt:variant>
        <vt:i4>104</vt:i4>
      </vt:variant>
      <vt:variant>
        <vt:i4>0</vt:i4>
      </vt:variant>
      <vt:variant>
        <vt:i4>5</vt:i4>
      </vt:variant>
      <vt:variant>
        <vt:lpwstr/>
      </vt:variant>
      <vt:variant>
        <vt:lpwstr>_Toc141212271</vt:lpwstr>
      </vt:variant>
      <vt:variant>
        <vt:i4>1310771</vt:i4>
      </vt:variant>
      <vt:variant>
        <vt:i4>98</vt:i4>
      </vt:variant>
      <vt:variant>
        <vt:i4>0</vt:i4>
      </vt:variant>
      <vt:variant>
        <vt:i4>5</vt:i4>
      </vt:variant>
      <vt:variant>
        <vt:lpwstr/>
      </vt:variant>
      <vt:variant>
        <vt:lpwstr>_Toc141212270</vt:lpwstr>
      </vt:variant>
      <vt:variant>
        <vt:i4>1376307</vt:i4>
      </vt:variant>
      <vt:variant>
        <vt:i4>92</vt:i4>
      </vt:variant>
      <vt:variant>
        <vt:i4>0</vt:i4>
      </vt:variant>
      <vt:variant>
        <vt:i4>5</vt:i4>
      </vt:variant>
      <vt:variant>
        <vt:lpwstr/>
      </vt:variant>
      <vt:variant>
        <vt:lpwstr>_Toc141212269</vt:lpwstr>
      </vt:variant>
      <vt:variant>
        <vt:i4>1376307</vt:i4>
      </vt:variant>
      <vt:variant>
        <vt:i4>86</vt:i4>
      </vt:variant>
      <vt:variant>
        <vt:i4>0</vt:i4>
      </vt:variant>
      <vt:variant>
        <vt:i4>5</vt:i4>
      </vt:variant>
      <vt:variant>
        <vt:lpwstr/>
      </vt:variant>
      <vt:variant>
        <vt:lpwstr>_Toc141212268</vt:lpwstr>
      </vt:variant>
      <vt:variant>
        <vt:i4>1376307</vt:i4>
      </vt:variant>
      <vt:variant>
        <vt:i4>80</vt:i4>
      </vt:variant>
      <vt:variant>
        <vt:i4>0</vt:i4>
      </vt:variant>
      <vt:variant>
        <vt:i4>5</vt:i4>
      </vt:variant>
      <vt:variant>
        <vt:lpwstr/>
      </vt:variant>
      <vt:variant>
        <vt:lpwstr>_Toc141212267</vt:lpwstr>
      </vt:variant>
      <vt:variant>
        <vt:i4>1376307</vt:i4>
      </vt:variant>
      <vt:variant>
        <vt:i4>74</vt:i4>
      </vt:variant>
      <vt:variant>
        <vt:i4>0</vt:i4>
      </vt:variant>
      <vt:variant>
        <vt:i4>5</vt:i4>
      </vt:variant>
      <vt:variant>
        <vt:lpwstr/>
      </vt:variant>
      <vt:variant>
        <vt:lpwstr>_Toc141212266</vt:lpwstr>
      </vt:variant>
      <vt:variant>
        <vt:i4>1376307</vt:i4>
      </vt:variant>
      <vt:variant>
        <vt:i4>68</vt:i4>
      </vt:variant>
      <vt:variant>
        <vt:i4>0</vt:i4>
      </vt:variant>
      <vt:variant>
        <vt:i4>5</vt:i4>
      </vt:variant>
      <vt:variant>
        <vt:lpwstr/>
      </vt:variant>
      <vt:variant>
        <vt:lpwstr>_Toc141212265</vt:lpwstr>
      </vt:variant>
      <vt:variant>
        <vt:i4>1376307</vt:i4>
      </vt:variant>
      <vt:variant>
        <vt:i4>62</vt:i4>
      </vt:variant>
      <vt:variant>
        <vt:i4>0</vt:i4>
      </vt:variant>
      <vt:variant>
        <vt:i4>5</vt:i4>
      </vt:variant>
      <vt:variant>
        <vt:lpwstr/>
      </vt:variant>
      <vt:variant>
        <vt:lpwstr>_Toc141212264</vt:lpwstr>
      </vt:variant>
      <vt:variant>
        <vt:i4>1376307</vt:i4>
      </vt:variant>
      <vt:variant>
        <vt:i4>56</vt:i4>
      </vt:variant>
      <vt:variant>
        <vt:i4>0</vt:i4>
      </vt:variant>
      <vt:variant>
        <vt:i4>5</vt:i4>
      </vt:variant>
      <vt:variant>
        <vt:lpwstr/>
      </vt:variant>
      <vt:variant>
        <vt:lpwstr>_Toc141212263</vt:lpwstr>
      </vt:variant>
      <vt:variant>
        <vt:i4>1376307</vt:i4>
      </vt:variant>
      <vt:variant>
        <vt:i4>50</vt:i4>
      </vt:variant>
      <vt:variant>
        <vt:i4>0</vt:i4>
      </vt:variant>
      <vt:variant>
        <vt:i4>5</vt:i4>
      </vt:variant>
      <vt:variant>
        <vt:lpwstr/>
      </vt:variant>
      <vt:variant>
        <vt:lpwstr>_Toc141212262</vt:lpwstr>
      </vt:variant>
      <vt:variant>
        <vt:i4>1376307</vt:i4>
      </vt:variant>
      <vt:variant>
        <vt:i4>44</vt:i4>
      </vt:variant>
      <vt:variant>
        <vt:i4>0</vt:i4>
      </vt:variant>
      <vt:variant>
        <vt:i4>5</vt:i4>
      </vt:variant>
      <vt:variant>
        <vt:lpwstr/>
      </vt:variant>
      <vt:variant>
        <vt:lpwstr>_Toc141212261</vt:lpwstr>
      </vt:variant>
      <vt:variant>
        <vt:i4>1376307</vt:i4>
      </vt:variant>
      <vt:variant>
        <vt:i4>38</vt:i4>
      </vt:variant>
      <vt:variant>
        <vt:i4>0</vt:i4>
      </vt:variant>
      <vt:variant>
        <vt:i4>5</vt:i4>
      </vt:variant>
      <vt:variant>
        <vt:lpwstr/>
      </vt:variant>
      <vt:variant>
        <vt:lpwstr>_Toc141212260</vt:lpwstr>
      </vt:variant>
      <vt:variant>
        <vt:i4>1441843</vt:i4>
      </vt:variant>
      <vt:variant>
        <vt:i4>32</vt:i4>
      </vt:variant>
      <vt:variant>
        <vt:i4>0</vt:i4>
      </vt:variant>
      <vt:variant>
        <vt:i4>5</vt:i4>
      </vt:variant>
      <vt:variant>
        <vt:lpwstr/>
      </vt:variant>
      <vt:variant>
        <vt:lpwstr>_Toc141212259</vt:lpwstr>
      </vt:variant>
      <vt:variant>
        <vt:i4>1441843</vt:i4>
      </vt:variant>
      <vt:variant>
        <vt:i4>26</vt:i4>
      </vt:variant>
      <vt:variant>
        <vt:i4>0</vt:i4>
      </vt:variant>
      <vt:variant>
        <vt:i4>5</vt:i4>
      </vt:variant>
      <vt:variant>
        <vt:lpwstr/>
      </vt:variant>
      <vt:variant>
        <vt:lpwstr>_Toc141212258</vt:lpwstr>
      </vt:variant>
      <vt:variant>
        <vt:i4>1441843</vt:i4>
      </vt:variant>
      <vt:variant>
        <vt:i4>20</vt:i4>
      </vt:variant>
      <vt:variant>
        <vt:i4>0</vt:i4>
      </vt:variant>
      <vt:variant>
        <vt:i4>5</vt:i4>
      </vt:variant>
      <vt:variant>
        <vt:lpwstr/>
      </vt:variant>
      <vt:variant>
        <vt:lpwstr>_Toc141212257</vt:lpwstr>
      </vt:variant>
      <vt:variant>
        <vt:i4>1441843</vt:i4>
      </vt:variant>
      <vt:variant>
        <vt:i4>14</vt:i4>
      </vt:variant>
      <vt:variant>
        <vt:i4>0</vt:i4>
      </vt:variant>
      <vt:variant>
        <vt:i4>5</vt:i4>
      </vt:variant>
      <vt:variant>
        <vt:lpwstr/>
      </vt:variant>
      <vt:variant>
        <vt:lpwstr>_Toc141212256</vt:lpwstr>
      </vt:variant>
      <vt:variant>
        <vt:i4>1441843</vt:i4>
      </vt:variant>
      <vt:variant>
        <vt:i4>8</vt:i4>
      </vt:variant>
      <vt:variant>
        <vt:i4>0</vt:i4>
      </vt:variant>
      <vt:variant>
        <vt:i4>5</vt:i4>
      </vt:variant>
      <vt:variant>
        <vt:lpwstr/>
      </vt:variant>
      <vt:variant>
        <vt:lpwstr>_Toc141212255</vt:lpwstr>
      </vt:variant>
      <vt:variant>
        <vt:i4>1441843</vt:i4>
      </vt:variant>
      <vt:variant>
        <vt:i4>2</vt:i4>
      </vt:variant>
      <vt:variant>
        <vt:i4>0</vt:i4>
      </vt:variant>
      <vt:variant>
        <vt:i4>5</vt:i4>
      </vt:variant>
      <vt:variant>
        <vt:lpwstr/>
      </vt:variant>
      <vt:variant>
        <vt:lpwstr>_Toc141212254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O365 felhasználó</cp:lastModifiedBy>
  <cp:revision>2</cp:revision>
  <cp:lastPrinted>2021-10-20T10:48:00Z</cp:lastPrinted>
  <dcterms:created xsi:type="dcterms:W3CDTF">2025-08-29T11:57:00Z</dcterms:created>
  <dcterms:modified xsi:type="dcterms:W3CDTF">2025-08-29T11:57:00Z</dcterms:modified>
</cp:coreProperties>
</file>